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6B8FF" w14:textId="77777777" w:rsidR="002D4505" w:rsidRDefault="00D725AA" w:rsidP="001F7F43">
      <w:pPr>
        <w:spacing w:line="360" w:lineRule="auto"/>
        <w:contextualSpacing/>
        <w:jc w:val="both"/>
        <w:rPr>
          <w:rFonts w:ascii="Times New Roman" w:hAnsi="Times New Roman" w:cs="Times New Roman"/>
          <w:b/>
          <w:sz w:val="24"/>
          <w:szCs w:val="24"/>
          <w:lang w:val="en-GB"/>
        </w:rPr>
      </w:pPr>
      <w:bookmarkStart w:id="0" w:name="_GoBack"/>
      <w:bookmarkEnd w:id="0"/>
      <w:r w:rsidRPr="001F7F43">
        <w:rPr>
          <w:rFonts w:ascii="Times New Roman" w:hAnsi="Times New Roman" w:cs="Times New Roman"/>
          <w:b/>
          <w:sz w:val="24"/>
          <w:szCs w:val="24"/>
          <w:lang w:val="en-GB"/>
        </w:rPr>
        <w:t xml:space="preserve">Wilhelm </w:t>
      </w:r>
      <w:r w:rsidR="00FE286E" w:rsidRPr="001F7F43">
        <w:rPr>
          <w:rFonts w:ascii="Times New Roman" w:hAnsi="Times New Roman" w:cs="Times New Roman"/>
          <w:b/>
          <w:sz w:val="24"/>
          <w:szCs w:val="24"/>
          <w:lang w:val="en-GB"/>
        </w:rPr>
        <w:t>Windelband</w:t>
      </w:r>
      <w:r w:rsidR="002B3D2B" w:rsidRPr="001F7F43">
        <w:rPr>
          <w:rFonts w:ascii="Times New Roman" w:hAnsi="Times New Roman" w:cs="Times New Roman"/>
          <w:b/>
          <w:sz w:val="24"/>
          <w:szCs w:val="24"/>
          <w:lang w:val="en-GB"/>
        </w:rPr>
        <w:t xml:space="preserve"> </w:t>
      </w:r>
      <w:r w:rsidR="002D4505" w:rsidRPr="001F7F43">
        <w:rPr>
          <w:rFonts w:ascii="Times New Roman" w:hAnsi="Times New Roman" w:cs="Times New Roman"/>
          <w:b/>
          <w:sz w:val="24"/>
          <w:szCs w:val="24"/>
          <w:lang w:val="en-GB"/>
        </w:rPr>
        <w:t xml:space="preserve">and the </w:t>
      </w:r>
      <w:r w:rsidR="00BD3D5D" w:rsidRPr="001F7F43">
        <w:rPr>
          <w:rFonts w:ascii="Times New Roman" w:hAnsi="Times New Roman" w:cs="Times New Roman"/>
          <w:b/>
          <w:sz w:val="24"/>
          <w:szCs w:val="24"/>
          <w:lang w:val="en-GB"/>
        </w:rPr>
        <w:t>problem</w:t>
      </w:r>
      <w:r w:rsidR="002D4505" w:rsidRPr="001F7F43">
        <w:rPr>
          <w:rFonts w:ascii="Times New Roman" w:hAnsi="Times New Roman" w:cs="Times New Roman"/>
          <w:b/>
          <w:sz w:val="24"/>
          <w:szCs w:val="24"/>
          <w:lang w:val="en-GB"/>
        </w:rPr>
        <w:t xml:space="preserve"> of</w:t>
      </w:r>
      <w:r w:rsidR="00E55DE0" w:rsidRPr="001F7F43">
        <w:rPr>
          <w:rFonts w:ascii="Times New Roman" w:hAnsi="Times New Roman" w:cs="Times New Roman"/>
          <w:b/>
          <w:sz w:val="24"/>
          <w:szCs w:val="24"/>
          <w:lang w:val="en-GB"/>
        </w:rPr>
        <w:t xml:space="preserve"> </w:t>
      </w:r>
      <w:r w:rsidR="002D4505" w:rsidRPr="001F7F43">
        <w:rPr>
          <w:rFonts w:ascii="Times New Roman" w:hAnsi="Times New Roman" w:cs="Times New Roman"/>
          <w:b/>
          <w:sz w:val="24"/>
          <w:szCs w:val="24"/>
          <w:lang w:val="en-GB"/>
        </w:rPr>
        <w:t>relativism</w:t>
      </w:r>
    </w:p>
    <w:p w14:paraId="1E3BA941" w14:textId="77777777" w:rsidR="001F7F43" w:rsidRPr="001F7F43" w:rsidRDefault="001F7F43" w:rsidP="001F7F43">
      <w:pPr>
        <w:spacing w:line="360" w:lineRule="auto"/>
        <w:contextualSpacing/>
        <w:jc w:val="both"/>
        <w:rPr>
          <w:rFonts w:ascii="Times New Roman" w:hAnsi="Times New Roman" w:cs="Times New Roman"/>
          <w:b/>
          <w:sz w:val="24"/>
          <w:szCs w:val="24"/>
          <w:lang w:val="en-GB"/>
        </w:rPr>
      </w:pPr>
    </w:p>
    <w:p w14:paraId="21A41104" w14:textId="42FD6EDB" w:rsidR="00322C17" w:rsidRDefault="001F7F43" w:rsidP="001F7F43">
      <w:pPr>
        <w:spacing w:line="36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Katherina Kinzel, University of Vienna</w:t>
      </w:r>
    </w:p>
    <w:p w14:paraId="6C38237B" w14:textId="4D645C74" w:rsidR="001F7F43" w:rsidRDefault="001F7F43" w:rsidP="001F7F43">
      <w:pPr>
        <w:spacing w:line="36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katherina.kinzel@univie.ac.at</w:t>
      </w:r>
    </w:p>
    <w:p w14:paraId="491197E8" w14:textId="77777777" w:rsidR="001F7F43" w:rsidRDefault="001F7F43" w:rsidP="001F7F43">
      <w:pPr>
        <w:spacing w:line="360" w:lineRule="auto"/>
        <w:contextualSpacing/>
        <w:jc w:val="both"/>
        <w:rPr>
          <w:rFonts w:ascii="Times New Roman" w:hAnsi="Times New Roman" w:cs="Times New Roman"/>
          <w:sz w:val="24"/>
          <w:szCs w:val="24"/>
          <w:lang w:val="en-GB"/>
        </w:rPr>
      </w:pPr>
    </w:p>
    <w:p w14:paraId="0F929DA8" w14:textId="6BFD371C" w:rsidR="001F7F43" w:rsidRDefault="001F7F43" w:rsidP="001F7F43">
      <w:pPr>
        <w:spacing w:line="36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is a preprint version. The final edit will appear in </w:t>
      </w:r>
      <w:r w:rsidRPr="001F7F43">
        <w:rPr>
          <w:rFonts w:ascii="Times New Roman" w:hAnsi="Times New Roman" w:cs="Times New Roman"/>
          <w:i/>
          <w:sz w:val="24"/>
          <w:szCs w:val="24"/>
          <w:lang w:val="en-GB"/>
        </w:rPr>
        <w:t>British Journal for the History of Philosophy</w:t>
      </w:r>
      <w:r>
        <w:rPr>
          <w:rFonts w:ascii="Times New Roman" w:hAnsi="Times New Roman" w:cs="Times New Roman"/>
          <w:sz w:val="24"/>
          <w:szCs w:val="24"/>
          <w:lang w:val="en-GB"/>
        </w:rPr>
        <w:t>.</w:t>
      </w:r>
    </w:p>
    <w:p w14:paraId="75F226D2" w14:textId="77777777" w:rsidR="001F7F43" w:rsidRPr="001F7F43" w:rsidRDefault="001F7F43" w:rsidP="001F7F43">
      <w:pPr>
        <w:spacing w:line="360" w:lineRule="auto"/>
        <w:contextualSpacing/>
        <w:jc w:val="both"/>
        <w:rPr>
          <w:rFonts w:ascii="Times New Roman" w:hAnsi="Times New Roman" w:cs="Times New Roman"/>
          <w:sz w:val="24"/>
          <w:szCs w:val="24"/>
          <w:lang w:val="en-GB"/>
        </w:rPr>
      </w:pPr>
    </w:p>
    <w:p w14:paraId="1FBDA6D3" w14:textId="77777777" w:rsidR="001F7F43" w:rsidRPr="001F7F43" w:rsidRDefault="001F7F43" w:rsidP="001F7F43">
      <w:pPr>
        <w:jc w:val="both"/>
        <w:rPr>
          <w:rFonts w:ascii="Times New Roman" w:hAnsi="Times New Roman" w:cs="Times New Roman"/>
          <w:b/>
          <w:i/>
          <w:sz w:val="24"/>
          <w:szCs w:val="24"/>
          <w:lang w:val="en-GB"/>
        </w:rPr>
      </w:pPr>
      <w:r w:rsidRPr="001F7F43">
        <w:rPr>
          <w:rFonts w:ascii="Times New Roman" w:hAnsi="Times New Roman" w:cs="Times New Roman"/>
          <w:b/>
          <w:i/>
          <w:sz w:val="24"/>
          <w:szCs w:val="24"/>
          <w:lang w:val="en-GB"/>
        </w:rPr>
        <w:t>Abstract</w:t>
      </w:r>
    </w:p>
    <w:p w14:paraId="7B6979DB" w14:textId="49B5B7A8" w:rsidR="001F7F43" w:rsidRPr="001F7F43" w:rsidRDefault="001F7F43" w:rsidP="001F7F43">
      <w:pPr>
        <w:jc w:val="both"/>
        <w:rPr>
          <w:rFonts w:ascii="Times New Roman" w:hAnsi="Times New Roman" w:cs="Times New Roman"/>
          <w:sz w:val="24"/>
          <w:szCs w:val="24"/>
          <w:lang w:val="en-GB"/>
        </w:rPr>
      </w:pPr>
      <w:r w:rsidRPr="001F7F43">
        <w:rPr>
          <w:rFonts w:ascii="Times New Roman" w:hAnsi="Times New Roman" w:cs="Times New Roman"/>
          <w:sz w:val="24"/>
          <w:szCs w:val="24"/>
          <w:lang w:val="en-GB"/>
        </w:rPr>
        <w:t>This paper analyses the shifts in Wilhelm Windelband’s ‘critical philosophy of values’ as it developed hand in hand with his understanding of relativism. The paper has two goals. On the one hand, by analysing the role that relativism played in his philosophical project, it seeks to contribute to a better understanding of Windelband's intellectual development in the context of historicism and Neo-Kantianism. On the other hand, by highlighting Windelband’s contribution to the understanding of relativism, it sheds light on an important episode in the history of that problem. The paper distinguishes between three phases in Windelband’s thinking and shows that his views about relativism changed in close connection with his conception of history. The early Windelband thought that historicism was compatible with absolute validity because he was firmly convinced of historical progress. The mature Windelband rejected progress as a means for justifying validity and put the problem of relativism into sharp relief. In response to the failure of his mature philosophy to fend off relativism, the later Windelband strengthened the role of history again. The paper concludes that Windelband’s significance lies not in his arguments against relativism, but rather in having furthered philosophical understanding of the problems at stake.</w:t>
      </w:r>
    </w:p>
    <w:p w14:paraId="2BF1EEF8" w14:textId="77777777" w:rsidR="001F7F43" w:rsidRDefault="001F7F43" w:rsidP="001F7F43">
      <w:pPr>
        <w:spacing w:line="360" w:lineRule="auto"/>
        <w:contextualSpacing/>
        <w:jc w:val="both"/>
        <w:rPr>
          <w:rFonts w:ascii="Times New Roman" w:hAnsi="Times New Roman" w:cs="Times New Roman"/>
          <w:sz w:val="24"/>
          <w:szCs w:val="24"/>
          <w:lang w:val="en-GB"/>
        </w:rPr>
      </w:pPr>
    </w:p>
    <w:p w14:paraId="2BA1C817" w14:textId="45327CA1" w:rsidR="001F7F43" w:rsidRPr="001F7F43" w:rsidRDefault="001F7F43" w:rsidP="001F7F43">
      <w:pPr>
        <w:spacing w:line="360" w:lineRule="auto"/>
        <w:contextualSpacing/>
        <w:jc w:val="both"/>
        <w:rPr>
          <w:rFonts w:ascii="Times New Roman" w:hAnsi="Times New Roman" w:cs="Times New Roman"/>
          <w:b/>
          <w:i/>
          <w:sz w:val="24"/>
          <w:szCs w:val="24"/>
          <w:lang w:val="en-GB"/>
        </w:rPr>
      </w:pPr>
      <w:r w:rsidRPr="001F7F43">
        <w:rPr>
          <w:rFonts w:ascii="Times New Roman" w:hAnsi="Times New Roman" w:cs="Times New Roman"/>
          <w:b/>
          <w:i/>
          <w:sz w:val="24"/>
          <w:szCs w:val="24"/>
          <w:lang w:val="en-GB"/>
        </w:rPr>
        <w:t>Keywords</w:t>
      </w:r>
    </w:p>
    <w:p w14:paraId="7885EF19" w14:textId="7EF20F50" w:rsidR="001F7F43" w:rsidRPr="001F7F43" w:rsidRDefault="001F7F43" w:rsidP="001F7F43">
      <w:pPr>
        <w:spacing w:line="360" w:lineRule="auto"/>
        <w:contextualSpacing/>
        <w:jc w:val="both"/>
        <w:rPr>
          <w:rFonts w:ascii="Times New Roman" w:hAnsi="Times New Roman" w:cs="Times New Roman"/>
          <w:sz w:val="24"/>
          <w:szCs w:val="24"/>
        </w:rPr>
      </w:pPr>
      <w:r w:rsidRPr="001F7F43">
        <w:rPr>
          <w:rFonts w:ascii="Times New Roman" w:hAnsi="Times New Roman" w:cs="Times New Roman"/>
          <w:sz w:val="24"/>
          <w:szCs w:val="24"/>
        </w:rPr>
        <w:t>Wilhelm Windelband; Relativism; Historicism; Psychologism; Neo-Kantianism</w:t>
      </w:r>
    </w:p>
    <w:p w14:paraId="3CE411B8" w14:textId="77777777" w:rsidR="001F7F43" w:rsidRPr="001F7F43" w:rsidRDefault="001F7F43" w:rsidP="001F7F43">
      <w:pPr>
        <w:spacing w:line="360" w:lineRule="auto"/>
        <w:contextualSpacing/>
        <w:jc w:val="both"/>
        <w:rPr>
          <w:rFonts w:ascii="Times New Roman" w:hAnsi="Times New Roman" w:cs="Times New Roman"/>
          <w:sz w:val="24"/>
          <w:szCs w:val="24"/>
        </w:rPr>
      </w:pPr>
    </w:p>
    <w:p w14:paraId="2E2D7C07" w14:textId="77777777" w:rsidR="008F7FE3" w:rsidRPr="001F7F43" w:rsidRDefault="002D4505" w:rsidP="001F7F43">
      <w:pPr>
        <w:spacing w:line="360" w:lineRule="auto"/>
        <w:contextualSpacing/>
        <w:jc w:val="both"/>
        <w:rPr>
          <w:rFonts w:ascii="Times New Roman" w:hAnsi="Times New Roman" w:cs="Times New Roman"/>
          <w:b/>
          <w:i/>
          <w:sz w:val="24"/>
          <w:szCs w:val="24"/>
          <w:lang w:val="en-GB"/>
        </w:rPr>
      </w:pPr>
      <w:r w:rsidRPr="001F7F43">
        <w:rPr>
          <w:rFonts w:ascii="Times New Roman" w:hAnsi="Times New Roman" w:cs="Times New Roman"/>
          <w:b/>
          <w:i/>
          <w:sz w:val="24"/>
          <w:szCs w:val="24"/>
          <w:lang w:val="en-GB"/>
        </w:rPr>
        <w:t>1. Introduction</w:t>
      </w:r>
    </w:p>
    <w:p w14:paraId="21FBED84" w14:textId="77777777" w:rsidR="00E33B49" w:rsidRPr="006B0300" w:rsidRDefault="0066260B" w:rsidP="001F7F43">
      <w:pPr>
        <w:spacing w:line="360" w:lineRule="auto"/>
        <w:contextualSpacing/>
        <w:jc w:val="both"/>
        <w:rPr>
          <w:rFonts w:ascii="Times New Roman" w:hAnsi="Times New Roman" w:cs="Times New Roman"/>
          <w:sz w:val="24"/>
          <w:szCs w:val="24"/>
          <w:lang w:val="en-GB"/>
        </w:rPr>
      </w:pPr>
      <w:r w:rsidRPr="001F7F43">
        <w:rPr>
          <w:rFonts w:ascii="Times New Roman" w:hAnsi="Times New Roman" w:cs="Times New Roman"/>
          <w:sz w:val="24"/>
          <w:szCs w:val="24"/>
          <w:lang w:val="en-GB"/>
        </w:rPr>
        <w:t xml:space="preserve">In </w:t>
      </w:r>
      <w:r w:rsidR="00C350D8" w:rsidRPr="001F7F43">
        <w:rPr>
          <w:rFonts w:ascii="Times New Roman" w:hAnsi="Times New Roman" w:cs="Times New Roman"/>
          <w:sz w:val="24"/>
          <w:szCs w:val="24"/>
          <w:lang w:val="en-GB"/>
        </w:rPr>
        <w:t>late nineteenth</w:t>
      </w:r>
      <w:r w:rsidR="007700FC" w:rsidRPr="001F7F43">
        <w:rPr>
          <w:rFonts w:ascii="Times New Roman" w:hAnsi="Times New Roman" w:cs="Times New Roman"/>
          <w:sz w:val="24"/>
          <w:szCs w:val="24"/>
          <w:lang w:val="en-GB"/>
        </w:rPr>
        <w:t>- and early twentieth-</w:t>
      </w:r>
      <w:r w:rsidR="00C350D8" w:rsidRPr="001F7F43">
        <w:rPr>
          <w:rFonts w:ascii="Times New Roman" w:hAnsi="Times New Roman" w:cs="Times New Roman"/>
          <w:sz w:val="24"/>
          <w:szCs w:val="24"/>
          <w:lang w:val="en-GB"/>
        </w:rPr>
        <w:t xml:space="preserve">century </w:t>
      </w:r>
      <w:r w:rsidR="00460916" w:rsidRPr="001F7F43">
        <w:rPr>
          <w:rFonts w:ascii="Times New Roman" w:hAnsi="Times New Roman" w:cs="Times New Roman"/>
          <w:sz w:val="24"/>
          <w:szCs w:val="24"/>
          <w:lang w:val="en-GB"/>
        </w:rPr>
        <w:t xml:space="preserve">Imperial </w:t>
      </w:r>
      <w:r w:rsidR="00B63C4B" w:rsidRPr="001F7F43">
        <w:rPr>
          <w:rFonts w:ascii="Times New Roman" w:hAnsi="Times New Roman" w:cs="Times New Roman"/>
          <w:sz w:val="24"/>
          <w:szCs w:val="24"/>
          <w:lang w:val="en-GB"/>
        </w:rPr>
        <w:t xml:space="preserve">Germany, relativism was a recurring </w:t>
      </w:r>
      <w:r w:rsidR="007700FC" w:rsidRPr="001F7F43">
        <w:rPr>
          <w:rFonts w:ascii="Times New Roman" w:hAnsi="Times New Roman" w:cs="Times New Roman"/>
          <w:sz w:val="24"/>
          <w:szCs w:val="24"/>
          <w:lang w:val="en-GB"/>
        </w:rPr>
        <w:t>topic</w:t>
      </w:r>
      <w:r w:rsidR="00B63C4B" w:rsidRPr="001F7F43">
        <w:rPr>
          <w:rFonts w:ascii="Times New Roman" w:hAnsi="Times New Roman" w:cs="Times New Roman"/>
          <w:sz w:val="24"/>
          <w:szCs w:val="24"/>
          <w:lang w:val="en-GB"/>
        </w:rPr>
        <w:t xml:space="preserve"> of debate</w:t>
      </w:r>
      <w:r w:rsidR="005750C1" w:rsidRPr="001F7F43">
        <w:rPr>
          <w:rFonts w:ascii="Times New Roman" w:hAnsi="Times New Roman" w:cs="Times New Roman"/>
          <w:sz w:val="24"/>
          <w:szCs w:val="24"/>
          <w:lang w:val="en-GB"/>
        </w:rPr>
        <w:t xml:space="preserve">. </w:t>
      </w:r>
      <w:r w:rsidR="00D837E5" w:rsidRPr="001F7F43">
        <w:rPr>
          <w:rFonts w:ascii="Times New Roman" w:hAnsi="Times New Roman" w:cs="Times New Roman"/>
          <w:sz w:val="24"/>
          <w:szCs w:val="24"/>
          <w:lang w:val="en-GB"/>
        </w:rPr>
        <w:t>Philosophers used the term</w:t>
      </w:r>
      <w:r w:rsidR="00D837E5" w:rsidRPr="006B0300">
        <w:rPr>
          <w:rFonts w:ascii="Times New Roman" w:hAnsi="Times New Roman" w:cs="Times New Roman"/>
          <w:sz w:val="24"/>
          <w:szCs w:val="24"/>
          <w:lang w:val="en-GB"/>
        </w:rPr>
        <w:t xml:space="preserve"> pr</w:t>
      </w:r>
      <w:r w:rsidR="00F214D4" w:rsidRPr="006B0300">
        <w:rPr>
          <w:rFonts w:ascii="Times New Roman" w:hAnsi="Times New Roman" w:cs="Times New Roman"/>
          <w:sz w:val="24"/>
          <w:szCs w:val="24"/>
          <w:lang w:val="en-GB"/>
        </w:rPr>
        <w:t>imarily in a polemical manner. ‘Relativism’</w:t>
      </w:r>
      <w:r w:rsidR="00D837E5" w:rsidRPr="006B0300">
        <w:rPr>
          <w:rFonts w:ascii="Times New Roman" w:hAnsi="Times New Roman" w:cs="Times New Roman"/>
          <w:sz w:val="24"/>
          <w:szCs w:val="24"/>
          <w:lang w:val="en-GB"/>
        </w:rPr>
        <w:t xml:space="preserve"> indicated a philosophical malaise, </w:t>
      </w:r>
      <w:r w:rsidR="003736E0" w:rsidRPr="006B0300">
        <w:rPr>
          <w:rFonts w:ascii="Times New Roman" w:hAnsi="Times New Roman" w:cs="Times New Roman"/>
          <w:sz w:val="24"/>
          <w:szCs w:val="24"/>
          <w:lang w:val="en-GB"/>
        </w:rPr>
        <w:t>an evil to be avoided. It</w:t>
      </w:r>
      <w:r w:rsidR="00460916" w:rsidRPr="006B0300">
        <w:rPr>
          <w:rFonts w:ascii="Times New Roman" w:hAnsi="Times New Roman" w:cs="Times New Roman"/>
          <w:sz w:val="24"/>
          <w:szCs w:val="24"/>
          <w:lang w:val="en-GB"/>
        </w:rPr>
        <w:t xml:space="preserve"> threatened</w:t>
      </w:r>
      <w:r w:rsidR="00D837E5" w:rsidRPr="006B0300">
        <w:rPr>
          <w:rFonts w:ascii="Times New Roman" w:hAnsi="Times New Roman" w:cs="Times New Roman"/>
          <w:sz w:val="24"/>
          <w:szCs w:val="24"/>
          <w:lang w:val="en-GB"/>
        </w:rPr>
        <w:t xml:space="preserve"> </w:t>
      </w:r>
      <w:r w:rsidR="00163AEC" w:rsidRPr="006B0300">
        <w:rPr>
          <w:rFonts w:ascii="Times New Roman" w:hAnsi="Times New Roman" w:cs="Times New Roman"/>
          <w:sz w:val="24"/>
          <w:szCs w:val="24"/>
          <w:lang w:val="en-GB"/>
        </w:rPr>
        <w:t xml:space="preserve">to </w:t>
      </w:r>
      <w:r w:rsidR="003736E0" w:rsidRPr="006B0300">
        <w:rPr>
          <w:rFonts w:ascii="Times New Roman" w:hAnsi="Times New Roman" w:cs="Times New Roman"/>
          <w:sz w:val="24"/>
          <w:szCs w:val="24"/>
          <w:lang w:val="en-GB"/>
        </w:rPr>
        <w:t xml:space="preserve">collapse the distinction between the factual and the normative and to </w:t>
      </w:r>
      <w:r w:rsidR="00163AEC" w:rsidRPr="006B0300">
        <w:rPr>
          <w:rFonts w:ascii="Times New Roman" w:hAnsi="Times New Roman" w:cs="Times New Roman"/>
          <w:sz w:val="24"/>
          <w:szCs w:val="24"/>
          <w:lang w:val="en-GB"/>
        </w:rPr>
        <w:t>undermine values.</w:t>
      </w:r>
      <w:r w:rsidR="00D837E5" w:rsidRPr="006B0300">
        <w:rPr>
          <w:rFonts w:ascii="Times New Roman" w:hAnsi="Times New Roman" w:cs="Times New Roman"/>
          <w:sz w:val="24"/>
          <w:szCs w:val="24"/>
          <w:lang w:val="en-GB"/>
        </w:rPr>
        <w:t xml:space="preserve"> </w:t>
      </w:r>
      <w:r w:rsidR="00460916" w:rsidRPr="006B0300">
        <w:rPr>
          <w:rFonts w:ascii="Times New Roman" w:hAnsi="Times New Roman" w:cs="Times New Roman"/>
          <w:sz w:val="24"/>
          <w:szCs w:val="24"/>
          <w:lang w:val="en-GB"/>
        </w:rPr>
        <w:t xml:space="preserve">Some even </w:t>
      </w:r>
      <w:r w:rsidR="003B0878" w:rsidRPr="006B0300">
        <w:rPr>
          <w:rFonts w:ascii="Times New Roman" w:hAnsi="Times New Roman" w:cs="Times New Roman"/>
          <w:sz w:val="24"/>
          <w:szCs w:val="24"/>
          <w:lang w:val="en-GB"/>
        </w:rPr>
        <w:t>feared that relativism</w:t>
      </w:r>
      <w:r w:rsidR="00460916" w:rsidRPr="006B0300">
        <w:rPr>
          <w:rFonts w:ascii="Times New Roman" w:hAnsi="Times New Roman" w:cs="Times New Roman"/>
          <w:sz w:val="24"/>
          <w:szCs w:val="24"/>
          <w:lang w:val="en-GB"/>
        </w:rPr>
        <w:t xml:space="preserve"> would destroy the possibility of philosophy</w:t>
      </w:r>
      <w:r w:rsidR="002A6E8E" w:rsidRPr="006B0300">
        <w:rPr>
          <w:rFonts w:ascii="Times New Roman" w:hAnsi="Times New Roman" w:cs="Times New Roman"/>
          <w:sz w:val="24"/>
          <w:szCs w:val="24"/>
          <w:lang w:val="en-GB"/>
        </w:rPr>
        <w:t xml:space="preserve"> altogether</w:t>
      </w:r>
      <w:r w:rsidR="00150FAA" w:rsidRPr="006B0300">
        <w:rPr>
          <w:rFonts w:ascii="Times New Roman" w:hAnsi="Times New Roman" w:cs="Times New Roman"/>
          <w:sz w:val="24"/>
          <w:szCs w:val="24"/>
          <w:lang w:val="en-GB"/>
        </w:rPr>
        <w:t>, or</w:t>
      </w:r>
      <w:r w:rsidR="00460916" w:rsidRPr="006B0300">
        <w:rPr>
          <w:rFonts w:ascii="Times New Roman" w:hAnsi="Times New Roman" w:cs="Times New Roman"/>
          <w:sz w:val="24"/>
          <w:szCs w:val="24"/>
          <w:lang w:val="en-GB"/>
        </w:rPr>
        <w:t xml:space="preserve"> </w:t>
      </w:r>
      <w:r w:rsidR="002A6E8E" w:rsidRPr="006B0300">
        <w:rPr>
          <w:rFonts w:ascii="Times New Roman" w:hAnsi="Times New Roman" w:cs="Times New Roman"/>
          <w:sz w:val="24"/>
          <w:szCs w:val="24"/>
          <w:lang w:val="en-GB"/>
        </w:rPr>
        <w:t xml:space="preserve">that it would </w:t>
      </w:r>
      <w:r w:rsidR="00460916" w:rsidRPr="006B0300">
        <w:rPr>
          <w:rFonts w:ascii="Times New Roman" w:hAnsi="Times New Roman" w:cs="Times New Roman"/>
          <w:sz w:val="24"/>
          <w:szCs w:val="24"/>
          <w:lang w:val="en-GB"/>
        </w:rPr>
        <w:t xml:space="preserve">plant the seeds of </w:t>
      </w:r>
      <w:r w:rsidR="002A6E8E" w:rsidRPr="006B0300">
        <w:rPr>
          <w:rFonts w:ascii="Times New Roman" w:hAnsi="Times New Roman" w:cs="Times New Roman"/>
          <w:sz w:val="24"/>
          <w:szCs w:val="24"/>
          <w:lang w:val="en-GB"/>
        </w:rPr>
        <w:t xml:space="preserve">atheism and </w:t>
      </w:r>
      <w:r w:rsidR="00460916" w:rsidRPr="006B0300">
        <w:rPr>
          <w:rFonts w:ascii="Times New Roman" w:hAnsi="Times New Roman" w:cs="Times New Roman"/>
          <w:sz w:val="24"/>
          <w:szCs w:val="24"/>
          <w:lang w:val="en-GB"/>
        </w:rPr>
        <w:t>political anarchy. With the exception of Georg</w:t>
      </w:r>
      <w:r w:rsidR="00331817" w:rsidRPr="006B0300">
        <w:rPr>
          <w:rFonts w:ascii="Times New Roman" w:hAnsi="Times New Roman" w:cs="Times New Roman"/>
          <w:sz w:val="24"/>
          <w:szCs w:val="24"/>
          <w:lang w:val="en-GB"/>
        </w:rPr>
        <w:t xml:space="preserve"> Simmel, who defended</w:t>
      </w:r>
      <w:r w:rsidR="00460916" w:rsidRPr="006B0300">
        <w:rPr>
          <w:rFonts w:ascii="Times New Roman" w:hAnsi="Times New Roman" w:cs="Times New Roman"/>
          <w:sz w:val="24"/>
          <w:szCs w:val="24"/>
          <w:lang w:val="en-GB"/>
        </w:rPr>
        <w:t xml:space="preserve"> a relativist view of justification </w:t>
      </w:r>
      <w:r w:rsidR="00F214D4" w:rsidRPr="006B0300">
        <w:rPr>
          <w:rFonts w:ascii="Times New Roman" w:hAnsi="Times New Roman" w:cs="Times New Roman"/>
          <w:sz w:val="24"/>
          <w:szCs w:val="24"/>
          <w:lang w:val="en-GB"/>
        </w:rPr>
        <w:t xml:space="preserve">in his </w:t>
      </w:r>
      <w:r w:rsidR="00F214D4" w:rsidRPr="006B0300">
        <w:rPr>
          <w:rFonts w:ascii="Times New Roman" w:hAnsi="Times New Roman" w:cs="Times New Roman"/>
          <w:i/>
          <w:sz w:val="24"/>
          <w:szCs w:val="24"/>
          <w:lang w:val="en-GB"/>
        </w:rPr>
        <w:t>Philosophie des Geldes</w:t>
      </w:r>
      <w:r w:rsidR="00F214D4" w:rsidRPr="006B0300">
        <w:rPr>
          <w:rFonts w:ascii="Times New Roman" w:hAnsi="Times New Roman" w:cs="Times New Roman"/>
          <w:sz w:val="24"/>
          <w:szCs w:val="24"/>
          <w:lang w:val="en-GB"/>
        </w:rPr>
        <w:t xml:space="preserve"> (1900)</w:t>
      </w:r>
      <w:r w:rsidR="009B730E" w:rsidRPr="006B0300">
        <w:rPr>
          <w:rStyle w:val="FootnoteReference"/>
          <w:rFonts w:ascii="Times New Roman" w:hAnsi="Times New Roman" w:cs="Times New Roman"/>
          <w:sz w:val="24"/>
          <w:szCs w:val="24"/>
          <w:lang w:val="en-GB"/>
        </w:rPr>
        <w:footnoteReference w:id="1"/>
      </w:r>
      <w:r w:rsidR="00460916" w:rsidRPr="006B0300">
        <w:rPr>
          <w:rFonts w:ascii="Times New Roman" w:hAnsi="Times New Roman" w:cs="Times New Roman"/>
          <w:sz w:val="24"/>
          <w:szCs w:val="24"/>
          <w:lang w:val="en-GB"/>
        </w:rPr>
        <w:t xml:space="preserve">, </w:t>
      </w:r>
      <w:r w:rsidR="00A9311F" w:rsidRPr="006B0300">
        <w:rPr>
          <w:rFonts w:ascii="Times New Roman" w:hAnsi="Times New Roman" w:cs="Times New Roman"/>
          <w:sz w:val="24"/>
          <w:szCs w:val="24"/>
          <w:lang w:val="en-GB"/>
        </w:rPr>
        <w:t xml:space="preserve">most </w:t>
      </w:r>
      <w:r w:rsidR="00460916" w:rsidRPr="006B0300">
        <w:rPr>
          <w:rFonts w:ascii="Times New Roman" w:hAnsi="Times New Roman" w:cs="Times New Roman"/>
          <w:sz w:val="24"/>
          <w:szCs w:val="24"/>
          <w:lang w:val="en-GB"/>
        </w:rPr>
        <w:t>philosophers</w:t>
      </w:r>
      <w:r w:rsidR="00A9311F" w:rsidRPr="006B0300">
        <w:rPr>
          <w:rFonts w:ascii="Times New Roman" w:hAnsi="Times New Roman" w:cs="Times New Roman"/>
          <w:sz w:val="24"/>
          <w:szCs w:val="24"/>
          <w:lang w:val="en-GB"/>
        </w:rPr>
        <w:t xml:space="preserve"> either </w:t>
      </w:r>
      <w:r w:rsidR="00331817" w:rsidRPr="006B0300">
        <w:rPr>
          <w:rFonts w:ascii="Times New Roman" w:hAnsi="Times New Roman" w:cs="Times New Roman"/>
          <w:sz w:val="24"/>
          <w:szCs w:val="24"/>
          <w:lang w:val="en-GB"/>
        </w:rPr>
        <w:lastRenderedPageBreak/>
        <w:t xml:space="preserve">rejected relativism, or at least </w:t>
      </w:r>
      <w:r w:rsidR="00A9311F" w:rsidRPr="006B0300">
        <w:rPr>
          <w:rFonts w:ascii="Times New Roman" w:hAnsi="Times New Roman" w:cs="Times New Roman"/>
          <w:sz w:val="24"/>
          <w:szCs w:val="24"/>
          <w:lang w:val="en-GB"/>
        </w:rPr>
        <w:t xml:space="preserve">struggled </w:t>
      </w:r>
      <w:r w:rsidR="005A7D71" w:rsidRPr="006B0300">
        <w:rPr>
          <w:rFonts w:ascii="Times New Roman" w:hAnsi="Times New Roman" w:cs="Times New Roman"/>
          <w:sz w:val="24"/>
          <w:szCs w:val="24"/>
          <w:lang w:val="en-GB"/>
        </w:rPr>
        <w:t>to avoid it</w:t>
      </w:r>
      <w:r w:rsidR="00331817" w:rsidRPr="006B0300">
        <w:rPr>
          <w:rFonts w:ascii="Times New Roman" w:hAnsi="Times New Roman" w:cs="Times New Roman"/>
          <w:sz w:val="24"/>
          <w:szCs w:val="24"/>
          <w:lang w:val="en-GB"/>
        </w:rPr>
        <w:t>. Authors from different theoretical</w:t>
      </w:r>
      <w:r w:rsidR="003B0878" w:rsidRPr="006B0300">
        <w:rPr>
          <w:rFonts w:ascii="Times New Roman" w:hAnsi="Times New Roman" w:cs="Times New Roman"/>
          <w:sz w:val="24"/>
          <w:szCs w:val="24"/>
          <w:lang w:val="en-GB"/>
        </w:rPr>
        <w:t xml:space="preserve"> </w:t>
      </w:r>
      <w:r w:rsidR="00331817" w:rsidRPr="006B0300">
        <w:rPr>
          <w:rFonts w:ascii="Times New Roman" w:hAnsi="Times New Roman" w:cs="Times New Roman"/>
          <w:sz w:val="24"/>
          <w:szCs w:val="24"/>
          <w:lang w:val="en-GB"/>
        </w:rPr>
        <w:t xml:space="preserve">backgrounds presented their projects as solutions to the problem, among them </w:t>
      </w:r>
      <w:r w:rsidR="00163AEC" w:rsidRPr="006B0300">
        <w:rPr>
          <w:rFonts w:ascii="Times New Roman" w:hAnsi="Times New Roman" w:cs="Times New Roman"/>
          <w:sz w:val="24"/>
          <w:szCs w:val="24"/>
          <w:lang w:val="en-US"/>
        </w:rPr>
        <w:t>Wilhelm Windelband</w:t>
      </w:r>
      <w:r w:rsidR="00BE7121" w:rsidRPr="006B0300">
        <w:rPr>
          <w:rFonts w:ascii="Times New Roman" w:hAnsi="Times New Roman" w:cs="Times New Roman"/>
          <w:sz w:val="24"/>
          <w:szCs w:val="24"/>
          <w:lang w:val="en-US"/>
        </w:rPr>
        <w:t xml:space="preserve"> (</w:t>
      </w:r>
      <w:r w:rsidR="002B3D2B" w:rsidRPr="006B0300">
        <w:rPr>
          <w:rFonts w:ascii="Times New Roman" w:hAnsi="Times New Roman" w:cs="Times New Roman"/>
          <w:sz w:val="24"/>
          <w:szCs w:val="24"/>
          <w:lang w:val="en-US"/>
        </w:rPr>
        <w:t>192</w:t>
      </w:r>
      <w:r w:rsidR="009914D6" w:rsidRPr="006B0300">
        <w:rPr>
          <w:rFonts w:ascii="Times New Roman" w:hAnsi="Times New Roman" w:cs="Times New Roman"/>
          <w:sz w:val="24"/>
          <w:szCs w:val="24"/>
          <w:lang w:val="en-US"/>
        </w:rPr>
        <w:t>4 [</w:t>
      </w:r>
      <w:r w:rsidR="00BE7121" w:rsidRPr="006B0300">
        <w:rPr>
          <w:rFonts w:ascii="Times New Roman" w:hAnsi="Times New Roman" w:cs="Times New Roman"/>
          <w:sz w:val="24"/>
          <w:szCs w:val="24"/>
          <w:lang w:val="en-US"/>
        </w:rPr>
        <w:t>1882b</w:t>
      </w:r>
      <w:r w:rsidR="009914D6" w:rsidRPr="006B0300">
        <w:rPr>
          <w:rFonts w:ascii="Times New Roman" w:hAnsi="Times New Roman" w:cs="Times New Roman"/>
          <w:sz w:val="24"/>
          <w:szCs w:val="24"/>
          <w:lang w:val="en-US"/>
        </w:rPr>
        <w:t>]</w:t>
      </w:r>
      <w:r w:rsidR="00BE7121" w:rsidRPr="006B0300">
        <w:rPr>
          <w:rFonts w:ascii="Times New Roman" w:hAnsi="Times New Roman" w:cs="Times New Roman"/>
          <w:sz w:val="24"/>
          <w:szCs w:val="24"/>
          <w:lang w:val="en-US"/>
        </w:rPr>
        <w:t>,</w:t>
      </w:r>
      <w:r w:rsidR="002A6E8E" w:rsidRPr="006B0300">
        <w:rPr>
          <w:rFonts w:ascii="Times New Roman" w:hAnsi="Times New Roman" w:cs="Times New Roman"/>
          <w:sz w:val="24"/>
          <w:szCs w:val="24"/>
          <w:lang w:val="en-US"/>
        </w:rPr>
        <w:t xml:space="preserve"> </w:t>
      </w:r>
      <w:r w:rsidR="009914D6" w:rsidRPr="006B0300">
        <w:rPr>
          <w:rFonts w:ascii="Times New Roman" w:hAnsi="Times New Roman" w:cs="Times New Roman"/>
          <w:sz w:val="24"/>
          <w:szCs w:val="24"/>
          <w:lang w:val="en-US"/>
        </w:rPr>
        <w:t>1924 [</w:t>
      </w:r>
      <w:r w:rsidR="002A6E8E" w:rsidRPr="006B0300">
        <w:rPr>
          <w:rFonts w:ascii="Times New Roman" w:hAnsi="Times New Roman" w:cs="Times New Roman"/>
          <w:sz w:val="24"/>
          <w:szCs w:val="24"/>
          <w:lang w:val="en-US"/>
        </w:rPr>
        <w:t>1883a</w:t>
      </w:r>
      <w:r w:rsidR="009914D6" w:rsidRPr="006B0300">
        <w:rPr>
          <w:rFonts w:ascii="Times New Roman" w:hAnsi="Times New Roman" w:cs="Times New Roman"/>
          <w:sz w:val="24"/>
          <w:szCs w:val="24"/>
          <w:lang w:val="en-US"/>
        </w:rPr>
        <w:t>]</w:t>
      </w:r>
      <w:r w:rsidR="002A6E8E" w:rsidRPr="006B0300">
        <w:rPr>
          <w:rFonts w:ascii="Times New Roman" w:hAnsi="Times New Roman" w:cs="Times New Roman"/>
          <w:sz w:val="24"/>
          <w:szCs w:val="24"/>
          <w:lang w:val="en-US"/>
        </w:rPr>
        <w:t>)</w:t>
      </w:r>
      <w:r w:rsidR="00B63C4B" w:rsidRPr="006B0300">
        <w:rPr>
          <w:rFonts w:ascii="Times New Roman" w:hAnsi="Times New Roman" w:cs="Times New Roman"/>
          <w:sz w:val="24"/>
          <w:szCs w:val="24"/>
          <w:lang w:val="en-US"/>
        </w:rPr>
        <w:t xml:space="preserve">, </w:t>
      </w:r>
      <w:r w:rsidR="00EB126B" w:rsidRPr="006B0300">
        <w:rPr>
          <w:rFonts w:ascii="Times New Roman" w:hAnsi="Times New Roman" w:cs="Times New Roman"/>
          <w:sz w:val="24"/>
          <w:szCs w:val="24"/>
          <w:lang w:val="en-US"/>
        </w:rPr>
        <w:t>Wilhelm Dilthey (</w:t>
      </w:r>
      <w:r w:rsidR="00AF15BE" w:rsidRPr="006B0300">
        <w:rPr>
          <w:rFonts w:ascii="Times New Roman" w:hAnsi="Times New Roman" w:cs="Times New Roman"/>
          <w:sz w:val="24"/>
          <w:szCs w:val="24"/>
          <w:lang w:val="en-US"/>
        </w:rPr>
        <w:t>1</w:t>
      </w:r>
      <w:r w:rsidR="00AF15BE" w:rsidRPr="006B0300">
        <w:rPr>
          <w:rFonts w:ascii="Times New Roman" w:hAnsi="Times New Roman" w:cs="Times New Roman"/>
          <w:sz w:val="24"/>
          <w:szCs w:val="24"/>
          <w:lang w:val="en-GB"/>
        </w:rPr>
        <w:t>960 [</w:t>
      </w:r>
      <w:r w:rsidR="00BE7121" w:rsidRPr="006B0300">
        <w:rPr>
          <w:rFonts w:ascii="Times New Roman" w:hAnsi="Times New Roman" w:cs="Times New Roman"/>
          <w:sz w:val="24"/>
          <w:szCs w:val="24"/>
          <w:lang w:val="en-US"/>
        </w:rPr>
        <w:t>1898</w:t>
      </w:r>
      <w:r w:rsidR="00AF15BE" w:rsidRPr="006B0300">
        <w:rPr>
          <w:rFonts w:ascii="Times New Roman" w:hAnsi="Times New Roman" w:cs="Times New Roman"/>
          <w:sz w:val="24"/>
          <w:szCs w:val="24"/>
          <w:lang w:val="en-US"/>
        </w:rPr>
        <w:t>]</w:t>
      </w:r>
      <w:r w:rsidR="00BE7121" w:rsidRPr="006B0300">
        <w:rPr>
          <w:rFonts w:ascii="Times New Roman" w:hAnsi="Times New Roman" w:cs="Times New Roman"/>
          <w:sz w:val="24"/>
          <w:szCs w:val="24"/>
          <w:lang w:val="en-US"/>
        </w:rPr>
        <w:t>,</w:t>
      </w:r>
      <w:r w:rsidR="00EB126B" w:rsidRPr="006B0300">
        <w:rPr>
          <w:rFonts w:ascii="Times New Roman" w:hAnsi="Times New Roman" w:cs="Times New Roman"/>
          <w:sz w:val="24"/>
          <w:szCs w:val="24"/>
          <w:lang w:val="en-US"/>
        </w:rPr>
        <w:t xml:space="preserve"> </w:t>
      </w:r>
      <w:r w:rsidR="00AF15BE" w:rsidRPr="006B0300">
        <w:rPr>
          <w:rFonts w:ascii="Times New Roman" w:hAnsi="Times New Roman" w:cs="Times New Roman"/>
          <w:sz w:val="24"/>
          <w:szCs w:val="24"/>
          <w:lang w:val="en-US"/>
        </w:rPr>
        <w:t>1974 [</w:t>
      </w:r>
      <w:r w:rsidR="00EB126B" w:rsidRPr="006B0300">
        <w:rPr>
          <w:rFonts w:ascii="Times New Roman" w:hAnsi="Times New Roman" w:cs="Times New Roman"/>
          <w:sz w:val="24"/>
          <w:szCs w:val="24"/>
          <w:lang w:val="en-US"/>
        </w:rPr>
        <w:t>1907</w:t>
      </w:r>
      <w:r w:rsidR="00AF15BE" w:rsidRPr="006B0300">
        <w:rPr>
          <w:rFonts w:ascii="Times New Roman" w:hAnsi="Times New Roman" w:cs="Times New Roman"/>
          <w:sz w:val="24"/>
          <w:szCs w:val="24"/>
          <w:lang w:val="en-US"/>
        </w:rPr>
        <w:t>]</w:t>
      </w:r>
      <w:r w:rsidR="00EB126B" w:rsidRPr="006B0300">
        <w:rPr>
          <w:rFonts w:ascii="Times New Roman" w:hAnsi="Times New Roman" w:cs="Times New Roman"/>
          <w:sz w:val="24"/>
          <w:szCs w:val="24"/>
          <w:lang w:val="en-US"/>
        </w:rPr>
        <w:t xml:space="preserve">), </w:t>
      </w:r>
      <w:r w:rsidR="00163AEC" w:rsidRPr="006B0300">
        <w:rPr>
          <w:rFonts w:ascii="Times New Roman" w:hAnsi="Times New Roman" w:cs="Times New Roman"/>
          <w:sz w:val="24"/>
          <w:szCs w:val="24"/>
          <w:lang w:val="en-US"/>
        </w:rPr>
        <w:t>Edmund Husserl</w:t>
      </w:r>
      <w:r w:rsidR="002A6E8E" w:rsidRPr="006B0300">
        <w:rPr>
          <w:rFonts w:ascii="Times New Roman" w:hAnsi="Times New Roman" w:cs="Times New Roman"/>
          <w:sz w:val="24"/>
          <w:szCs w:val="24"/>
          <w:lang w:val="en-US"/>
        </w:rPr>
        <w:t xml:space="preserve"> (1900)</w:t>
      </w:r>
      <w:r w:rsidR="00163AEC" w:rsidRPr="006B0300">
        <w:rPr>
          <w:rFonts w:ascii="Times New Roman" w:hAnsi="Times New Roman" w:cs="Times New Roman"/>
          <w:sz w:val="24"/>
          <w:szCs w:val="24"/>
          <w:lang w:val="en-US"/>
        </w:rPr>
        <w:t xml:space="preserve">, </w:t>
      </w:r>
      <w:r w:rsidR="00B63C4B" w:rsidRPr="006B0300">
        <w:rPr>
          <w:rFonts w:ascii="Times New Roman" w:hAnsi="Times New Roman" w:cs="Times New Roman"/>
          <w:sz w:val="24"/>
          <w:szCs w:val="24"/>
          <w:lang w:val="en-US"/>
        </w:rPr>
        <w:t xml:space="preserve">Max Wentscher (1902), Heinrich Rickert </w:t>
      </w:r>
      <w:r w:rsidR="009B730E" w:rsidRPr="006B0300">
        <w:rPr>
          <w:rFonts w:ascii="Times New Roman" w:hAnsi="Times New Roman" w:cs="Times New Roman"/>
          <w:sz w:val="24"/>
          <w:szCs w:val="24"/>
          <w:lang w:val="en-US"/>
        </w:rPr>
        <w:t>(</w:t>
      </w:r>
      <w:r w:rsidR="00B63C4B" w:rsidRPr="006B0300">
        <w:rPr>
          <w:rFonts w:ascii="Times New Roman" w:hAnsi="Times New Roman" w:cs="Times New Roman"/>
          <w:sz w:val="24"/>
          <w:szCs w:val="24"/>
          <w:lang w:val="en-US"/>
        </w:rPr>
        <w:t>1924</w:t>
      </w:r>
      <w:r w:rsidR="009B730E" w:rsidRPr="006B0300">
        <w:rPr>
          <w:rFonts w:ascii="Times New Roman" w:hAnsi="Times New Roman" w:cs="Times New Roman"/>
          <w:sz w:val="24"/>
          <w:szCs w:val="24"/>
          <w:lang w:val="en-US"/>
        </w:rPr>
        <w:t xml:space="preserve"> [1904]</w:t>
      </w:r>
      <w:r w:rsidR="00B63C4B" w:rsidRPr="006B0300">
        <w:rPr>
          <w:rFonts w:ascii="Times New Roman" w:hAnsi="Times New Roman" w:cs="Times New Roman"/>
          <w:sz w:val="24"/>
          <w:szCs w:val="24"/>
          <w:lang w:val="en-US"/>
        </w:rPr>
        <w:t xml:space="preserve">), </w:t>
      </w:r>
      <w:r w:rsidR="00163AEC" w:rsidRPr="006B0300">
        <w:rPr>
          <w:rFonts w:ascii="Times New Roman" w:hAnsi="Times New Roman" w:cs="Times New Roman"/>
          <w:sz w:val="24"/>
          <w:szCs w:val="24"/>
          <w:lang w:val="en-US"/>
        </w:rPr>
        <w:t>Emil Lask</w:t>
      </w:r>
      <w:r w:rsidR="007A7A2C" w:rsidRPr="006B0300">
        <w:rPr>
          <w:rFonts w:ascii="Times New Roman" w:hAnsi="Times New Roman" w:cs="Times New Roman"/>
          <w:sz w:val="24"/>
          <w:szCs w:val="24"/>
          <w:lang w:val="en-US"/>
        </w:rPr>
        <w:t xml:space="preserve"> </w:t>
      </w:r>
      <w:r w:rsidR="009B730E" w:rsidRPr="006B0300">
        <w:rPr>
          <w:rFonts w:ascii="Times New Roman" w:hAnsi="Times New Roman" w:cs="Times New Roman"/>
          <w:sz w:val="24"/>
          <w:szCs w:val="24"/>
          <w:lang w:val="en-US"/>
        </w:rPr>
        <w:t>(</w:t>
      </w:r>
      <w:r w:rsidR="007A7A2C" w:rsidRPr="006B0300">
        <w:rPr>
          <w:rFonts w:ascii="Times New Roman" w:hAnsi="Times New Roman" w:cs="Times New Roman"/>
          <w:sz w:val="24"/>
          <w:szCs w:val="24"/>
          <w:lang w:val="en-US"/>
        </w:rPr>
        <w:t>1907</w:t>
      </w:r>
      <w:r w:rsidR="009B730E" w:rsidRPr="006B0300">
        <w:rPr>
          <w:rFonts w:ascii="Times New Roman" w:hAnsi="Times New Roman" w:cs="Times New Roman"/>
          <w:sz w:val="24"/>
          <w:szCs w:val="24"/>
          <w:lang w:val="en-US"/>
        </w:rPr>
        <w:t xml:space="preserve"> [1905]</w:t>
      </w:r>
      <w:r w:rsidR="002A6E8E" w:rsidRPr="006B0300">
        <w:rPr>
          <w:rFonts w:ascii="Times New Roman" w:hAnsi="Times New Roman" w:cs="Times New Roman"/>
          <w:sz w:val="24"/>
          <w:szCs w:val="24"/>
          <w:lang w:val="en-US"/>
        </w:rPr>
        <w:t>)</w:t>
      </w:r>
      <w:r w:rsidR="00163AEC" w:rsidRPr="006B0300">
        <w:rPr>
          <w:rFonts w:ascii="Times New Roman" w:hAnsi="Times New Roman" w:cs="Times New Roman"/>
          <w:sz w:val="24"/>
          <w:szCs w:val="24"/>
          <w:lang w:val="en-US"/>
        </w:rPr>
        <w:t>, Friedrich Gundolf</w:t>
      </w:r>
      <w:r w:rsidR="002A6E8E" w:rsidRPr="006B0300">
        <w:rPr>
          <w:rFonts w:ascii="Times New Roman" w:hAnsi="Times New Roman" w:cs="Times New Roman"/>
          <w:sz w:val="24"/>
          <w:szCs w:val="24"/>
          <w:lang w:val="en-US"/>
        </w:rPr>
        <w:t xml:space="preserve"> (1911)</w:t>
      </w:r>
      <w:r w:rsidR="00163AEC" w:rsidRPr="006B0300">
        <w:rPr>
          <w:rFonts w:ascii="Times New Roman" w:hAnsi="Times New Roman" w:cs="Times New Roman"/>
          <w:sz w:val="24"/>
          <w:szCs w:val="24"/>
          <w:lang w:val="en-US"/>
        </w:rPr>
        <w:t>, and Ernst Troeltsch</w:t>
      </w:r>
      <w:r w:rsidR="002A6E8E" w:rsidRPr="006B0300">
        <w:rPr>
          <w:rFonts w:ascii="Times New Roman" w:hAnsi="Times New Roman" w:cs="Times New Roman"/>
          <w:sz w:val="24"/>
          <w:szCs w:val="24"/>
          <w:lang w:val="en-US"/>
        </w:rPr>
        <w:t xml:space="preserve"> (1922)</w:t>
      </w:r>
      <w:r w:rsidR="00331817" w:rsidRPr="006B0300">
        <w:rPr>
          <w:rFonts w:ascii="Times New Roman" w:hAnsi="Times New Roman" w:cs="Times New Roman"/>
          <w:sz w:val="24"/>
          <w:szCs w:val="24"/>
          <w:lang w:val="en-US"/>
        </w:rPr>
        <w:t>.</w:t>
      </w:r>
    </w:p>
    <w:p w14:paraId="58D393AE" w14:textId="5392337A" w:rsidR="008D61AD" w:rsidRPr="006B0300" w:rsidRDefault="009A7F8E" w:rsidP="003736E0">
      <w:pPr>
        <w:spacing w:line="360" w:lineRule="auto"/>
        <w:ind w:firstLine="708"/>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 xml:space="preserve">In this list, </w:t>
      </w:r>
      <w:r w:rsidR="003B0878" w:rsidRPr="006B0300">
        <w:rPr>
          <w:rFonts w:ascii="Times New Roman" w:hAnsi="Times New Roman" w:cs="Times New Roman"/>
          <w:sz w:val="24"/>
          <w:szCs w:val="24"/>
          <w:lang w:val="en-GB"/>
        </w:rPr>
        <w:t xml:space="preserve">Windelband </w:t>
      </w:r>
      <w:r w:rsidR="00BA31A4" w:rsidRPr="006B0300">
        <w:rPr>
          <w:rFonts w:ascii="Times New Roman" w:hAnsi="Times New Roman" w:cs="Times New Roman"/>
          <w:sz w:val="24"/>
          <w:szCs w:val="24"/>
          <w:lang w:val="en-GB"/>
        </w:rPr>
        <w:t xml:space="preserve">stands out </w:t>
      </w:r>
      <w:r w:rsidR="006503F1" w:rsidRPr="006B0300">
        <w:rPr>
          <w:rFonts w:ascii="Times New Roman" w:hAnsi="Times New Roman" w:cs="Times New Roman"/>
          <w:sz w:val="24"/>
          <w:szCs w:val="24"/>
          <w:lang w:val="en-GB"/>
        </w:rPr>
        <w:t>regarding both</w:t>
      </w:r>
      <w:r w:rsidR="00DE52A9" w:rsidRPr="006B0300">
        <w:rPr>
          <w:rFonts w:ascii="Times New Roman" w:hAnsi="Times New Roman" w:cs="Times New Roman"/>
          <w:sz w:val="24"/>
          <w:szCs w:val="24"/>
          <w:lang w:val="en-GB"/>
        </w:rPr>
        <w:t xml:space="preserve"> timing and philosophical </w:t>
      </w:r>
      <w:r w:rsidR="00BA31A4" w:rsidRPr="006B0300">
        <w:rPr>
          <w:rFonts w:ascii="Times New Roman" w:hAnsi="Times New Roman" w:cs="Times New Roman"/>
          <w:sz w:val="24"/>
          <w:szCs w:val="24"/>
          <w:lang w:val="en-GB"/>
        </w:rPr>
        <w:t xml:space="preserve">rigour. </w:t>
      </w:r>
      <w:r w:rsidR="00E944B0" w:rsidRPr="006B0300">
        <w:rPr>
          <w:rFonts w:ascii="Times New Roman" w:hAnsi="Times New Roman" w:cs="Times New Roman"/>
          <w:sz w:val="24"/>
          <w:szCs w:val="24"/>
          <w:lang w:val="en-GB"/>
        </w:rPr>
        <w:t>Writi</w:t>
      </w:r>
      <w:r w:rsidR="006503F1" w:rsidRPr="006B0300">
        <w:rPr>
          <w:rFonts w:ascii="Times New Roman" w:hAnsi="Times New Roman" w:cs="Times New Roman"/>
          <w:sz w:val="24"/>
          <w:szCs w:val="24"/>
          <w:lang w:val="en-GB"/>
        </w:rPr>
        <w:t>ng about relativism as early as 1882</w:t>
      </w:r>
      <w:r w:rsidR="00E944B0" w:rsidRPr="006B0300">
        <w:rPr>
          <w:rFonts w:ascii="Times New Roman" w:hAnsi="Times New Roman" w:cs="Times New Roman"/>
          <w:sz w:val="24"/>
          <w:szCs w:val="24"/>
          <w:lang w:val="en-GB"/>
        </w:rPr>
        <w:t>, h</w:t>
      </w:r>
      <w:r w:rsidR="008D61AD" w:rsidRPr="006B0300">
        <w:rPr>
          <w:rFonts w:ascii="Times New Roman" w:hAnsi="Times New Roman" w:cs="Times New Roman"/>
          <w:sz w:val="24"/>
          <w:szCs w:val="24"/>
          <w:lang w:val="en-GB"/>
        </w:rPr>
        <w:t>e</w:t>
      </w:r>
      <w:r w:rsidR="003736E0" w:rsidRPr="006B0300">
        <w:rPr>
          <w:rFonts w:ascii="Times New Roman" w:hAnsi="Times New Roman" w:cs="Times New Roman"/>
          <w:sz w:val="24"/>
          <w:szCs w:val="24"/>
          <w:lang w:val="en-GB"/>
        </w:rPr>
        <w:t xml:space="preserve"> was </w:t>
      </w:r>
      <w:r w:rsidR="00BA31A4" w:rsidRPr="006B0300">
        <w:rPr>
          <w:rFonts w:ascii="Times New Roman" w:hAnsi="Times New Roman" w:cs="Times New Roman"/>
          <w:sz w:val="24"/>
          <w:szCs w:val="24"/>
          <w:lang w:val="en-GB"/>
        </w:rPr>
        <w:t xml:space="preserve">one of the first philosophers to </w:t>
      </w:r>
      <w:r w:rsidR="003736E0" w:rsidRPr="006B0300">
        <w:rPr>
          <w:rFonts w:ascii="Times New Roman" w:hAnsi="Times New Roman" w:cs="Times New Roman"/>
          <w:sz w:val="24"/>
          <w:szCs w:val="24"/>
          <w:lang w:val="en-GB"/>
        </w:rPr>
        <w:t>treat relativism</w:t>
      </w:r>
      <w:r w:rsidR="006503F1" w:rsidRPr="006B0300">
        <w:rPr>
          <w:rFonts w:ascii="Times New Roman" w:hAnsi="Times New Roman" w:cs="Times New Roman"/>
          <w:sz w:val="24"/>
          <w:szCs w:val="24"/>
          <w:lang w:val="en-GB"/>
        </w:rPr>
        <w:t xml:space="preserve"> as </w:t>
      </w:r>
      <w:r w:rsidR="00093AB1" w:rsidRPr="006B0300">
        <w:rPr>
          <w:rFonts w:ascii="Times New Roman" w:hAnsi="Times New Roman" w:cs="Times New Roman"/>
          <w:sz w:val="24"/>
          <w:szCs w:val="24"/>
          <w:lang w:val="en-GB"/>
        </w:rPr>
        <w:t>a distinct philosophical</w:t>
      </w:r>
      <w:r w:rsidR="006503F1" w:rsidRPr="006B0300">
        <w:rPr>
          <w:rFonts w:ascii="Times New Roman" w:hAnsi="Times New Roman" w:cs="Times New Roman"/>
          <w:sz w:val="24"/>
          <w:szCs w:val="24"/>
          <w:lang w:val="en-GB"/>
        </w:rPr>
        <w:t xml:space="preserve"> problem</w:t>
      </w:r>
      <w:r w:rsidR="003736E0" w:rsidRPr="006B0300">
        <w:rPr>
          <w:rFonts w:ascii="Times New Roman" w:hAnsi="Times New Roman" w:cs="Times New Roman"/>
          <w:sz w:val="24"/>
          <w:szCs w:val="24"/>
          <w:lang w:val="en-GB"/>
        </w:rPr>
        <w:t>. He was</w:t>
      </w:r>
      <w:r w:rsidR="00093AB1" w:rsidRPr="006B0300">
        <w:rPr>
          <w:rFonts w:ascii="Times New Roman" w:hAnsi="Times New Roman" w:cs="Times New Roman"/>
          <w:sz w:val="24"/>
          <w:szCs w:val="24"/>
          <w:lang w:val="en-GB"/>
        </w:rPr>
        <w:t xml:space="preserve"> also </w:t>
      </w:r>
      <w:r w:rsidR="003736E0" w:rsidRPr="006B0300">
        <w:rPr>
          <w:rFonts w:ascii="Times New Roman" w:hAnsi="Times New Roman" w:cs="Times New Roman"/>
          <w:sz w:val="24"/>
          <w:szCs w:val="24"/>
          <w:lang w:val="en-GB"/>
        </w:rPr>
        <w:t xml:space="preserve">among the very few </w:t>
      </w:r>
      <w:r w:rsidR="00093AB1" w:rsidRPr="006B0300">
        <w:rPr>
          <w:rFonts w:ascii="Times New Roman" w:hAnsi="Times New Roman" w:cs="Times New Roman"/>
          <w:sz w:val="24"/>
          <w:szCs w:val="24"/>
          <w:lang w:val="en-GB"/>
        </w:rPr>
        <w:t xml:space="preserve">who </w:t>
      </w:r>
      <w:r w:rsidR="00374D07" w:rsidRPr="006B0300">
        <w:rPr>
          <w:rFonts w:ascii="Times New Roman" w:hAnsi="Times New Roman" w:cs="Times New Roman"/>
          <w:sz w:val="24"/>
          <w:szCs w:val="24"/>
          <w:lang w:val="en-GB"/>
        </w:rPr>
        <w:t xml:space="preserve">provided explicit arguments about </w:t>
      </w:r>
      <w:r w:rsidR="00F55A74" w:rsidRPr="006B0300">
        <w:rPr>
          <w:rFonts w:ascii="Times New Roman" w:hAnsi="Times New Roman" w:cs="Times New Roman"/>
          <w:sz w:val="24"/>
          <w:szCs w:val="24"/>
          <w:lang w:val="en-GB"/>
        </w:rPr>
        <w:t>how relativism emerges</w:t>
      </w:r>
      <w:r w:rsidR="00374D07" w:rsidRPr="006B0300">
        <w:rPr>
          <w:rFonts w:ascii="Times New Roman" w:hAnsi="Times New Roman" w:cs="Times New Roman"/>
          <w:sz w:val="24"/>
          <w:szCs w:val="24"/>
          <w:lang w:val="en-GB"/>
        </w:rPr>
        <w:t xml:space="preserve"> and what ma</w:t>
      </w:r>
      <w:r w:rsidR="00B427E2" w:rsidRPr="006B0300">
        <w:rPr>
          <w:rFonts w:ascii="Times New Roman" w:hAnsi="Times New Roman" w:cs="Times New Roman"/>
          <w:sz w:val="24"/>
          <w:szCs w:val="24"/>
          <w:lang w:val="en-GB"/>
        </w:rPr>
        <w:t>k</w:t>
      </w:r>
      <w:r w:rsidR="00374D07" w:rsidRPr="006B0300">
        <w:rPr>
          <w:rFonts w:ascii="Times New Roman" w:hAnsi="Times New Roman" w:cs="Times New Roman"/>
          <w:sz w:val="24"/>
          <w:szCs w:val="24"/>
          <w:lang w:val="en-GB"/>
        </w:rPr>
        <w:t>e</w:t>
      </w:r>
      <w:r w:rsidR="00B427E2" w:rsidRPr="006B0300">
        <w:rPr>
          <w:rFonts w:ascii="Times New Roman" w:hAnsi="Times New Roman" w:cs="Times New Roman"/>
          <w:sz w:val="24"/>
          <w:szCs w:val="24"/>
          <w:lang w:val="en-GB"/>
        </w:rPr>
        <w:t>s</w:t>
      </w:r>
      <w:r w:rsidR="00374D07" w:rsidRPr="006B0300">
        <w:rPr>
          <w:rFonts w:ascii="Times New Roman" w:hAnsi="Times New Roman" w:cs="Times New Roman"/>
          <w:sz w:val="24"/>
          <w:szCs w:val="24"/>
          <w:lang w:val="en-GB"/>
        </w:rPr>
        <w:t xml:space="preserve"> it dangerous to philosophy</w:t>
      </w:r>
      <w:r w:rsidR="00DE52A9" w:rsidRPr="006B0300">
        <w:rPr>
          <w:rFonts w:ascii="Times New Roman" w:hAnsi="Times New Roman" w:cs="Times New Roman"/>
          <w:sz w:val="24"/>
          <w:szCs w:val="24"/>
          <w:lang w:val="en-GB"/>
        </w:rPr>
        <w:t xml:space="preserve">. </w:t>
      </w:r>
      <w:r w:rsidR="00E944B0" w:rsidRPr="006B0300">
        <w:rPr>
          <w:rFonts w:ascii="Times New Roman" w:hAnsi="Times New Roman" w:cs="Times New Roman"/>
          <w:sz w:val="24"/>
          <w:szCs w:val="24"/>
          <w:lang w:val="en-GB"/>
        </w:rPr>
        <w:t>W</w:t>
      </w:r>
      <w:r w:rsidR="008D61AD" w:rsidRPr="006B0300">
        <w:rPr>
          <w:rFonts w:ascii="Times New Roman" w:hAnsi="Times New Roman" w:cs="Times New Roman"/>
          <w:sz w:val="24"/>
          <w:szCs w:val="24"/>
          <w:lang w:val="en-GB"/>
        </w:rPr>
        <w:t xml:space="preserve">hile Windelband is well recognized </w:t>
      </w:r>
      <w:r w:rsidR="006503F1" w:rsidRPr="006B0300">
        <w:rPr>
          <w:rFonts w:ascii="Times New Roman" w:hAnsi="Times New Roman" w:cs="Times New Roman"/>
          <w:sz w:val="24"/>
          <w:szCs w:val="24"/>
          <w:lang w:val="en-GB"/>
        </w:rPr>
        <w:t xml:space="preserve">for having championed </w:t>
      </w:r>
      <w:r w:rsidR="008D61AD" w:rsidRPr="006B0300">
        <w:rPr>
          <w:rFonts w:ascii="Times New Roman" w:hAnsi="Times New Roman" w:cs="Times New Roman"/>
          <w:sz w:val="24"/>
          <w:szCs w:val="24"/>
          <w:lang w:val="en-GB"/>
        </w:rPr>
        <w:t xml:space="preserve">the historiography of philosophy as a ‘history of problems’, for his distinction between </w:t>
      </w:r>
      <w:r w:rsidR="00E944B0" w:rsidRPr="006B0300">
        <w:rPr>
          <w:rFonts w:ascii="Times New Roman" w:hAnsi="Times New Roman" w:cs="Times New Roman"/>
          <w:sz w:val="24"/>
          <w:szCs w:val="24"/>
          <w:lang w:val="en-GB"/>
        </w:rPr>
        <w:t>‘</w:t>
      </w:r>
      <w:r w:rsidR="008D61AD" w:rsidRPr="006B0300">
        <w:rPr>
          <w:rFonts w:ascii="Times New Roman" w:hAnsi="Times New Roman" w:cs="Times New Roman"/>
          <w:sz w:val="24"/>
          <w:szCs w:val="24"/>
          <w:lang w:val="en-GB"/>
        </w:rPr>
        <w:t>nomothetic</w:t>
      </w:r>
      <w:r w:rsidR="00E944B0" w:rsidRPr="006B0300">
        <w:rPr>
          <w:rFonts w:ascii="Times New Roman" w:hAnsi="Times New Roman" w:cs="Times New Roman"/>
          <w:sz w:val="24"/>
          <w:szCs w:val="24"/>
          <w:lang w:val="en-GB"/>
        </w:rPr>
        <w:t>’</w:t>
      </w:r>
      <w:r w:rsidR="008D61AD" w:rsidRPr="006B0300">
        <w:rPr>
          <w:rFonts w:ascii="Times New Roman" w:hAnsi="Times New Roman" w:cs="Times New Roman"/>
          <w:sz w:val="24"/>
          <w:szCs w:val="24"/>
          <w:lang w:val="en-GB"/>
        </w:rPr>
        <w:t xml:space="preserve"> and </w:t>
      </w:r>
      <w:r w:rsidR="00E944B0" w:rsidRPr="006B0300">
        <w:rPr>
          <w:rFonts w:ascii="Times New Roman" w:hAnsi="Times New Roman" w:cs="Times New Roman"/>
          <w:sz w:val="24"/>
          <w:szCs w:val="24"/>
          <w:lang w:val="en-GB"/>
        </w:rPr>
        <w:t>‘</w:t>
      </w:r>
      <w:r w:rsidR="008D61AD" w:rsidRPr="006B0300">
        <w:rPr>
          <w:rFonts w:ascii="Times New Roman" w:hAnsi="Times New Roman" w:cs="Times New Roman"/>
          <w:sz w:val="24"/>
          <w:szCs w:val="24"/>
          <w:lang w:val="en-GB"/>
        </w:rPr>
        <w:t>id</w:t>
      </w:r>
      <w:r w:rsidR="00374D07" w:rsidRPr="006B0300">
        <w:rPr>
          <w:rFonts w:ascii="Times New Roman" w:hAnsi="Times New Roman" w:cs="Times New Roman"/>
          <w:sz w:val="24"/>
          <w:szCs w:val="24"/>
          <w:lang w:val="en-GB"/>
        </w:rPr>
        <w:t>i</w:t>
      </w:r>
      <w:r w:rsidR="008D61AD" w:rsidRPr="006B0300">
        <w:rPr>
          <w:rFonts w:ascii="Times New Roman" w:hAnsi="Times New Roman" w:cs="Times New Roman"/>
          <w:sz w:val="24"/>
          <w:szCs w:val="24"/>
          <w:lang w:val="en-GB"/>
        </w:rPr>
        <w:t>ographic</w:t>
      </w:r>
      <w:r w:rsidR="00E944B0" w:rsidRPr="006B0300">
        <w:rPr>
          <w:rFonts w:ascii="Times New Roman" w:hAnsi="Times New Roman" w:cs="Times New Roman"/>
          <w:sz w:val="24"/>
          <w:szCs w:val="24"/>
          <w:lang w:val="en-GB"/>
        </w:rPr>
        <w:t>’</w:t>
      </w:r>
      <w:r w:rsidR="008D61AD" w:rsidRPr="006B0300">
        <w:rPr>
          <w:rFonts w:ascii="Times New Roman" w:hAnsi="Times New Roman" w:cs="Times New Roman"/>
          <w:sz w:val="24"/>
          <w:szCs w:val="24"/>
          <w:lang w:val="en-GB"/>
        </w:rPr>
        <w:t xml:space="preserve"> sciences, and for having founded </w:t>
      </w:r>
      <w:r w:rsidR="00E944B0" w:rsidRPr="006B0300">
        <w:rPr>
          <w:rFonts w:ascii="Times New Roman" w:hAnsi="Times New Roman" w:cs="Times New Roman"/>
          <w:sz w:val="24"/>
          <w:szCs w:val="24"/>
          <w:lang w:val="en-GB"/>
        </w:rPr>
        <w:t>the Southwest s</w:t>
      </w:r>
      <w:r w:rsidR="008D61AD" w:rsidRPr="006B0300">
        <w:rPr>
          <w:rFonts w:ascii="Times New Roman" w:hAnsi="Times New Roman" w:cs="Times New Roman"/>
          <w:sz w:val="24"/>
          <w:szCs w:val="24"/>
          <w:lang w:val="en-GB"/>
        </w:rPr>
        <w:t xml:space="preserve">chool of Neo-Kantianism, his </w:t>
      </w:r>
      <w:r w:rsidR="00E944B0" w:rsidRPr="006B0300">
        <w:rPr>
          <w:rFonts w:ascii="Times New Roman" w:hAnsi="Times New Roman" w:cs="Times New Roman"/>
          <w:sz w:val="24"/>
          <w:szCs w:val="24"/>
          <w:lang w:val="en-GB"/>
        </w:rPr>
        <w:t>contribution to</w:t>
      </w:r>
      <w:r w:rsidR="00BE7121" w:rsidRPr="006B0300">
        <w:rPr>
          <w:rFonts w:ascii="Times New Roman" w:hAnsi="Times New Roman" w:cs="Times New Roman"/>
          <w:sz w:val="24"/>
          <w:szCs w:val="24"/>
          <w:lang w:val="en-GB"/>
        </w:rPr>
        <w:t xml:space="preserve"> </w:t>
      </w:r>
      <w:r w:rsidR="00373996" w:rsidRPr="006B0300">
        <w:rPr>
          <w:rFonts w:ascii="Times New Roman" w:hAnsi="Times New Roman" w:cs="Times New Roman"/>
          <w:sz w:val="24"/>
          <w:szCs w:val="24"/>
          <w:lang w:val="en-GB"/>
        </w:rPr>
        <w:t>understanding the problem</w:t>
      </w:r>
      <w:r w:rsidR="00BE7121" w:rsidRPr="006B0300">
        <w:rPr>
          <w:rFonts w:ascii="Times New Roman" w:hAnsi="Times New Roman" w:cs="Times New Roman"/>
          <w:sz w:val="24"/>
          <w:szCs w:val="24"/>
          <w:lang w:val="en-GB"/>
        </w:rPr>
        <w:t xml:space="preserve"> of relativism </w:t>
      </w:r>
      <w:r w:rsidR="00E944B0" w:rsidRPr="006B0300">
        <w:rPr>
          <w:rFonts w:ascii="Times New Roman" w:hAnsi="Times New Roman" w:cs="Times New Roman"/>
          <w:sz w:val="24"/>
          <w:szCs w:val="24"/>
          <w:lang w:val="en-GB"/>
        </w:rPr>
        <w:t xml:space="preserve">is not </w:t>
      </w:r>
      <w:r w:rsidR="00093AB1" w:rsidRPr="006B0300">
        <w:rPr>
          <w:rFonts w:ascii="Times New Roman" w:hAnsi="Times New Roman" w:cs="Times New Roman"/>
          <w:sz w:val="24"/>
          <w:szCs w:val="24"/>
          <w:lang w:val="en-GB"/>
        </w:rPr>
        <w:t>equally</w:t>
      </w:r>
      <w:r w:rsidR="00E944B0" w:rsidRPr="006B0300">
        <w:rPr>
          <w:rFonts w:ascii="Times New Roman" w:hAnsi="Times New Roman" w:cs="Times New Roman"/>
          <w:sz w:val="24"/>
          <w:szCs w:val="24"/>
          <w:lang w:val="en-GB"/>
        </w:rPr>
        <w:t xml:space="preserve"> appreciated.</w:t>
      </w:r>
    </w:p>
    <w:p w14:paraId="47D552ED" w14:textId="64E312EB" w:rsidR="003B0F55" w:rsidRPr="006B0300" w:rsidRDefault="00261FBB" w:rsidP="000D2EE9">
      <w:pPr>
        <w:spacing w:line="360" w:lineRule="auto"/>
        <w:ind w:firstLine="708"/>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 xml:space="preserve">In this paper, I analyse </w:t>
      </w:r>
      <w:r w:rsidR="00DE52A9" w:rsidRPr="006B0300">
        <w:rPr>
          <w:rFonts w:ascii="Times New Roman" w:hAnsi="Times New Roman" w:cs="Times New Roman"/>
          <w:sz w:val="24"/>
          <w:szCs w:val="24"/>
          <w:lang w:val="en-GB"/>
        </w:rPr>
        <w:t>Windelband</w:t>
      </w:r>
      <w:r w:rsidRPr="006B0300">
        <w:rPr>
          <w:rFonts w:ascii="Times New Roman" w:hAnsi="Times New Roman" w:cs="Times New Roman"/>
          <w:sz w:val="24"/>
          <w:szCs w:val="24"/>
          <w:lang w:val="en-GB"/>
        </w:rPr>
        <w:t xml:space="preserve">’s </w:t>
      </w:r>
      <w:r w:rsidR="003B0F55" w:rsidRPr="006B0300">
        <w:rPr>
          <w:rFonts w:ascii="Times New Roman" w:hAnsi="Times New Roman" w:cs="Times New Roman"/>
          <w:sz w:val="24"/>
          <w:szCs w:val="24"/>
          <w:lang w:val="en-GB"/>
        </w:rPr>
        <w:t xml:space="preserve">philosophical </w:t>
      </w:r>
      <w:r w:rsidRPr="006B0300">
        <w:rPr>
          <w:rFonts w:ascii="Times New Roman" w:hAnsi="Times New Roman" w:cs="Times New Roman"/>
          <w:sz w:val="24"/>
          <w:szCs w:val="24"/>
          <w:lang w:val="en-GB"/>
        </w:rPr>
        <w:t xml:space="preserve">engagement </w:t>
      </w:r>
      <w:r w:rsidR="003B0F55" w:rsidRPr="006B0300">
        <w:rPr>
          <w:rFonts w:ascii="Times New Roman" w:hAnsi="Times New Roman" w:cs="Times New Roman"/>
          <w:sz w:val="24"/>
          <w:szCs w:val="24"/>
          <w:lang w:val="en-GB"/>
        </w:rPr>
        <w:t xml:space="preserve">with </w:t>
      </w:r>
      <w:r w:rsidRPr="006B0300">
        <w:rPr>
          <w:rFonts w:ascii="Times New Roman" w:hAnsi="Times New Roman" w:cs="Times New Roman"/>
          <w:sz w:val="24"/>
          <w:szCs w:val="24"/>
          <w:lang w:val="en-GB"/>
        </w:rPr>
        <w:t>relativism</w:t>
      </w:r>
      <w:r w:rsidR="00F771C1" w:rsidRPr="006B0300">
        <w:rPr>
          <w:rFonts w:ascii="Times New Roman" w:hAnsi="Times New Roman" w:cs="Times New Roman"/>
          <w:sz w:val="24"/>
          <w:szCs w:val="24"/>
          <w:lang w:val="en-GB"/>
        </w:rPr>
        <w:t xml:space="preserve">. </w:t>
      </w:r>
      <w:r w:rsidR="003B0F55" w:rsidRPr="006B0300">
        <w:rPr>
          <w:rFonts w:ascii="Times New Roman" w:hAnsi="Times New Roman" w:cs="Times New Roman"/>
          <w:sz w:val="24"/>
          <w:szCs w:val="24"/>
          <w:lang w:val="en-GB"/>
        </w:rPr>
        <w:t>The paper has two goals. One the one hand</w:t>
      </w:r>
      <w:r w:rsidR="006503F1" w:rsidRPr="006B0300">
        <w:rPr>
          <w:rFonts w:ascii="Times New Roman" w:hAnsi="Times New Roman" w:cs="Times New Roman"/>
          <w:sz w:val="24"/>
          <w:szCs w:val="24"/>
          <w:lang w:val="en-GB"/>
        </w:rPr>
        <w:t xml:space="preserve">, by </w:t>
      </w:r>
      <w:r w:rsidR="0083640E" w:rsidRPr="006B0300">
        <w:rPr>
          <w:rFonts w:ascii="Times New Roman" w:hAnsi="Times New Roman" w:cs="Times New Roman"/>
          <w:sz w:val="24"/>
          <w:szCs w:val="24"/>
          <w:lang w:val="en-GB"/>
        </w:rPr>
        <w:t xml:space="preserve">analysing </w:t>
      </w:r>
      <w:r w:rsidR="006503F1" w:rsidRPr="006B0300">
        <w:rPr>
          <w:rFonts w:ascii="Times New Roman" w:hAnsi="Times New Roman" w:cs="Times New Roman"/>
          <w:sz w:val="24"/>
          <w:szCs w:val="24"/>
          <w:lang w:val="en-GB"/>
        </w:rPr>
        <w:t xml:space="preserve">the role that </w:t>
      </w:r>
      <w:r w:rsidR="003B0F55" w:rsidRPr="006B0300">
        <w:rPr>
          <w:rFonts w:ascii="Times New Roman" w:hAnsi="Times New Roman" w:cs="Times New Roman"/>
          <w:sz w:val="24"/>
          <w:szCs w:val="24"/>
          <w:lang w:val="en-GB"/>
        </w:rPr>
        <w:t xml:space="preserve">reflections on relativism played in </w:t>
      </w:r>
      <w:r w:rsidR="00F55A74" w:rsidRPr="006B0300">
        <w:rPr>
          <w:rFonts w:ascii="Times New Roman" w:hAnsi="Times New Roman" w:cs="Times New Roman"/>
          <w:sz w:val="24"/>
          <w:szCs w:val="24"/>
          <w:lang w:val="en-GB"/>
        </w:rPr>
        <w:t xml:space="preserve">his </w:t>
      </w:r>
      <w:r w:rsidR="006503F1" w:rsidRPr="006B0300">
        <w:rPr>
          <w:rFonts w:ascii="Times New Roman" w:hAnsi="Times New Roman" w:cs="Times New Roman"/>
          <w:sz w:val="24"/>
          <w:szCs w:val="24"/>
          <w:lang w:val="en-GB"/>
        </w:rPr>
        <w:t xml:space="preserve">broader </w:t>
      </w:r>
      <w:r w:rsidR="003B0F55" w:rsidRPr="006B0300">
        <w:rPr>
          <w:rFonts w:ascii="Times New Roman" w:hAnsi="Times New Roman" w:cs="Times New Roman"/>
          <w:sz w:val="24"/>
          <w:szCs w:val="24"/>
          <w:lang w:val="en-GB"/>
        </w:rPr>
        <w:t xml:space="preserve">philosophical project, I seek to contribute to existing debates on Windelband’s </w:t>
      </w:r>
      <w:r w:rsidR="003736E0" w:rsidRPr="006B0300">
        <w:rPr>
          <w:rFonts w:ascii="Times New Roman" w:hAnsi="Times New Roman" w:cs="Times New Roman"/>
          <w:sz w:val="24"/>
          <w:szCs w:val="24"/>
          <w:lang w:val="en-GB"/>
        </w:rPr>
        <w:t xml:space="preserve">intellectual </w:t>
      </w:r>
      <w:r w:rsidR="003B0F55" w:rsidRPr="006B0300">
        <w:rPr>
          <w:rFonts w:ascii="Times New Roman" w:hAnsi="Times New Roman" w:cs="Times New Roman"/>
          <w:sz w:val="24"/>
          <w:szCs w:val="24"/>
          <w:lang w:val="en-GB"/>
        </w:rPr>
        <w:t xml:space="preserve">development in the context of </w:t>
      </w:r>
      <w:r w:rsidR="000D2EE9" w:rsidRPr="006B0300">
        <w:rPr>
          <w:rFonts w:ascii="Times New Roman" w:hAnsi="Times New Roman" w:cs="Times New Roman"/>
          <w:sz w:val="24"/>
          <w:szCs w:val="24"/>
          <w:lang w:val="en-GB"/>
        </w:rPr>
        <w:t xml:space="preserve">historicism and </w:t>
      </w:r>
      <w:r w:rsidR="003B0F55" w:rsidRPr="006B0300">
        <w:rPr>
          <w:rFonts w:ascii="Times New Roman" w:hAnsi="Times New Roman" w:cs="Times New Roman"/>
          <w:sz w:val="24"/>
          <w:szCs w:val="24"/>
          <w:lang w:val="en-GB"/>
        </w:rPr>
        <w:t>Neo-Kantian</w:t>
      </w:r>
      <w:r w:rsidR="00BE7121" w:rsidRPr="006B0300">
        <w:rPr>
          <w:rFonts w:ascii="Times New Roman" w:hAnsi="Times New Roman" w:cs="Times New Roman"/>
          <w:sz w:val="24"/>
          <w:szCs w:val="24"/>
          <w:lang w:val="en-GB"/>
        </w:rPr>
        <w:t>ism</w:t>
      </w:r>
      <w:r w:rsidR="003B0F55" w:rsidRPr="006B0300">
        <w:rPr>
          <w:rFonts w:ascii="Times New Roman" w:hAnsi="Times New Roman" w:cs="Times New Roman"/>
          <w:sz w:val="24"/>
          <w:szCs w:val="24"/>
          <w:lang w:val="en-GB"/>
        </w:rPr>
        <w:t>. On the other hand, by highlighting the</w:t>
      </w:r>
      <w:r w:rsidR="00BE7121" w:rsidRPr="006B0300">
        <w:rPr>
          <w:rFonts w:ascii="Times New Roman" w:hAnsi="Times New Roman" w:cs="Times New Roman"/>
          <w:sz w:val="24"/>
          <w:szCs w:val="24"/>
          <w:lang w:val="en-GB"/>
        </w:rPr>
        <w:t xml:space="preserve"> role that Windelband played in</w:t>
      </w:r>
      <w:r w:rsidR="006B73F9" w:rsidRPr="006B0300">
        <w:rPr>
          <w:rFonts w:ascii="Times New Roman" w:hAnsi="Times New Roman" w:cs="Times New Roman"/>
          <w:sz w:val="24"/>
          <w:szCs w:val="24"/>
          <w:lang w:val="en-GB"/>
        </w:rPr>
        <w:t xml:space="preserve"> f</w:t>
      </w:r>
      <w:r w:rsidR="00374D07" w:rsidRPr="006B0300">
        <w:rPr>
          <w:rFonts w:ascii="Times New Roman" w:hAnsi="Times New Roman" w:cs="Times New Roman"/>
          <w:sz w:val="24"/>
          <w:szCs w:val="24"/>
          <w:lang w:val="en-GB"/>
        </w:rPr>
        <w:t>urthering philosophical understanding of</w:t>
      </w:r>
      <w:r w:rsidR="003B0F55" w:rsidRPr="006B0300">
        <w:rPr>
          <w:rFonts w:ascii="Times New Roman" w:hAnsi="Times New Roman" w:cs="Times New Roman"/>
          <w:sz w:val="24"/>
          <w:szCs w:val="24"/>
          <w:lang w:val="en-GB"/>
        </w:rPr>
        <w:t xml:space="preserve"> relativism, I seek to </w:t>
      </w:r>
      <w:r w:rsidR="003736E0" w:rsidRPr="006B0300">
        <w:rPr>
          <w:rFonts w:ascii="Times New Roman" w:hAnsi="Times New Roman" w:cs="Times New Roman"/>
          <w:sz w:val="24"/>
          <w:szCs w:val="24"/>
          <w:lang w:val="en-GB"/>
        </w:rPr>
        <w:t>shed light on an importa</w:t>
      </w:r>
      <w:r w:rsidR="00373996" w:rsidRPr="006B0300">
        <w:rPr>
          <w:rFonts w:ascii="Times New Roman" w:hAnsi="Times New Roman" w:cs="Times New Roman"/>
          <w:sz w:val="24"/>
          <w:szCs w:val="24"/>
          <w:lang w:val="en-GB"/>
        </w:rPr>
        <w:t>nt episode in the history of that</w:t>
      </w:r>
      <w:r w:rsidR="006503F1" w:rsidRPr="006B0300">
        <w:rPr>
          <w:rFonts w:ascii="Times New Roman" w:hAnsi="Times New Roman" w:cs="Times New Roman"/>
          <w:sz w:val="24"/>
          <w:szCs w:val="24"/>
          <w:lang w:val="en-GB"/>
        </w:rPr>
        <w:t xml:space="preserve"> </w:t>
      </w:r>
      <w:r w:rsidR="00B427E2" w:rsidRPr="006B0300">
        <w:rPr>
          <w:rFonts w:ascii="Times New Roman" w:hAnsi="Times New Roman" w:cs="Times New Roman"/>
          <w:sz w:val="24"/>
          <w:szCs w:val="24"/>
          <w:lang w:val="en-GB"/>
        </w:rPr>
        <w:t>philosophical problem</w:t>
      </w:r>
      <w:r w:rsidR="003B0F55" w:rsidRPr="006B0300">
        <w:rPr>
          <w:rFonts w:ascii="Times New Roman" w:hAnsi="Times New Roman" w:cs="Times New Roman"/>
          <w:sz w:val="24"/>
          <w:szCs w:val="24"/>
          <w:lang w:val="en-GB"/>
        </w:rPr>
        <w:t xml:space="preserve">. </w:t>
      </w:r>
    </w:p>
    <w:p w14:paraId="5DDB2A55" w14:textId="77777777" w:rsidR="0080536A" w:rsidRPr="006B0300" w:rsidRDefault="00F771C1" w:rsidP="00DE7900">
      <w:pPr>
        <w:spacing w:line="360" w:lineRule="auto"/>
        <w:ind w:firstLine="708"/>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 xml:space="preserve">My interpretation </w:t>
      </w:r>
      <w:r w:rsidR="00271FC6" w:rsidRPr="006B0300">
        <w:rPr>
          <w:rFonts w:ascii="Times New Roman" w:hAnsi="Times New Roman" w:cs="Times New Roman"/>
          <w:sz w:val="24"/>
          <w:szCs w:val="24"/>
          <w:lang w:val="en-GB"/>
        </w:rPr>
        <w:t>distinguish</w:t>
      </w:r>
      <w:r w:rsidRPr="006B0300">
        <w:rPr>
          <w:rFonts w:ascii="Times New Roman" w:hAnsi="Times New Roman" w:cs="Times New Roman"/>
          <w:sz w:val="24"/>
          <w:szCs w:val="24"/>
          <w:lang w:val="en-GB"/>
        </w:rPr>
        <w:t>es</w:t>
      </w:r>
      <w:r w:rsidR="00562A0C" w:rsidRPr="006B0300">
        <w:rPr>
          <w:rFonts w:ascii="Times New Roman" w:hAnsi="Times New Roman" w:cs="Times New Roman"/>
          <w:sz w:val="24"/>
          <w:szCs w:val="24"/>
          <w:lang w:val="en-GB"/>
        </w:rPr>
        <w:t xml:space="preserve"> between three phases in Windelband’s writing: the early phase of the 1870s, a mature phase that begins in the early 1880s, and a late phase from roughly 1900 onwards. While the break between the early and the mature phase is a relatively sharp one, the shift from the mature to the late phase is more gradual. </w:t>
      </w:r>
      <w:r w:rsidR="00DE7900" w:rsidRPr="006B0300">
        <w:rPr>
          <w:rFonts w:ascii="Times New Roman" w:hAnsi="Times New Roman" w:cs="Times New Roman"/>
          <w:sz w:val="24"/>
          <w:szCs w:val="24"/>
          <w:lang w:val="en-GB"/>
        </w:rPr>
        <w:t>About each phase, I defend a specific interpretative claim</w:t>
      </w:r>
      <w:r w:rsidR="00373996" w:rsidRPr="006B0300">
        <w:rPr>
          <w:rFonts w:ascii="Times New Roman" w:hAnsi="Times New Roman" w:cs="Times New Roman"/>
          <w:sz w:val="24"/>
          <w:szCs w:val="24"/>
          <w:lang w:val="en-GB"/>
        </w:rPr>
        <w:t xml:space="preserve"> that highlights</w:t>
      </w:r>
      <w:r w:rsidR="00DE7900" w:rsidRPr="006B0300">
        <w:rPr>
          <w:rFonts w:ascii="Times New Roman" w:hAnsi="Times New Roman" w:cs="Times New Roman"/>
          <w:sz w:val="24"/>
          <w:szCs w:val="24"/>
          <w:lang w:val="en-GB"/>
        </w:rPr>
        <w:t xml:space="preserve"> the central role that assumptions about history play in Windelband’s </w:t>
      </w:r>
      <w:r w:rsidR="00BE7121" w:rsidRPr="006B0300">
        <w:rPr>
          <w:rFonts w:ascii="Times New Roman" w:hAnsi="Times New Roman" w:cs="Times New Roman"/>
          <w:sz w:val="24"/>
          <w:szCs w:val="24"/>
          <w:lang w:val="en-GB"/>
        </w:rPr>
        <w:t>dealing with</w:t>
      </w:r>
      <w:r w:rsidR="00DE7900" w:rsidRPr="006B0300">
        <w:rPr>
          <w:rFonts w:ascii="Times New Roman" w:hAnsi="Times New Roman" w:cs="Times New Roman"/>
          <w:sz w:val="24"/>
          <w:szCs w:val="24"/>
          <w:lang w:val="en-GB"/>
        </w:rPr>
        <w:t xml:space="preserve"> relativism. The claims are as follows.</w:t>
      </w:r>
    </w:p>
    <w:p w14:paraId="770289C6" w14:textId="7188D970" w:rsidR="00004E8A" w:rsidRPr="006B0300" w:rsidRDefault="00562A0C">
      <w:pPr>
        <w:spacing w:line="360" w:lineRule="auto"/>
        <w:ind w:firstLine="708"/>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The early Windelband is unaware of the problem of relativism. He thinks that a historicist and psychologistic understanding of logic is compatible with the absolute validity of logical principl</w:t>
      </w:r>
      <w:r w:rsidR="006503F1" w:rsidRPr="006B0300">
        <w:rPr>
          <w:rFonts w:ascii="Times New Roman" w:hAnsi="Times New Roman" w:cs="Times New Roman"/>
          <w:sz w:val="24"/>
          <w:szCs w:val="24"/>
          <w:lang w:val="en-GB"/>
        </w:rPr>
        <w:t xml:space="preserve">es. </w:t>
      </w:r>
      <w:r w:rsidR="00DE7900" w:rsidRPr="006B0300">
        <w:rPr>
          <w:rFonts w:ascii="Times New Roman" w:hAnsi="Times New Roman" w:cs="Times New Roman"/>
          <w:sz w:val="24"/>
          <w:szCs w:val="24"/>
          <w:lang w:val="en-GB"/>
        </w:rPr>
        <w:t xml:space="preserve">This </w:t>
      </w:r>
      <w:r w:rsidR="00C23BE8" w:rsidRPr="006B0300">
        <w:rPr>
          <w:rFonts w:ascii="Times New Roman" w:hAnsi="Times New Roman" w:cs="Times New Roman"/>
          <w:sz w:val="24"/>
          <w:szCs w:val="24"/>
          <w:lang w:val="en-GB"/>
        </w:rPr>
        <w:t>belief</w:t>
      </w:r>
      <w:r w:rsidR="00F21FB7" w:rsidRPr="006B0300">
        <w:rPr>
          <w:rFonts w:ascii="Times New Roman" w:hAnsi="Times New Roman" w:cs="Times New Roman"/>
          <w:sz w:val="24"/>
          <w:szCs w:val="24"/>
          <w:lang w:val="en-GB"/>
        </w:rPr>
        <w:t xml:space="preserve"> is based on </w:t>
      </w:r>
      <w:r w:rsidR="00C23BE8" w:rsidRPr="006B0300">
        <w:rPr>
          <w:rFonts w:ascii="Times New Roman" w:hAnsi="Times New Roman" w:cs="Times New Roman"/>
          <w:sz w:val="24"/>
          <w:szCs w:val="24"/>
          <w:lang w:val="en-GB"/>
        </w:rPr>
        <w:t>assumptions about</w:t>
      </w:r>
      <w:r w:rsidR="00BE7121" w:rsidRPr="006B0300">
        <w:rPr>
          <w:rFonts w:ascii="Times New Roman" w:hAnsi="Times New Roman" w:cs="Times New Roman"/>
          <w:sz w:val="24"/>
          <w:szCs w:val="24"/>
          <w:lang w:val="en-GB"/>
        </w:rPr>
        <w:t xml:space="preserve"> historical progress</w:t>
      </w:r>
      <w:r w:rsidR="0038654C" w:rsidRPr="006B0300">
        <w:rPr>
          <w:rFonts w:ascii="Times New Roman" w:hAnsi="Times New Roman" w:cs="Times New Roman"/>
          <w:sz w:val="24"/>
          <w:szCs w:val="24"/>
          <w:lang w:val="en-GB"/>
        </w:rPr>
        <w:t xml:space="preserve">. </w:t>
      </w:r>
      <w:r w:rsidRPr="006B0300">
        <w:rPr>
          <w:rFonts w:ascii="Times New Roman" w:hAnsi="Times New Roman" w:cs="Times New Roman"/>
          <w:sz w:val="24"/>
          <w:szCs w:val="24"/>
          <w:lang w:val="en-GB"/>
        </w:rPr>
        <w:t xml:space="preserve">Where the early Windelband does not even see a tension, the mature Windelband </w:t>
      </w:r>
      <w:r w:rsidR="007700FC" w:rsidRPr="006B0300">
        <w:rPr>
          <w:rFonts w:ascii="Times New Roman" w:hAnsi="Times New Roman" w:cs="Times New Roman"/>
          <w:sz w:val="24"/>
          <w:szCs w:val="24"/>
          <w:lang w:val="en-GB"/>
        </w:rPr>
        <w:t>sees</w:t>
      </w:r>
      <w:r w:rsidRPr="006B0300">
        <w:rPr>
          <w:rFonts w:ascii="Times New Roman" w:hAnsi="Times New Roman" w:cs="Times New Roman"/>
          <w:sz w:val="24"/>
          <w:szCs w:val="24"/>
          <w:lang w:val="en-GB"/>
        </w:rPr>
        <w:t xml:space="preserve"> an incompatibility. But he goes beyond the </w:t>
      </w:r>
      <w:r w:rsidR="00DE7900" w:rsidRPr="006B0300">
        <w:rPr>
          <w:rFonts w:ascii="Times New Roman" w:hAnsi="Times New Roman" w:cs="Times New Roman"/>
          <w:sz w:val="24"/>
          <w:szCs w:val="24"/>
          <w:lang w:val="en-GB"/>
        </w:rPr>
        <w:t>conviction</w:t>
      </w:r>
      <w:r w:rsidR="00F21FB7" w:rsidRPr="006B0300">
        <w:rPr>
          <w:rFonts w:ascii="Times New Roman" w:hAnsi="Times New Roman" w:cs="Times New Roman"/>
          <w:sz w:val="24"/>
          <w:szCs w:val="24"/>
          <w:lang w:val="en-GB"/>
        </w:rPr>
        <w:t xml:space="preserve"> </w:t>
      </w:r>
      <w:r w:rsidR="0038654C" w:rsidRPr="006B0300">
        <w:rPr>
          <w:rFonts w:ascii="Times New Roman" w:hAnsi="Times New Roman" w:cs="Times New Roman"/>
          <w:sz w:val="24"/>
          <w:szCs w:val="24"/>
          <w:lang w:val="en-GB"/>
        </w:rPr>
        <w:t>–</w:t>
      </w:r>
      <w:r w:rsidR="00F21FB7" w:rsidRPr="006B0300">
        <w:rPr>
          <w:rFonts w:ascii="Times New Roman" w:hAnsi="Times New Roman" w:cs="Times New Roman"/>
          <w:sz w:val="24"/>
          <w:szCs w:val="24"/>
          <w:lang w:val="en-GB"/>
        </w:rPr>
        <w:t xml:space="preserve"> </w:t>
      </w:r>
      <w:r w:rsidR="00093AB1" w:rsidRPr="006B0300">
        <w:rPr>
          <w:rFonts w:ascii="Times New Roman" w:hAnsi="Times New Roman" w:cs="Times New Roman"/>
          <w:sz w:val="24"/>
          <w:szCs w:val="24"/>
          <w:lang w:val="en-GB"/>
        </w:rPr>
        <w:t>shared by many of his N</w:t>
      </w:r>
      <w:r w:rsidRPr="006B0300">
        <w:rPr>
          <w:rFonts w:ascii="Times New Roman" w:hAnsi="Times New Roman" w:cs="Times New Roman"/>
          <w:sz w:val="24"/>
          <w:szCs w:val="24"/>
          <w:lang w:val="en-GB"/>
        </w:rPr>
        <w:t>eo-Kantian contemporaries</w:t>
      </w:r>
      <w:r w:rsidR="00F21FB7" w:rsidRPr="006B0300">
        <w:rPr>
          <w:rFonts w:ascii="Times New Roman" w:hAnsi="Times New Roman" w:cs="Times New Roman"/>
          <w:sz w:val="24"/>
          <w:szCs w:val="24"/>
          <w:lang w:val="en-GB"/>
        </w:rPr>
        <w:t xml:space="preserve"> </w:t>
      </w:r>
      <w:r w:rsidR="0038654C" w:rsidRPr="006B0300">
        <w:rPr>
          <w:rFonts w:ascii="Times New Roman" w:hAnsi="Times New Roman" w:cs="Times New Roman"/>
          <w:sz w:val="24"/>
          <w:szCs w:val="24"/>
          <w:lang w:val="en-GB"/>
        </w:rPr>
        <w:t>–</w:t>
      </w:r>
      <w:r w:rsidR="00F21FB7" w:rsidRPr="006B0300">
        <w:rPr>
          <w:rFonts w:ascii="Times New Roman" w:hAnsi="Times New Roman" w:cs="Times New Roman"/>
          <w:sz w:val="24"/>
          <w:szCs w:val="24"/>
          <w:lang w:val="en-GB"/>
        </w:rPr>
        <w:t xml:space="preserve"> </w:t>
      </w:r>
      <w:r w:rsidRPr="006B0300">
        <w:rPr>
          <w:rFonts w:ascii="Times New Roman" w:hAnsi="Times New Roman" w:cs="Times New Roman"/>
          <w:sz w:val="24"/>
          <w:szCs w:val="24"/>
          <w:lang w:val="en-GB"/>
        </w:rPr>
        <w:t>that normativity cannot be der</w:t>
      </w:r>
      <w:r w:rsidR="00DE7900" w:rsidRPr="006B0300">
        <w:rPr>
          <w:rFonts w:ascii="Times New Roman" w:hAnsi="Times New Roman" w:cs="Times New Roman"/>
          <w:sz w:val="24"/>
          <w:szCs w:val="24"/>
          <w:lang w:val="en-GB"/>
        </w:rPr>
        <w:t>ived empirically. His novel idea</w:t>
      </w:r>
      <w:r w:rsidRPr="006B0300">
        <w:rPr>
          <w:rFonts w:ascii="Times New Roman" w:hAnsi="Times New Roman" w:cs="Times New Roman"/>
          <w:sz w:val="24"/>
          <w:szCs w:val="24"/>
          <w:lang w:val="en-GB"/>
        </w:rPr>
        <w:t xml:space="preserve"> is that any attempt to derive normativity from </w:t>
      </w:r>
      <w:r w:rsidR="00E034CB" w:rsidRPr="006B0300">
        <w:rPr>
          <w:rFonts w:ascii="Times New Roman" w:hAnsi="Times New Roman" w:cs="Times New Roman"/>
          <w:sz w:val="24"/>
          <w:szCs w:val="24"/>
          <w:lang w:val="en-GB"/>
        </w:rPr>
        <w:t xml:space="preserve">empirical </w:t>
      </w:r>
      <w:r w:rsidRPr="006B0300">
        <w:rPr>
          <w:rFonts w:ascii="Times New Roman" w:hAnsi="Times New Roman" w:cs="Times New Roman"/>
          <w:sz w:val="24"/>
          <w:szCs w:val="24"/>
          <w:lang w:val="en-GB"/>
        </w:rPr>
        <w:t xml:space="preserve">givens leads to </w:t>
      </w:r>
      <w:r w:rsidR="00BE5C10" w:rsidRPr="006B0300">
        <w:rPr>
          <w:rFonts w:ascii="Times New Roman" w:hAnsi="Times New Roman" w:cs="Times New Roman"/>
          <w:sz w:val="24"/>
          <w:szCs w:val="24"/>
          <w:lang w:val="en-GB"/>
        </w:rPr>
        <w:t xml:space="preserve">all </w:t>
      </w:r>
      <w:r w:rsidR="00F21FB7" w:rsidRPr="006B0300">
        <w:rPr>
          <w:rFonts w:ascii="Times New Roman" w:hAnsi="Times New Roman" w:cs="Times New Roman"/>
          <w:sz w:val="24"/>
          <w:szCs w:val="24"/>
          <w:lang w:val="en-GB"/>
        </w:rPr>
        <w:t>normative claims</w:t>
      </w:r>
      <w:r w:rsidR="00BE5C10" w:rsidRPr="006B0300">
        <w:rPr>
          <w:rFonts w:ascii="Times New Roman" w:hAnsi="Times New Roman" w:cs="Times New Roman"/>
          <w:sz w:val="24"/>
          <w:szCs w:val="24"/>
          <w:lang w:val="en-GB"/>
        </w:rPr>
        <w:t xml:space="preserve"> being equally justified</w:t>
      </w:r>
      <w:r w:rsidR="00F21FB7" w:rsidRPr="006B0300">
        <w:rPr>
          <w:rFonts w:ascii="Times New Roman" w:hAnsi="Times New Roman" w:cs="Times New Roman"/>
          <w:sz w:val="24"/>
          <w:szCs w:val="24"/>
          <w:lang w:val="en-GB"/>
        </w:rPr>
        <w:t xml:space="preserve">. </w:t>
      </w:r>
      <w:r w:rsidR="00F21FB7" w:rsidRPr="006B0300">
        <w:rPr>
          <w:rFonts w:ascii="Times New Roman" w:hAnsi="Times New Roman" w:cs="Times New Roman"/>
          <w:sz w:val="24"/>
          <w:szCs w:val="24"/>
          <w:lang w:val="en-GB"/>
        </w:rPr>
        <w:lastRenderedPageBreak/>
        <w:t>H</w:t>
      </w:r>
      <w:r w:rsidRPr="006B0300">
        <w:rPr>
          <w:rFonts w:ascii="Times New Roman" w:hAnsi="Times New Roman" w:cs="Times New Roman"/>
          <w:sz w:val="24"/>
          <w:szCs w:val="24"/>
          <w:lang w:val="en-GB"/>
        </w:rPr>
        <w:t>ist</w:t>
      </w:r>
      <w:r w:rsidR="00DE7900" w:rsidRPr="006B0300">
        <w:rPr>
          <w:rFonts w:ascii="Times New Roman" w:hAnsi="Times New Roman" w:cs="Times New Roman"/>
          <w:sz w:val="24"/>
          <w:szCs w:val="24"/>
          <w:lang w:val="en-GB"/>
        </w:rPr>
        <w:t>oricism and psychologism imply relativism</w:t>
      </w:r>
      <w:r w:rsidR="007700FC" w:rsidRPr="006B0300">
        <w:rPr>
          <w:rFonts w:ascii="Times New Roman" w:hAnsi="Times New Roman" w:cs="Times New Roman"/>
          <w:sz w:val="24"/>
          <w:szCs w:val="24"/>
          <w:lang w:val="en-GB"/>
        </w:rPr>
        <w:t>.</w:t>
      </w:r>
      <w:r w:rsidR="00DD2500" w:rsidRPr="006B0300">
        <w:rPr>
          <w:rStyle w:val="FootnoteReference"/>
          <w:rFonts w:ascii="Times New Roman" w:hAnsi="Times New Roman" w:cs="Times New Roman"/>
          <w:sz w:val="24"/>
          <w:szCs w:val="24"/>
          <w:lang w:val="en-GB"/>
        </w:rPr>
        <w:footnoteReference w:id="2"/>
      </w:r>
      <w:r w:rsidR="007700FC" w:rsidRPr="006B0300">
        <w:rPr>
          <w:rFonts w:ascii="Times New Roman" w:hAnsi="Times New Roman" w:cs="Times New Roman"/>
          <w:sz w:val="24"/>
          <w:szCs w:val="24"/>
          <w:lang w:val="en-GB"/>
        </w:rPr>
        <w:t xml:space="preserve"> In sharp contrast to</w:t>
      </w:r>
      <w:r w:rsidRPr="006B0300">
        <w:rPr>
          <w:rFonts w:ascii="Times New Roman" w:hAnsi="Times New Roman" w:cs="Times New Roman"/>
          <w:sz w:val="24"/>
          <w:szCs w:val="24"/>
          <w:lang w:val="en-GB"/>
        </w:rPr>
        <w:t xml:space="preserve"> his early self, th</w:t>
      </w:r>
      <w:r w:rsidR="00A13CB5" w:rsidRPr="006B0300">
        <w:rPr>
          <w:rFonts w:ascii="Times New Roman" w:hAnsi="Times New Roman" w:cs="Times New Roman"/>
          <w:sz w:val="24"/>
          <w:szCs w:val="24"/>
          <w:lang w:val="en-GB"/>
        </w:rPr>
        <w:t xml:space="preserve">e mature Windelband </w:t>
      </w:r>
      <w:r w:rsidR="00F21FB7" w:rsidRPr="006B0300">
        <w:rPr>
          <w:rFonts w:ascii="Times New Roman" w:hAnsi="Times New Roman" w:cs="Times New Roman"/>
          <w:sz w:val="24"/>
          <w:szCs w:val="24"/>
          <w:lang w:val="en-GB"/>
        </w:rPr>
        <w:t>claims that progress cannot</w:t>
      </w:r>
      <w:r w:rsidRPr="006B0300">
        <w:rPr>
          <w:rFonts w:ascii="Times New Roman" w:hAnsi="Times New Roman" w:cs="Times New Roman"/>
          <w:sz w:val="24"/>
          <w:szCs w:val="24"/>
          <w:lang w:val="en-GB"/>
        </w:rPr>
        <w:t xml:space="preserve"> </w:t>
      </w:r>
      <w:r w:rsidR="007700FC" w:rsidRPr="006B0300">
        <w:rPr>
          <w:rFonts w:ascii="Times New Roman" w:hAnsi="Times New Roman" w:cs="Times New Roman"/>
          <w:sz w:val="24"/>
          <w:szCs w:val="24"/>
          <w:lang w:val="en-GB"/>
        </w:rPr>
        <w:t>justify</w:t>
      </w:r>
      <w:r w:rsidRPr="006B0300">
        <w:rPr>
          <w:rFonts w:ascii="Times New Roman" w:hAnsi="Times New Roman" w:cs="Times New Roman"/>
          <w:sz w:val="24"/>
          <w:szCs w:val="24"/>
          <w:lang w:val="en-GB"/>
        </w:rPr>
        <w:t xml:space="preserve"> normative validity.</w:t>
      </w:r>
      <w:r w:rsidR="0038654C" w:rsidRPr="006B0300">
        <w:rPr>
          <w:rFonts w:ascii="Times New Roman" w:hAnsi="Times New Roman" w:cs="Times New Roman"/>
          <w:sz w:val="24"/>
          <w:szCs w:val="24"/>
          <w:lang w:val="en-GB"/>
        </w:rPr>
        <w:t xml:space="preserve"> </w:t>
      </w:r>
      <w:r w:rsidR="00F21FB7" w:rsidRPr="006B0300">
        <w:rPr>
          <w:rFonts w:ascii="Times New Roman" w:hAnsi="Times New Roman" w:cs="Times New Roman"/>
          <w:sz w:val="24"/>
          <w:szCs w:val="24"/>
          <w:lang w:val="en-GB"/>
        </w:rPr>
        <w:t>Windelband is</w:t>
      </w:r>
      <w:r w:rsidR="00DE7900" w:rsidRPr="006B0300">
        <w:rPr>
          <w:rFonts w:ascii="Times New Roman" w:hAnsi="Times New Roman" w:cs="Times New Roman"/>
          <w:sz w:val="24"/>
          <w:szCs w:val="24"/>
          <w:lang w:val="en-GB"/>
        </w:rPr>
        <w:t xml:space="preserve"> aware</w:t>
      </w:r>
      <w:r w:rsidRPr="006B0300">
        <w:rPr>
          <w:rFonts w:ascii="Times New Roman" w:hAnsi="Times New Roman" w:cs="Times New Roman"/>
          <w:sz w:val="24"/>
          <w:szCs w:val="24"/>
          <w:lang w:val="en-GB"/>
        </w:rPr>
        <w:t xml:space="preserve"> that in order to fend off relativism the </w:t>
      </w:r>
      <w:r w:rsidR="00BD3D5D" w:rsidRPr="006B0300">
        <w:rPr>
          <w:rFonts w:ascii="Times New Roman" w:hAnsi="Times New Roman" w:cs="Times New Roman"/>
          <w:sz w:val="24"/>
          <w:szCs w:val="24"/>
          <w:lang w:val="en-GB"/>
        </w:rPr>
        <w:t xml:space="preserve">realms of </w:t>
      </w:r>
      <w:r w:rsidRPr="006B0300">
        <w:rPr>
          <w:rFonts w:ascii="Times New Roman" w:hAnsi="Times New Roman" w:cs="Times New Roman"/>
          <w:sz w:val="24"/>
          <w:szCs w:val="24"/>
          <w:lang w:val="en-GB"/>
        </w:rPr>
        <w:t xml:space="preserve">the empirical and the normative </w:t>
      </w:r>
      <w:r w:rsidR="00BD3D5D" w:rsidRPr="006B0300">
        <w:rPr>
          <w:rFonts w:ascii="Times New Roman" w:hAnsi="Times New Roman" w:cs="Times New Roman"/>
          <w:sz w:val="24"/>
          <w:szCs w:val="24"/>
          <w:lang w:val="en-GB"/>
        </w:rPr>
        <w:t>need to be not</w:t>
      </w:r>
      <w:r w:rsidRPr="006B0300">
        <w:rPr>
          <w:rFonts w:ascii="Times New Roman" w:hAnsi="Times New Roman" w:cs="Times New Roman"/>
          <w:sz w:val="24"/>
          <w:szCs w:val="24"/>
          <w:lang w:val="en-GB"/>
        </w:rPr>
        <w:t xml:space="preserve"> just </w:t>
      </w:r>
      <w:r w:rsidR="00BD3D5D" w:rsidRPr="006B0300">
        <w:rPr>
          <w:rFonts w:ascii="Times New Roman" w:hAnsi="Times New Roman" w:cs="Times New Roman"/>
          <w:sz w:val="24"/>
          <w:szCs w:val="24"/>
          <w:lang w:val="en-GB"/>
        </w:rPr>
        <w:t>separated, but also connected. T</w:t>
      </w:r>
      <w:r w:rsidRPr="006B0300">
        <w:rPr>
          <w:rFonts w:ascii="Times New Roman" w:hAnsi="Times New Roman" w:cs="Times New Roman"/>
          <w:sz w:val="24"/>
          <w:szCs w:val="24"/>
          <w:lang w:val="en-GB"/>
        </w:rPr>
        <w:t>he late</w:t>
      </w:r>
      <w:r w:rsidR="007700FC" w:rsidRPr="006B0300">
        <w:rPr>
          <w:rFonts w:ascii="Times New Roman" w:hAnsi="Times New Roman" w:cs="Times New Roman"/>
          <w:sz w:val="24"/>
          <w:szCs w:val="24"/>
          <w:lang w:val="en-GB"/>
        </w:rPr>
        <w:t>r</w:t>
      </w:r>
      <w:r w:rsidRPr="006B0300">
        <w:rPr>
          <w:rFonts w:ascii="Times New Roman" w:hAnsi="Times New Roman" w:cs="Times New Roman"/>
          <w:sz w:val="24"/>
          <w:szCs w:val="24"/>
          <w:lang w:val="en-GB"/>
        </w:rPr>
        <w:t xml:space="preserve"> Windelband makes history th</w:t>
      </w:r>
      <w:r w:rsidR="00DE7900" w:rsidRPr="006B0300">
        <w:rPr>
          <w:rFonts w:ascii="Times New Roman" w:hAnsi="Times New Roman" w:cs="Times New Roman"/>
          <w:sz w:val="24"/>
          <w:szCs w:val="24"/>
          <w:lang w:val="en-GB"/>
        </w:rPr>
        <w:t xml:space="preserve">e connecting link between them, and </w:t>
      </w:r>
      <w:r w:rsidR="00DC6114" w:rsidRPr="006B0300">
        <w:rPr>
          <w:rFonts w:ascii="Times New Roman" w:hAnsi="Times New Roman" w:cs="Times New Roman"/>
          <w:sz w:val="24"/>
          <w:szCs w:val="24"/>
          <w:lang w:val="en-GB"/>
        </w:rPr>
        <w:t>embraces a circ</w:t>
      </w:r>
      <w:r w:rsidR="00E034CB" w:rsidRPr="006B0300">
        <w:rPr>
          <w:rFonts w:ascii="Times New Roman" w:hAnsi="Times New Roman" w:cs="Times New Roman"/>
          <w:sz w:val="24"/>
          <w:szCs w:val="24"/>
          <w:lang w:val="en-GB"/>
        </w:rPr>
        <w:t xml:space="preserve">ular conception of the </w:t>
      </w:r>
      <w:r w:rsidR="00DE7900" w:rsidRPr="006B0300">
        <w:rPr>
          <w:rFonts w:ascii="Times New Roman" w:hAnsi="Times New Roman" w:cs="Times New Roman"/>
          <w:sz w:val="24"/>
          <w:szCs w:val="24"/>
          <w:lang w:val="en-GB"/>
        </w:rPr>
        <w:t xml:space="preserve">methodological </w:t>
      </w:r>
      <w:r w:rsidR="00E034CB" w:rsidRPr="006B0300">
        <w:rPr>
          <w:rFonts w:ascii="Times New Roman" w:hAnsi="Times New Roman" w:cs="Times New Roman"/>
          <w:sz w:val="24"/>
          <w:szCs w:val="24"/>
          <w:lang w:val="en-GB"/>
        </w:rPr>
        <w:t>relation</w:t>
      </w:r>
      <w:r w:rsidR="00DC6114" w:rsidRPr="006B0300">
        <w:rPr>
          <w:rFonts w:ascii="Times New Roman" w:hAnsi="Times New Roman" w:cs="Times New Roman"/>
          <w:sz w:val="24"/>
          <w:szCs w:val="24"/>
          <w:lang w:val="en-GB"/>
        </w:rPr>
        <w:t xml:space="preserve"> between philosophy</w:t>
      </w:r>
      <w:r w:rsidR="00BD3D5D" w:rsidRPr="006B0300">
        <w:rPr>
          <w:rFonts w:ascii="Times New Roman" w:hAnsi="Times New Roman" w:cs="Times New Roman"/>
          <w:sz w:val="24"/>
          <w:szCs w:val="24"/>
          <w:lang w:val="en-GB"/>
        </w:rPr>
        <w:t xml:space="preserve"> and </w:t>
      </w:r>
      <w:r w:rsidR="00DE7900" w:rsidRPr="006B0300">
        <w:rPr>
          <w:rFonts w:ascii="Times New Roman" w:hAnsi="Times New Roman" w:cs="Times New Roman"/>
          <w:sz w:val="24"/>
          <w:szCs w:val="24"/>
          <w:lang w:val="en-GB"/>
        </w:rPr>
        <w:t>history.</w:t>
      </w:r>
    </w:p>
    <w:p w14:paraId="376C6572" w14:textId="5B4B24A9" w:rsidR="007D3387" w:rsidRPr="006B0300" w:rsidRDefault="00DE7900" w:rsidP="0038654C">
      <w:pPr>
        <w:spacing w:line="360" w:lineRule="auto"/>
        <w:ind w:firstLine="708"/>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 xml:space="preserve">Taken together, these interpretative claims carry an assessment of Windelband’s </w:t>
      </w:r>
      <w:r w:rsidR="00D01C92" w:rsidRPr="006B0300">
        <w:rPr>
          <w:rFonts w:ascii="Times New Roman" w:hAnsi="Times New Roman" w:cs="Times New Roman"/>
          <w:sz w:val="24"/>
          <w:szCs w:val="24"/>
          <w:lang w:val="en-GB"/>
        </w:rPr>
        <w:t>historical</w:t>
      </w:r>
      <w:r w:rsidRPr="006B0300">
        <w:rPr>
          <w:rFonts w:ascii="Times New Roman" w:hAnsi="Times New Roman" w:cs="Times New Roman"/>
          <w:sz w:val="24"/>
          <w:szCs w:val="24"/>
          <w:lang w:val="en-GB"/>
        </w:rPr>
        <w:t xml:space="preserve"> significance. I argue that </w:t>
      </w:r>
      <w:r w:rsidR="00E33B49" w:rsidRPr="006B0300">
        <w:rPr>
          <w:rFonts w:ascii="Times New Roman" w:hAnsi="Times New Roman" w:cs="Times New Roman"/>
          <w:sz w:val="24"/>
          <w:szCs w:val="24"/>
          <w:lang w:val="en-GB"/>
        </w:rPr>
        <w:t>Windelband</w:t>
      </w:r>
      <w:r w:rsidRPr="006B0300">
        <w:rPr>
          <w:rFonts w:ascii="Times New Roman" w:hAnsi="Times New Roman" w:cs="Times New Roman"/>
          <w:sz w:val="24"/>
          <w:szCs w:val="24"/>
          <w:lang w:val="en-GB"/>
        </w:rPr>
        <w:t xml:space="preserve"> was </w:t>
      </w:r>
      <w:r w:rsidR="009A7F8E" w:rsidRPr="006B0300">
        <w:rPr>
          <w:rFonts w:ascii="Times New Roman" w:hAnsi="Times New Roman" w:cs="Times New Roman"/>
          <w:sz w:val="24"/>
          <w:szCs w:val="24"/>
          <w:lang w:val="en-GB"/>
        </w:rPr>
        <w:t xml:space="preserve">a key figure in </w:t>
      </w:r>
      <w:r w:rsidR="00B427E2" w:rsidRPr="006B0300">
        <w:rPr>
          <w:rFonts w:ascii="Times New Roman" w:hAnsi="Times New Roman" w:cs="Times New Roman"/>
          <w:sz w:val="24"/>
          <w:szCs w:val="24"/>
          <w:lang w:val="en-GB"/>
        </w:rPr>
        <w:t>the history of</w:t>
      </w:r>
      <w:r w:rsidR="00562A0C" w:rsidRPr="006B0300">
        <w:rPr>
          <w:rFonts w:ascii="Times New Roman" w:hAnsi="Times New Roman" w:cs="Times New Roman"/>
          <w:sz w:val="24"/>
          <w:szCs w:val="24"/>
          <w:lang w:val="en-GB"/>
        </w:rPr>
        <w:t xml:space="preserve"> relativism. At the time of his writing, relativism and anti-relativism did not yet exist in the form of firmly established philosophical positions or cam</w:t>
      </w:r>
      <w:r w:rsidR="00EB0115" w:rsidRPr="006B0300">
        <w:rPr>
          <w:rFonts w:ascii="Times New Roman" w:hAnsi="Times New Roman" w:cs="Times New Roman"/>
          <w:sz w:val="24"/>
          <w:szCs w:val="24"/>
          <w:lang w:val="en-GB"/>
        </w:rPr>
        <w:t xml:space="preserve">ps. Many of his contemporaries, and even his young self, </w:t>
      </w:r>
      <w:r w:rsidR="00562A0C" w:rsidRPr="006B0300">
        <w:rPr>
          <w:rFonts w:ascii="Times New Roman" w:hAnsi="Times New Roman" w:cs="Times New Roman"/>
          <w:sz w:val="24"/>
          <w:szCs w:val="24"/>
          <w:lang w:val="en-GB"/>
        </w:rPr>
        <w:t>did not believe historicism or psycholog</w:t>
      </w:r>
      <w:r w:rsidRPr="006B0300">
        <w:rPr>
          <w:rFonts w:ascii="Times New Roman" w:hAnsi="Times New Roman" w:cs="Times New Roman"/>
          <w:sz w:val="24"/>
          <w:szCs w:val="24"/>
          <w:lang w:val="en-GB"/>
        </w:rPr>
        <w:t xml:space="preserve">ism to be incompatible with </w:t>
      </w:r>
      <w:r w:rsidR="00562A0C" w:rsidRPr="006B0300">
        <w:rPr>
          <w:rFonts w:ascii="Times New Roman" w:hAnsi="Times New Roman" w:cs="Times New Roman"/>
          <w:sz w:val="24"/>
          <w:szCs w:val="24"/>
          <w:lang w:val="en-GB"/>
        </w:rPr>
        <w:t xml:space="preserve">absolute </w:t>
      </w:r>
      <w:r w:rsidRPr="006B0300">
        <w:rPr>
          <w:rFonts w:ascii="Times New Roman" w:hAnsi="Times New Roman" w:cs="Times New Roman"/>
          <w:sz w:val="24"/>
          <w:szCs w:val="24"/>
          <w:lang w:val="en-GB"/>
        </w:rPr>
        <w:t xml:space="preserve">normative </w:t>
      </w:r>
      <w:r w:rsidR="00562A0C" w:rsidRPr="006B0300">
        <w:rPr>
          <w:rFonts w:ascii="Times New Roman" w:hAnsi="Times New Roman" w:cs="Times New Roman"/>
          <w:sz w:val="24"/>
          <w:szCs w:val="24"/>
          <w:lang w:val="en-GB"/>
        </w:rPr>
        <w:t xml:space="preserve">validity. And even those who did reject the idea that norms could be given an empirical justification did not draw the conclusion that doing so would lead to equal validity. </w:t>
      </w:r>
      <w:r w:rsidR="00EB0115" w:rsidRPr="006B0300">
        <w:rPr>
          <w:rFonts w:ascii="Times New Roman" w:hAnsi="Times New Roman" w:cs="Times New Roman"/>
          <w:sz w:val="24"/>
          <w:szCs w:val="24"/>
          <w:lang w:val="en-GB"/>
        </w:rPr>
        <w:t>In this</w:t>
      </w:r>
      <w:r w:rsidR="001B7538" w:rsidRPr="006B0300">
        <w:rPr>
          <w:rFonts w:ascii="Times New Roman" w:hAnsi="Times New Roman" w:cs="Times New Roman"/>
          <w:sz w:val="24"/>
          <w:szCs w:val="24"/>
          <w:lang w:val="en-GB"/>
        </w:rPr>
        <w:t xml:space="preserve"> context, </w:t>
      </w:r>
      <w:r w:rsidR="00EB0115" w:rsidRPr="006B0300">
        <w:rPr>
          <w:rFonts w:ascii="Times New Roman" w:hAnsi="Times New Roman" w:cs="Times New Roman"/>
          <w:sz w:val="24"/>
          <w:szCs w:val="24"/>
          <w:lang w:val="en-GB"/>
        </w:rPr>
        <w:t xml:space="preserve">the mature </w:t>
      </w:r>
      <w:r w:rsidR="00562A0C" w:rsidRPr="006B0300">
        <w:rPr>
          <w:rFonts w:ascii="Times New Roman" w:hAnsi="Times New Roman" w:cs="Times New Roman"/>
          <w:sz w:val="24"/>
          <w:szCs w:val="24"/>
          <w:lang w:val="en-GB"/>
        </w:rPr>
        <w:t>Windelband’s use</w:t>
      </w:r>
      <w:r w:rsidR="00E034CB" w:rsidRPr="006B0300">
        <w:rPr>
          <w:rFonts w:ascii="Times New Roman" w:hAnsi="Times New Roman" w:cs="Times New Roman"/>
          <w:sz w:val="24"/>
          <w:szCs w:val="24"/>
          <w:lang w:val="en-GB"/>
        </w:rPr>
        <w:t xml:space="preserve"> of the term ‘relativism’</w:t>
      </w:r>
      <w:r w:rsidR="00562A0C" w:rsidRPr="006B0300">
        <w:rPr>
          <w:rFonts w:ascii="Times New Roman" w:hAnsi="Times New Roman" w:cs="Times New Roman"/>
          <w:sz w:val="24"/>
          <w:szCs w:val="24"/>
          <w:lang w:val="en-GB"/>
        </w:rPr>
        <w:t xml:space="preserve"> does not merely serve </w:t>
      </w:r>
      <w:r w:rsidR="001B7538" w:rsidRPr="006B0300">
        <w:rPr>
          <w:rFonts w:ascii="Times New Roman" w:hAnsi="Times New Roman" w:cs="Times New Roman"/>
          <w:sz w:val="24"/>
          <w:szCs w:val="24"/>
          <w:lang w:val="en-GB"/>
        </w:rPr>
        <w:t>polemical functions. Rather, it</w:t>
      </w:r>
      <w:r w:rsidR="00562A0C" w:rsidRPr="006B0300">
        <w:rPr>
          <w:rFonts w:ascii="Times New Roman" w:hAnsi="Times New Roman" w:cs="Times New Roman"/>
          <w:sz w:val="24"/>
          <w:szCs w:val="24"/>
          <w:lang w:val="en-GB"/>
        </w:rPr>
        <w:t xml:space="preserve"> constitutes </w:t>
      </w:r>
      <w:r w:rsidR="00374D07" w:rsidRPr="006B0300">
        <w:rPr>
          <w:rFonts w:ascii="Times New Roman" w:hAnsi="Times New Roman" w:cs="Times New Roman"/>
          <w:sz w:val="24"/>
          <w:szCs w:val="24"/>
          <w:lang w:val="en-GB"/>
        </w:rPr>
        <w:t>progress in philosophical understanding</w:t>
      </w:r>
      <w:r w:rsidR="00562A0C" w:rsidRPr="006B0300">
        <w:rPr>
          <w:rFonts w:ascii="Times New Roman" w:hAnsi="Times New Roman" w:cs="Times New Roman"/>
          <w:sz w:val="24"/>
          <w:szCs w:val="24"/>
          <w:lang w:val="en-GB"/>
        </w:rPr>
        <w:t xml:space="preserve">. </w:t>
      </w:r>
      <w:r w:rsidR="00FD3DE6" w:rsidRPr="006B0300">
        <w:rPr>
          <w:rFonts w:ascii="Times New Roman" w:hAnsi="Times New Roman" w:cs="Times New Roman"/>
          <w:sz w:val="24"/>
          <w:szCs w:val="24"/>
          <w:lang w:val="en-GB"/>
        </w:rPr>
        <w:t xml:space="preserve">There are points of agreement and disagreement between </w:t>
      </w:r>
      <w:r w:rsidR="00F21FB7" w:rsidRPr="006B0300">
        <w:rPr>
          <w:rFonts w:ascii="Times New Roman" w:hAnsi="Times New Roman" w:cs="Times New Roman"/>
          <w:sz w:val="24"/>
          <w:szCs w:val="24"/>
          <w:lang w:val="en-GB"/>
        </w:rPr>
        <w:t>my</w:t>
      </w:r>
      <w:r w:rsidR="00EB0115" w:rsidRPr="006B0300">
        <w:rPr>
          <w:rFonts w:ascii="Times New Roman" w:hAnsi="Times New Roman" w:cs="Times New Roman"/>
          <w:sz w:val="24"/>
          <w:szCs w:val="24"/>
          <w:lang w:val="en-GB"/>
        </w:rPr>
        <w:t xml:space="preserve"> interpretation</w:t>
      </w:r>
      <w:r w:rsidR="00562A0C" w:rsidRPr="006B0300">
        <w:rPr>
          <w:rFonts w:ascii="Times New Roman" w:hAnsi="Times New Roman" w:cs="Times New Roman"/>
          <w:sz w:val="24"/>
          <w:szCs w:val="24"/>
          <w:lang w:val="en-GB"/>
        </w:rPr>
        <w:t xml:space="preserve"> </w:t>
      </w:r>
      <w:r w:rsidR="00FD3DE6" w:rsidRPr="006B0300">
        <w:rPr>
          <w:rFonts w:ascii="Times New Roman" w:hAnsi="Times New Roman" w:cs="Times New Roman"/>
          <w:sz w:val="24"/>
          <w:szCs w:val="24"/>
          <w:lang w:val="en-GB"/>
        </w:rPr>
        <w:t xml:space="preserve">and </w:t>
      </w:r>
      <w:r w:rsidR="001B7538" w:rsidRPr="006B0300">
        <w:rPr>
          <w:rFonts w:ascii="Times New Roman" w:hAnsi="Times New Roman" w:cs="Times New Roman"/>
          <w:sz w:val="24"/>
          <w:szCs w:val="24"/>
          <w:lang w:val="en-GB"/>
        </w:rPr>
        <w:t>existing</w:t>
      </w:r>
      <w:r w:rsidR="00562A0C" w:rsidRPr="006B0300">
        <w:rPr>
          <w:rFonts w:ascii="Times New Roman" w:hAnsi="Times New Roman" w:cs="Times New Roman"/>
          <w:sz w:val="24"/>
          <w:szCs w:val="24"/>
          <w:lang w:val="en-GB"/>
        </w:rPr>
        <w:t xml:space="preserve"> </w:t>
      </w:r>
      <w:r w:rsidR="00EB0115" w:rsidRPr="006B0300">
        <w:rPr>
          <w:rFonts w:ascii="Times New Roman" w:hAnsi="Times New Roman" w:cs="Times New Roman"/>
          <w:sz w:val="24"/>
          <w:szCs w:val="24"/>
          <w:lang w:val="en-GB"/>
        </w:rPr>
        <w:t>accounts</w:t>
      </w:r>
      <w:r w:rsidR="00562A0C" w:rsidRPr="006B0300">
        <w:rPr>
          <w:rFonts w:ascii="Times New Roman" w:hAnsi="Times New Roman" w:cs="Times New Roman"/>
          <w:sz w:val="24"/>
          <w:szCs w:val="24"/>
          <w:lang w:val="en-GB"/>
        </w:rPr>
        <w:t xml:space="preserve"> of </w:t>
      </w:r>
      <w:r w:rsidR="001B7538" w:rsidRPr="006B0300">
        <w:rPr>
          <w:rFonts w:ascii="Times New Roman" w:hAnsi="Times New Roman" w:cs="Times New Roman"/>
          <w:sz w:val="24"/>
          <w:szCs w:val="24"/>
          <w:lang w:val="en-GB"/>
        </w:rPr>
        <w:t>Windelband’s</w:t>
      </w:r>
      <w:r w:rsidR="00562A0C" w:rsidRPr="006B0300">
        <w:rPr>
          <w:rFonts w:ascii="Times New Roman" w:hAnsi="Times New Roman" w:cs="Times New Roman"/>
          <w:sz w:val="24"/>
          <w:szCs w:val="24"/>
          <w:lang w:val="en-GB"/>
        </w:rPr>
        <w:t xml:space="preserve"> intellectual development, most importantly </w:t>
      </w:r>
      <w:r w:rsidR="00973585" w:rsidRPr="006B0300">
        <w:rPr>
          <w:rFonts w:ascii="Times New Roman" w:hAnsi="Times New Roman" w:cs="Times New Roman"/>
          <w:sz w:val="24"/>
          <w:szCs w:val="24"/>
          <w:lang w:val="en-GB"/>
        </w:rPr>
        <w:t>Klaus Christian Köhnke’s sociological</w:t>
      </w:r>
      <w:r w:rsidR="00A13CB5" w:rsidRPr="006B0300">
        <w:rPr>
          <w:rFonts w:ascii="Times New Roman" w:hAnsi="Times New Roman" w:cs="Times New Roman"/>
          <w:sz w:val="24"/>
          <w:szCs w:val="24"/>
          <w:lang w:val="en-GB"/>
        </w:rPr>
        <w:t xml:space="preserve"> </w:t>
      </w:r>
      <w:r w:rsidR="00E46A31" w:rsidRPr="006B0300">
        <w:rPr>
          <w:rFonts w:ascii="Times New Roman" w:hAnsi="Times New Roman" w:cs="Times New Roman"/>
          <w:sz w:val="24"/>
          <w:szCs w:val="24"/>
          <w:lang w:val="en-GB"/>
        </w:rPr>
        <w:t>approach</w:t>
      </w:r>
      <w:r w:rsidR="00973585" w:rsidRPr="006B0300">
        <w:rPr>
          <w:rFonts w:ascii="Times New Roman" w:hAnsi="Times New Roman" w:cs="Times New Roman"/>
          <w:sz w:val="24"/>
          <w:szCs w:val="24"/>
          <w:lang w:val="en-GB"/>
        </w:rPr>
        <w:t xml:space="preserve"> and </w:t>
      </w:r>
      <w:r w:rsidR="00562A0C" w:rsidRPr="006B0300">
        <w:rPr>
          <w:rFonts w:ascii="Times New Roman" w:hAnsi="Times New Roman" w:cs="Times New Roman"/>
          <w:sz w:val="24"/>
          <w:szCs w:val="24"/>
          <w:lang w:val="en-GB"/>
        </w:rPr>
        <w:t>Frederick Beiser’s</w:t>
      </w:r>
      <w:r w:rsidR="00973585" w:rsidRPr="006B0300">
        <w:rPr>
          <w:rFonts w:ascii="Times New Roman" w:hAnsi="Times New Roman" w:cs="Times New Roman"/>
          <w:sz w:val="24"/>
          <w:szCs w:val="24"/>
          <w:lang w:val="en-GB"/>
        </w:rPr>
        <w:t xml:space="preserve"> systematic </w:t>
      </w:r>
      <w:r w:rsidR="00E46A31" w:rsidRPr="006B0300">
        <w:rPr>
          <w:rFonts w:ascii="Times New Roman" w:hAnsi="Times New Roman" w:cs="Times New Roman"/>
          <w:sz w:val="24"/>
          <w:szCs w:val="24"/>
          <w:lang w:val="en-GB"/>
        </w:rPr>
        <w:t>reconstruction</w:t>
      </w:r>
      <w:r w:rsidR="002B090F" w:rsidRPr="006B0300">
        <w:rPr>
          <w:rFonts w:ascii="Times New Roman" w:hAnsi="Times New Roman" w:cs="Times New Roman"/>
          <w:sz w:val="24"/>
          <w:szCs w:val="24"/>
          <w:lang w:val="en-GB"/>
        </w:rPr>
        <w:t xml:space="preserve">. </w:t>
      </w:r>
    </w:p>
    <w:p w14:paraId="547C8B46" w14:textId="197DE83F" w:rsidR="007D3387" w:rsidRPr="006B0300" w:rsidRDefault="007D3387" w:rsidP="00467B56">
      <w:pPr>
        <w:spacing w:line="360" w:lineRule="auto"/>
        <w:ind w:firstLine="708"/>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 xml:space="preserve">Köhnke </w:t>
      </w:r>
      <w:r w:rsidR="005C06B5" w:rsidRPr="006B0300">
        <w:rPr>
          <w:rFonts w:ascii="Times New Roman" w:hAnsi="Times New Roman" w:cs="Times New Roman"/>
          <w:sz w:val="24"/>
          <w:szCs w:val="24"/>
          <w:lang w:val="en-GB"/>
        </w:rPr>
        <w:t>(1986, 416</w:t>
      </w:r>
      <w:r w:rsidR="0038654C" w:rsidRPr="006B0300">
        <w:rPr>
          <w:rFonts w:ascii="Times New Roman" w:hAnsi="Times New Roman" w:cs="Times New Roman"/>
          <w:sz w:val="24"/>
          <w:szCs w:val="24"/>
          <w:lang w:val="en-GB"/>
        </w:rPr>
        <w:t>–</w:t>
      </w:r>
      <w:r w:rsidR="005C06B5" w:rsidRPr="006B0300">
        <w:rPr>
          <w:rFonts w:ascii="Times New Roman" w:hAnsi="Times New Roman" w:cs="Times New Roman"/>
          <w:sz w:val="24"/>
          <w:szCs w:val="24"/>
          <w:lang w:val="en-GB"/>
        </w:rPr>
        <w:t xml:space="preserve">427) </w:t>
      </w:r>
      <w:r w:rsidRPr="006B0300">
        <w:rPr>
          <w:rFonts w:ascii="Times New Roman" w:hAnsi="Times New Roman" w:cs="Times New Roman"/>
          <w:sz w:val="24"/>
          <w:szCs w:val="24"/>
          <w:lang w:val="en-GB"/>
        </w:rPr>
        <w:t>places Windelband</w:t>
      </w:r>
      <w:r w:rsidR="00F21FB7" w:rsidRPr="006B0300">
        <w:rPr>
          <w:rFonts w:ascii="Times New Roman" w:hAnsi="Times New Roman" w:cs="Times New Roman"/>
          <w:sz w:val="24"/>
          <w:szCs w:val="24"/>
          <w:lang w:val="en-GB"/>
        </w:rPr>
        <w:t xml:space="preserve"> </w:t>
      </w:r>
      <w:r w:rsidRPr="006B0300">
        <w:rPr>
          <w:rFonts w:ascii="Times New Roman" w:hAnsi="Times New Roman" w:cs="Times New Roman"/>
          <w:sz w:val="24"/>
          <w:szCs w:val="24"/>
          <w:lang w:val="en-GB"/>
        </w:rPr>
        <w:t xml:space="preserve">in the </w:t>
      </w:r>
      <w:r w:rsidR="00C6040B" w:rsidRPr="006B0300">
        <w:rPr>
          <w:rFonts w:ascii="Times New Roman" w:hAnsi="Times New Roman" w:cs="Times New Roman"/>
          <w:sz w:val="24"/>
          <w:szCs w:val="24"/>
          <w:lang w:val="en-GB"/>
        </w:rPr>
        <w:t xml:space="preserve">political </w:t>
      </w:r>
      <w:r w:rsidR="00762FAA" w:rsidRPr="006B0300">
        <w:rPr>
          <w:rFonts w:ascii="Times New Roman" w:hAnsi="Times New Roman" w:cs="Times New Roman"/>
          <w:sz w:val="24"/>
          <w:szCs w:val="24"/>
          <w:lang w:val="en-GB"/>
        </w:rPr>
        <w:t xml:space="preserve">context of the German Empire. </w:t>
      </w:r>
      <w:r w:rsidR="00A13CB5" w:rsidRPr="006B0300">
        <w:rPr>
          <w:rFonts w:ascii="Times New Roman" w:hAnsi="Times New Roman" w:cs="Times New Roman"/>
          <w:sz w:val="24"/>
          <w:szCs w:val="24"/>
          <w:lang w:val="en-GB"/>
        </w:rPr>
        <w:t>He reads</w:t>
      </w:r>
      <w:r w:rsidR="00C6040B" w:rsidRPr="006B0300">
        <w:rPr>
          <w:rFonts w:ascii="Times New Roman" w:hAnsi="Times New Roman" w:cs="Times New Roman"/>
          <w:sz w:val="24"/>
          <w:szCs w:val="24"/>
          <w:lang w:val="en-GB"/>
        </w:rPr>
        <w:t xml:space="preserve"> </w:t>
      </w:r>
      <w:r w:rsidR="00D01C92" w:rsidRPr="006B0300">
        <w:rPr>
          <w:rFonts w:ascii="Times New Roman" w:hAnsi="Times New Roman" w:cs="Times New Roman"/>
          <w:sz w:val="24"/>
          <w:szCs w:val="24"/>
          <w:lang w:val="en-GB"/>
        </w:rPr>
        <w:t xml:space="preserve">the ‘philosophy of values’ </w:t>
      </w:r>
      <w:r w:rsidR="00A13CB5" w:rsidRPr="006B0300">
        <w:rPr>
          <w:rFonts w:ascii="Times New Roman" w:hAnsi="Times New Roman" w:cs="Times New Roman"/>
          <w:sz w:val="24"/>
          <w:szCs w:val="24"/>
          <w:lang w:val="en-GB"/>
        </w:rPr>
        <w:t>as</w:t>
      </w:r>
      <w:r w:rsidR="00467B56" w:rsidRPr="006B0300">
        <w:rPr>
          <w:rFonts w:ascii="Times New Roman" w:hAnsi="Times New Roman" w:cs="Times New Roman"/>
          <w:sz w:val="24"/>
          <w:szCs w:val="24"/>
          <w:lang w:val="en-GB"/>
        </w:rPr>
        <w:t xml:space="preserve"> a reaction to the political brouhaha that followed the attempted assassination of Kaiser Wilhelm I in 1878. </w:t>
      </w:r>
      <w:r w:rsidR="00A13CB5" w:rsidRPr="006B0300">
        <w:rPr>
          <w:rFonts w:ascii="Times New Roman" w:hAnsi="Times New Roman" w:cs="Times New Roman"/>
          <w:sz w:val="24"/>
          <w:szCs w:val="24"/>
          <w:lang w:val="en-GB"/>
        </w:rPr>
        <w:t xml:space="preserve">On </w:t>
      </w:r>
      <w:r w:rsidR="00F13A40" w:rsidRPr="006B0300">
        <w:rPr>
          <w:rFonts w:ascii="Times New Roman" w:hAnsi="Times New Roman" w:cs="Times New Roman"/>
          <w:sz w:val="24"/>
          <w:szCs w:val="24"/>
          <w:lang w:val="en-GB"/>
        </w:rPr>
        <w:t>Köhnke’s</w:t>
      </w:r>
      <w:r w:rsidR="00A13CB5" w:rsidRPr="006B0300">
        <w:rPr>
          <w:rFonts w:ascii="Times New Roman" w:hAnsi="Times New Roman" w:cs="Times New Roman"/>
          <w:sz w:val="24"/>
          <w:szCs w:val="24"/>
          <w:lang w:val="en-GB"/>
        </w:rPr>
        <w:t xml:space="preserve"> account, </w:t>
      </w:r>
      <w:r w:rsidR="00467B56" w:rsidRPr="006B0300">
        <w:rPr>
          <w:rFonts w:ascii="Times New Roman" w:hAnsi="Times New Roman" w:cs="Times New Roman"/>
          <w:sz w:val="24"/>
          <w:szCs w:val="24"/>
          <w:lang w:val="en-GB"/>
        </w:rPr>
        <w:t>Windelband responded to the</w:t>
      </w:r>
      <w:r w:rsidR="007700FC" w:rsidRPr="006B0300">
        <w:rPr>
          <w:rFonts w:ascii="Times New Roman" w:hAnsi="Times New Roman" w:cs="Times New Roman"/>
          <w:sz w:val="24"/>
          <w:szCs w:val="24"/>
          <w:lang w:val="en-GB"/>
        </w:rPr>
        <w:t xml:space="preserve"> crisis by turning away from his earlier</w:t>
      </w:r>
      <w:r w:rsidR="00467B56" w:rsidRPr="006B0300">
        <w:rPr>
          <w:rFonts w:ascii="Times New Roman" w:hAnsi="Times New Roman" w:cs="Times New Roman"/>
          <w:sz w:val="24"/>
          <w:szCs w:val="24"/>
          <w:lang w:val="en-GB"/>
        </w:rPr>
        <w:t xml:space="preserve"> relativism</w:t>
      </w:r>
      <w:r w:rsidR="0007226A" w:rsidRPr="006B0300">
        <w:rPr>
          <w:rFonts w:ascii="Times New Roman" w:hAnsi="Times New Roman" w:cs="Times New Roman"/>
          <w:sz w:val="24"/>
          <w:szCs w:val="24"/>
          <w:lang w:val="en-GB"/>
        </w:rPr>
        <w:t xml:space="preserve">, </w:t>
      </w:r>
      <w:r w:rsidR="00F21FB7" w:rsidRPr="006B0300">
        <w:rPr>
          <w:rFonts w:ascii="Times New Roman" w:hAnsi="Times New Roman" w:cs="Times New Roman"/>
          <w:sz w:val="24"/>
          <w:szCs w:val="24"/>
          <w:lang w:val="en-GB"/>
        </w:rPr>
        <w:t>an</w:t>
      </w:r>
      <w:r w:rsidR="00B6293F" w:rsidRPr="006B0300">
        <w:rPr>
          <w:rFonts w:ascii="Times New Roman" w:hAnsi="Times New Roman" w:cs="Times New Roman"/>
          <w:sz w:val="24"/>
          <w:szCs w:val="24"/>
          <w:lang w:val="en-GB"/>
        </w:rPr>
        <w:t>d he</w:t>
      </w:r>
      <w:r w:rsidR="00F21FB7" w:rsidRPr="006B0300">
        <w:rPr>
          <w:rFonts w:ascii="Times New Roman" w:hAnsi="Times New Roman" w:cs="Times New Roman"/>
          <w:sz w:val="24"/>
          <w:szCs w:val="24"/>
          <w:lang w:val="en-GB"/>
        </w:rPr>
        <w:t xml:space="preserve"> </w:t>
      </w:r>
      <w:r w:rsidR="007700FC" w:rsidRPr="006B0300">
        <w:rPr>
          <w:rFonts w:ascii="Times New Roman" w:hAnsi="Times New Roman" w:cs="Times New Roman"/>
          <w:sz w:val="24"/>
          <w:szCs w:val="24"/>
          <w:lang w:val="en-GB"/>
        </w:rPr>
        <w:t>developed</w:t>
      </w:r>
      <w:r w:rsidR="00467B56" w:rsidRPr="006B0300">
        <w:rPr>
          <w:rFonts w:ascii="Times New Roman" w:hAnsi="Times New Roman" w:cs="Times New Roman"/>
          <w:sz w:val="24"/>
          <w:szCs w:val="24"/>
          <w:lang w:val="en-GB"/>
        </w:rPr>
        <w:t xml:space="preserve"> a philosophy with anti-democratic, anti-socialist and authoritari</w:t>
      </w:r>
      <w:r w:rsidR="007700FC" w:rsidRPr="006B0300">
        <w:rPr>
          <w:rFonts w:ascii="Times New Roman" w:hAnsi="Times New Roman" w:cs="Times New Roman"/>
          <w:sz w:val="24"/>
          <w:szCs w:val="24"/>
          <w:lang w:val="en-GB"/>
        </w:rPr>
        <w:t>an over</w:t>
      </w:r>
      <w:r w:rsidR="00A13CB5" w:rsidRPr="006B0300">
        <w:rPr>
          <w:rFonts w:ascii="Times New Roman" w:hAnsi="Times New Roman" w:cs="Times New Roman"/>
          <w:sz w:val="24"/>
          <w:szCs w:val="24"/>
          <w:lang w:val="en-GB"/>
        </w:rPr>
        <w:t>tones</w:t>
      </w:r>
      <w:r w:rsidR="005C06B5" w:rsidRPr="006B0300">
        <w:rPr>
          <w:rFonts w:ascii="Times New Roman" w:hAnsi="Times New Roman" w:cs="Times New Roman"/>
          <w:sz w:val="24"/>
          <w:szCs w:val="24"/>
          <w:lang w:val="en-GB"/>
        </w:rPr>
        <w:t>.</w:t>
      </w:r>
      <w:r w:rsidR="00A13CB5" w:rsidRPr="006B0300">
        <w:rPr>
          <w:rFonts w:ascii="Times New Roman" w:hAnsi="Times New Roman" w:cs="Times New Roman"/>
          <w:sz w:val="24"/>
          <w:szCs w:val="24"/>
          <w:lang w:val="en-GB"/>
        </w:rPr>
        <w:t xml:space="preserve"> </w:t>
      </w:r>
      <w:r w:rsidR="00C6040B" w:rsidRPr="006B0300">
        <w:rPr>
          <w:rFonts w:ascii="Times New Roman" w:hAnsi="Times New Roman" w:cs="Times New Roman"/>
          <w:sz w:val="24"/>
          <w:szCs w:val="24"/>
          <w:lang w:val="en-GB"/>
        </w:rPr>
        <w:t>I do not take issue with Köhnke’s sociological explanation</w:t>
      </w:r>
      <w:r w:rsidR="002630AC" w:rsidRPr="006B0300">
        <w:rPr>
          <w:rFonts w:ascii="Times New Roman" w:hAnsi="Times New Roman" w:cs="Times New Roman"/>
          <w:sz w:val="24"/>
          <w:szCs w:val="24"/>
          <w:lang w:val="en-GB"/>
        </w:rPr>
        <w:t xml:space="preserve"> in this paper</w:t>
      </w:r>
      <w:r w:rsidR="00C6040B" w:rsidRPr="006B0300">
        <w:rPr>
          <w:rFonts w:ascii="Times New Roman" w:hAnsi="Times New Roman" w:cs="Times New Roman"/>
          <w:sz w:val="24"/>
          <w:szCs w:val="24"/>
          <w:lang w:val="en-GB"/>
        </w:rPr>
        <w:t xml:space="preserve">. Instead, I target the idea that </w:t>
      </w:r>
      <w:r w:rsidR="00A13CB5" w:rsidRPr="006B0300">
        <w:rPr>
          <w:rFonts w:ascii="Times New Roman" w:hAnsi="Times New Roman" w:cs="Times New Roman"/>
          <w:sz w:val="24"/>
          <w:szCs w:val="24"/>
          <w:lang w:val="en-GB"/>
        </w:rPr>
        <w:t xml:space="preserve">the shift from the early to the mature </w:t>
      </w:r>
      <w:r w:rsidR="009B1821" w:rsidRPr="006B0300">
        <w:rPr>
          <w:rFonts w:ascii="Times New Roman" w:hAnsi="Times New Roman" w:cs="Times New Roman"/>
          <w:sz w:val="24"/>
          <w:szCs w:val="24"/>
          <w:lang w:val="en-GB"/>
        </w:rPr>
        <w:t>phase</w:t>
      </w:r>
      <w:r w:rsidR="00C6040B" w:rsidRPr="006B0300">
        <w:rPr>
          <w:rFonts w:ascii="Times New Roman" w:hAnsi="Times New Roman" w:cs="Times New Roman"/>
          <w:sz w:val="24"/>
          <w:szCs w:val="24"/>
          <w:lang w:val="en-GB"/>
        </w:rPr>
        <w:t xml:space="preserve"> </w:t>
      </w:r>
      <w:r w:rsidR="00B82CF1" w:rsidRPr="006B0300">
        <w:rPr>
          <w:rFonts w:ascii="Times New Roman" w:hAnsi="Times New Roman" w:cs="Times New Roman"/>
          <w:sz w:val="24"/>
          <w:szCs w:val="24"/>
          <w:lang w:val="en-GB"/>
        </w:rPr>
        <w:t>is adequately</w:t>
      </w:r>
      <w:r w:rsidR="00E46A31" w:rsidRPr="006B0300">
        <w:rPr>
          <w:rFonts w:ascii="Times New Roman" w:hAnsi="Times New Roman" w:cs="Times New Roman"/>
          <w:sz w:val="24"/>
          <w:szCs w:val="24"/>
          <w:lang w:val="en-GB"/>
        </w:rPr>
        <w:t xml:space="preserve"> described as a turn from</w:t>
      </w:r>
      <w:r w:rsidR="00C6040B" w:rsidRPr="006B0300">
        <w:rPr>
          <w:rFonts w:ascii="Times New Roman" w:hAnsi="Times New Roman" w:cs="Times New Roman"/>
          <w:sz w:val="24"/>
          <w:szCs w:val="24"/>
          <w:lang w:val="en-GB"/>
        </w:rPr>
        <w:t xml:space="preserve"> relativism</w:t>
      </w:r>
      <w:r w:rsidR="00B82CF1" w:rsidRPr="006B0300">
        <w:rPr>
          <w:rFonts w:ascii="Times New Roman" w:hAnsi="Times New Roman" w:cs="Times New Roman"/>
          <w:sz w:val="24"/>
          <w:szCs w:val="24"/>
          <w:lang w:val="en-GB"/>
        </w:rPr>
        <w:t xml:space="preserve"> to anti-relativism</w:t>
      </w:r>
      <w:r w:rsidR="00C6040B" w:rsidRPr="006B0300">
        <w:rPr>
          <w:rFonts w:ascii="Times New Roman" w:hAnsi="Times New Roman" w:cs="Times New Roman"/>
          <w:sz w:val="24"/>
          <w:szCs w:val="24"/>
          <w:lang w:val="en-GB"/>
        </w:rPr>
        <w:t xml:space="preserve">. </w:t>
      </w:r>
      <w:r w:rsidRPr="006B0300">
        <w:rPr>
          <w:rFonts w:ascii="Times New Roman" w:hAnsi="Times New Roman" w:cs="Times New Roman"/>
          <w:sz w:val="24"/>
          <w:szCs w:val="24"/>
          <w:lang w:val="en-GB"/>
        </w:rPr>
        <w:t xml:space="preserve">I </w:t>
      </w:r>
      <w:r w:rsidR="00E46A31" w:rsidRPr="006B0300">
        <w:rPr>
          <w:rFonts w:ascii="Times New Roman" w:hAnsi="Times New Roman" w:cs="Times New Roman"/>
          <w:sz w:val="24"/>
          <w:szCs w:val="24"/>
          <w:lang w:val="en-GB"/>
        </w:rPr>
        <w:t>argue that this interpretation</w:t>
      </w:r>
      <w:r w:rsidRPr="006B0300">
        <w:rPr>
          <w:rFonts w:ascii="Times New Roman" w:hAnsi="Times New Roman" w:cs="Times New Roman"/>
          <w:sz w:val="24"/>
          <w:szCs w:val="24"/>
          <w:lang w:val="en-GB"/>
        </w:rPr>
        <w:t xml:space="preserve"> renders invisible the </w:t>
      </w:r>
      <w:r w:rsidR="00B6293F" w:rsidRPr="006B0300">
        <w:rPr>
          <w:rFonts w:ascii="Times New Roman" w:hAnsi="Times New Roman" w:cs="Times New Roman"/>
          <w:sz w:val="24"/>
          <w:szCs w:val="24"/>
          <w:lang w:val="en-GB"/>
        </w:rPr>
        <w:t xml:space="preserve">philosophical </w:t>
      </w:r>
      <w:r w:rsidR="00D01C92" w:rsidRPr="006B0300">
        <w:rPr>
          <w:rFonts w:ascii="Times New Roman" w:hAnsi="Times New Roman" w:cs="Times New Roman"/>
          <w:sz w:val="24"/>
          <w:szCs w:val="24"/>
          <w:lang w:val="en-GB"/>
        </w:rPr>
        <w:t>innovation that took</w:t>
      </w:r>
      <w:r w:rsidRPr="006B0300">
        <w:rPr>
          <w:rFonts w:ascii="Times New Roman" w:hAnsi="Times New Roman" w:cs="Times New Roman"/>
          <w:sz w:val="24"/>
          <w:szCs w:val="24"/>
          <w:lang w:val="en-GB"/>
        </w:rPr>
        <w:t xml:space="preserve"> </w:t>
      </w:r>
      <w:r w:rsidR="00D01C92" w:rsidRPr="006B0300">
        <w:rPr>
          <w:rFonts w:ascii="Times New Roman" w:hAnsi="Times New Roman" w:cs="Times New Roman"/>
          <w:sz w:val="24"/>
          <w:szCs w:val="24"/>
          <w:lang w:val="en-GB"/>
        </w:rPr>
        <w:t>place when</w:t>
      </w:r>
      <w:r w:rsidR="00B6293F" w:rsidRPr="006B0300">
        <w:rPr>
          <w:rFonts w:ascii="Times New Roman" w:hAnsi="Times New Roman" w:cs="Times New Roman"/>
          <w:sz w:val="24"/>
          <w:szCs w:val="24"/>
          <w:lang w:val="en-GB"/>
        </w:rPr>
        <w:t xml:space="preserve"> </w:t>
      </w:r>
      <w:r w:rsidR="00D01C92" w:rsidRPr="006B0300">
        <w:rPr>
          <w:rFonts w:ascii="Times New Roman" w:hAnsi="Times New Roman" w:cs="Times New Roman"/>
          <w:sz w:val="24"/>
          <w:szCs w:val="24"/>
          <w:lang w:val="en-GB"/>
        </w:rPr>
        <w:t xml:space="preserve">Windelband </w:t>
      </w:r>
      <w:r w:rsidR="00B6293F" w:rsidRPr="006B0300">
        <w:rPr>
          <w:rFonts w:ascii="Times New Roman" w:hAnsi="Times New Roman" w:cs="Times New Roman"/>
          <w:sz w:val="24"/>
          <w:szCs w:val="24"/>
          <w:lang w:val="en-GB"/>
        </w:rPr>
        <w:t>argued that the ‘genetic method’ leads to relativism</w:t>
      </w:r>
      <w:r w:rsidRPr="006B0300">
        <w:rPr>
          <w:rFonts w:ascii="Times New Roman" w:hAnsi="Times New Roman" w:cs="Times New Roman"/>
          <w:sz w:val="24"/>
          <w:szCs w:val="24"/>
          <w:lang w:val="en-GB"/>
        </w:rPr>
        <w:t>.</w:t>
      </w:r>
    </w:p>
    <w:p w14:paraId="48F7D37F" w14:textId="4B2B3120" w:rsidR="00562A0C" w:rsidRPr="006B0300" w:rsidRDefault="00C6040B" w:rsidP="007700FC">
      <w:pPr>
        <w:spacing w:line="360" w:lineRule="auto"/>
        <w:ind w:firstLine="708"/>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lastRenderedPageBreak/>
        <w:t>Beiser</w:t>
      </w:r>
      <w:r w:rsidR="005C06B5" w:rsidRPr="006B0300">
        <w:rPr>
          <w:rFonts w:ascii="Times New Roman" w:hAnsi="Times New Roman" w:cs="Times New Roman"/>
          <w:sz w:val="24"/>
          <w:szCs w:val="24"/>
          <w:lang w:val="en-GB"/>
        </w:rPr>
        <w:t xml:space="preserve"> (2008, 2011, 365</w:t>
      </w:r>
      <w:r w:rsidR="0038654C" w:rsidRPr="006B0300">
        <w:rPr>
          <w:rFonts w:ascii="Times New Roman" w:hAnsi="Times New Roman" w:cs="Times New Roman"/>
          <w:sz w:val="24"/>
          <w:szCs w:val="24"/>
          <w:lang w:val="en-GB"/>
        </w:rPr>
        <w:t>–</w:t>
      </w:r>
      <w:r w:rsidR="005C06B5" w:rsidRPr="006B0300">
        <w:rPr>
          <w:rFonts w:ascii="Times New Roman" w:hAnsi="Times New Roman" w:cs="Times New Roman"/>
          <w:sz w:val="24"/>
          <w:szCs w:val="24"/>
          <w:lang w:val="en-GB"/>
        </w:rPr>
        <w:t>392, 2014</w:t>
      </w:r>
      <w:r w:rsidR="000D0933" w:rsidRPr="006B0300">
        <w:rPr>
          <w:rFonts w:ascii="Times New Roman" w:hAnsi="Times New Roman" w:cs="Times New Roman"/>
          <w:sz w:val="24"/>
          <w:szCs w:val="24"/>
          <w:lang w:val="en-GB"/>
        </w:rPr>
        <w:t>, 492</w:t>
      </w:r>
      <w:r w:rsidR="0038654C" w:rsidRPr="006B0300">
        <w:rPr>
          <w:rFonts w:ascii="Times New Roman" w:hAnsi="Times New Roman" w:cs="Times New Roman"/>
          <w:sz w:val="24"/>
          <w:szCs w:val="24"/>
          <w:lang w:val="en-GB"/>
        </w:rPr>
        <w:t>–</w:t>
      </w:r>
      <w:r w:rsidR="000D0933" w:rsidRPr="006B0300">
        <w:rPr>
          <w:rFonts w:ascii="Times New Roman" w:hAnsi="Times New Roman" w:cs="Times New Roman"/>
          <w:sz w:val="24"/>
          <w:szCs w:val="24"/>
          <w:lang w:val="en-GB"/>
        </w:rPr>
        <w:t>530</w:t>
      </w:r>
      <w:r w:rsidR="005C06B5" w:rsidRPr="006B0300">
        <w:rPr>
          <w:rFonts w:ascii="Times New Roman" w:hAnsi="Times New Roman" w:cs="Times New Roman"/>
          <w:sz w:val="24"/>
          <w:szCs w:val="24"/>
          <w:lang w:val="en-GB"/>
        </w:rPr>
        <w:t>)</w:t>
      </w:r>
      <w:r w:rsidRPr="006B0300">
        <w:rPr>
          <w:rFonts w:ascii="Times New Roman" w:hAnsi="Times New Roman" w:cs="Times New Roman"/>
          <w:sz w:val="24"/>
          <w:szCs w:val="24"/>
          <w:lang w:val="en-GB"/>
        </w:rPr>
        <w:t xml:space="preserve"> gives an internal</w:t>
      </w:r>
      <w:r w:rsidR="007700FC" w:rsidRPr="006B0300">
        <w:rPr>
          <w:rFonts w:ascii="Times New Roman" w:hAnsi="Times New Roman" w:cs="Times New Roman"/>
          <w:sz w:val="24"/>
          <w:szCs w:val="24"/>
          <w:lang w:val="en-GB"/>
        </w:rPr>
        <w:t>ist</w:t>
      </w:r>
      <w:r w:rsidRPr="006B0300">
        <w:rPr>
          <w:rFonts w:ascii="Times New Roman" w:hAnsi="Times New Roman" w:cs="Times New Roman"/>
          <w:sz w:val="24"/>
          <w:szCs w:val="24"/>
          <w:lang w:val="en-GB"/>
        </w:rPr>
        <w:t xml:space="preserve"> reconstruction of</w:t>
      </w:r>
      <w:r w:rsidR="00FD3DE6" w:rsidRPr="006B0300">
        <w:rPr>
          <w:rFonts w:ascii="Times New Roman" w:hAnsi="Times New Roman" w:cs="Times New Roman"/>
          <w:sz w:val="24"/>
          <w:szCs w:val="24"/>
          <w:lang w:val="en-GB"/>
        </w:rPr>
        <w:t xml:space="preserve"> Windelband</w:t>
      </w:r>
      <w:r w:rsidRPr="006B0300">
        <w:rPr>
          <w:rFonts w:ascii="Times New Roman" w:hAnsi="Times New Roman" w:cs="Times New Roman"/>
          <w:sz w:val="24"/>
          <w:szCs w:val="24"/>
          <w:lang w:val="en-GB"/>
        </w:rPr>
        <w:t xml:space="preserve">’s views. </w:t>
      </w:r>
      <w:r w:rsidR="002630AC" w:rsidRPr="006B0300">
        <w:rPr>
          <w:rFonts w:ascii="Times New Roman" w:hAnsi="Times New Roman" w:cs="Times New Roman"/>
          <w:sz w:val="24"/>
          <w:szCs w:val="24"/>
          <w:lang w:val="en-GB"/>
        </w:rPr>
        <w:t>On his reading, Windelband</w:t>
      </w:r>
      <w:r w:rsidR="00FD3DE6" w:rsidRPr="006B0300">
        <w:rPr>
          <w:rFonts w:ascii="Times New Roman" w:hAnsi="Times New Roman" w:cs="Times New Roman"/>
          <w:sz w:val="24"/>
          <w:szCs w:val="24"/>
          <w:lang w:val="en-GB"/>
        </w:rPr>
        <w:t xml:space="preserve"> </w:t>
      </w:r>
      <w:r w:rsidR="00762FAA" w:rsidRPr="006B0300">
        <w:rPr>
          <w:rFonts w:ascii="Times New Roman" w:hAnsi="Times New Roman" w:cs="Times New Roman"/>
          <w:sz w:val="24"/>
          <w:szCs w:val="24"/>
          <w:lang w:val="en-GB"/>
        </w:rPr>
        <w:t>attempted</w:t>
      </w:r>
      <w:r w:rsidR="007E5816" w:rsidRPr="006B0300">
        <w:rPr>
          <w:rFonts w:ascii="Times New Roman" w:hAnsi="Times New Roman" w:cs="Times New Roman"/>
          <w:sz w:val="24"/>
          <w:szCs w:val="24"/>
          <w:lang w:val="en-GB"/>
        </w:rPr>
        <w:t xml:space="preserve"> to reformulate </w:t>
      </w:r>
      <w:r w:rsidR="00762FAA" w:rsidRPr="006B0300">
        <w:rPr>
          <w:rFonts w:ascii="Times New Roman" w:hAnsi="Times New Roman" w:cs="Times New Roman"/>
          <w:sz w:val="24"/>
          <w:szCs w:val="24"/>
          <w:lang w:val="en-GB"/>
        </w:rPr>
        <w:t xml:space="preserve">the </w:t>
      </w:r>
      <w:r w:rsidR="007E5816" w:rsidRPr="006B0300">
        <w:rPr>
          <w:rFonts w:ascii="Times New Roman" w:hAnsi="Times New Roman" w:cs="Times New Roman"/>
          <w:sz w:val="24"/>
          <w:szCs w:val="24"/>
          <w:lang w:val="en-GB"/>
        </w:rPr>
        <w:t>Kantian</w:t>
      </w:r>
      <w:r w:rsidR="00FD3DE6" w:rsidRPr="006B0300">
        <w:rPr>
          <w:rFonts w:ascii="Times New Roman" w:hAnsi="Times New Roman" w:cs="Times New Roman"/>
          <w:sz w:val="24"/>
          <w:szCs w:val="24"/>
          <w:lang w:val="en-GB"/>
        </w:rPr>
        <w:t xml:space="preserve"> </w:t>
      </w:r>
      <w:r w:rsidR="00762FAA" w:rsidRPr="006B0300">
        <w:rPr>
          <w:rFonts w:ascii="Times New Roman" w:hAnsi="Times New Roman" w:cs="Times New Roman"/>
          <w:sz w:val="24"/>
          <w:szCs w:val="24"/>
          <w:lang w:val="en-GB"/>
        </w:rPr>
        <w:t>project</w:t>
      </w:r>
      <w:r w:rsidR="00FD3DE6" w:rsidRPr="006B0300">
        <w:rPr>
          <w:rFonts w:ascii="Times New Roman" w:hAnsi="Times New Roman" w:cs="Times New Roman"/>
          <w:sz w:val="24"/>
          <w:szCs w:val="24"/>
          <w:lang w:val="en-GB"/>
        </w:rPr>
        <w:t xml:space="preserve"> </w:t>
      </w:r>
      <w:r w:rsidR="007700FC" w:rsidRPr="006B0300">
        <w:rPr>
          <w:rFonts w:ascii="Times New Roman" w:hAnsi="Times New Roman" w:cs="Times New Roman"/>
          <w:sz w:val="24"/>
          <w:szCs w:val="24"/>
          <w:lang w:val="en-GB"/>
        </w:rPr>
        <w:t>so</w:t>
      </w:r>
      <w:r w:rsidR="00D01C92" w:rsidRPr="006B0300">
        <w:rPr>
          <w:rFonts w:ascii="Times New Roman" w:hAnsi="Times New Roman" w:cs="Times New Roman"/>
          <w:sz w:val="24"/>
          <w:szCs w:val="24"/>
          <w:lang w:val="en-GB"/>
        </w:rPr>
        <w:t xml:space="preserve"> as to</w:t>
      </w:r>
      <w:r w:rsidR="00FD3DE6" w:rsidRPr="006B0300">
        <w:rPr>
          <w:rFonts w:ascii="Times New Roman" w:hAnsi="Times New Roman" w:cs="Times New Roman"/>
          <w:sz w:val="24"/>
          <w:szCs w:val="24"/>
          <w:lang w:val="en-GB"/>
        </w:rPr>
        <w:t xml:space="preserve"> </w:t>
      </w:r>
      <w:r w:rsidR="00D01C92" w:rsidRPr="006B0300">
        <w:rPr>
          <w:rFonts w:ascii="Times New Roman" w:hAnsi="Times New Roman" w:cs="Times New Roman"/>
          <w:sz w:val="24"/>
          <w:szCs w:val="24"/>
          <w:lang w:val="en-GB"/>
        </w:rPr>
        <w:t>accommodate</w:t>
      </w:r>
      <w:r w:rsidR="00FD3DE6" w:rsidRPr="006B0300">
        <w:rPr>
          <w:rFonts w:ascii="Times New Roman" w:hAnsi="Times New Roman" w:cs="Times New Roman"/>
          <w:sz w:val="24"/>
          <w:szCs w:val="24"/>
          <w:lang w:val="en-GB"/>
        </w:rPr>
        <w:t xml:space="preserve"> the central insights of historicism, while at the same time </w:t>
      </w:r>
      <w:r w:rsidR="00762FAA" w:rsidRPr="006B0300">
        <w:rPr>
          <w:rFonts w:ascii="Times New Roman" w:hAnsi="Times New Roman" w:cs="Times New Roman"/>
          <w:sz w:val="24"/>
          <w:szCs w:val="24"/>
          <w:lang w:val="en-GB"/>
        </w:rPr>
        <w:t>avoiding</w:t>
      </w:r>
      <w:r w:rsidR="00FD3DE6" w:rsidRPr="006B0300">
        <w:rPr>
          <w:rFonts w:ascii="Times New Roman" w:hAnsi="Times New Roman" w:cs="Times New Roman"/>
          <w:sz w:val="24"/>
          <w:szCs w:val="24"/>
          <w:lang w:val="en-GB"/>
        </w:rPr>
        <w:t xml:space="preserve"> its relativist </w:t>
      </w:r>
      <w:r w:rsidR="00762FAA" w:rsidRPr="006B0300">
        <w:rPr>
          <w:rFonts w:ascii="Times New Roman" w:hAnsi="Times New Roman" w:cs="Times New Roman"/>
          <w:sz w:val="24"/>
          <w:szCs w:val="24"/>
          <w:lang w:val="en-GB"/>
        </w:rPr>
        <w:t>implications</w:t>
      </w:r>
      <w:r w:rsidR="00FD3DE6" w:rsidRPr="006B0300">
        <w:rPr>
          <w:rFonts w:ascii="Times New Roman" w:hAnsi="Times New Roman" w:cs="Times New Roman"/>
          <w:sz w:val="24"/>
          <w:szCs w:val="24"/>
          <w:lang w:val="en-GB"/>
        </w:rPr>
        <w:t xml:space="preserve">. </w:t>
      </w:r>
      <w:r w:rsidR="00271FC6" w:rsidRPr="006B0300">
        <w:rPr>
          <w:rFonts w:ascii="Times New Roman" w:hAnsi="Times New Roman" w:cs="Times New Roman"/>
          <w:sz w:val="24"/>
          <w:szCs w:val="24"/>
          <w:lang w:val="en-GB"/>
        </w:rPr>
        <w:t>Beiser finds Wi</w:t>
      </w:r>
      <w:r w:rsidR="002630AC" w:rsidRPr="006B0300">
        <w:rPr>
          <w:rFonts w:ascii="Times New Roman" w:hAnsi="Times New Roman" w:cs="Times New Roman"/>
          <w:sz w:val="24"/>
          <w:szCs w:val="24"/>
          <w:lang w:val="en-GB"/>
        </w:rPr>
        <w:t>ndelband’s strategy unsuccessful, arguing that t</w:t>
      </w:r>
      <w:r w:rsidR="009649E3" w:rsidRPr="006B0300">
        <w:rPr>
          <w:rFonts w:ascii="Times New Roman" w:hAnsi="Times New Roman" w:cs="Times New Roman"/>
          <w:sz w:val="24"/>
          <w:szCs w:val="24"/>
          <w:lang w:val="en-GB"/>
        </w:rPr>
        <w:t xml:space="preserve">he tensions between </w:t>
      </w:r>
      <w:r w:rsidR="00B82CF1" w:rsidRPr="006B0300">
        <w:rPr>
          <w:rFonts w:ascii="Times New Roman" w:hAnsi="Times New Roman" w:cs="Times New Roman"/>
          <w:sz w:val="24"/>
          <w:szCs w:val="24"/>
          <w:lang w:val="en-GB"/>
        </w:rPr>
        <w:t>his historicist commitments</w:t>
      </w:r>
      <w:r w:rsidR="00EB0115" w:rsidRPr="006B0300">
        <w:rPr>
          <w:rFonts w:ascii="Times New Roman" w:hAnsi="Times New Roman" w:cs="Times New Roman"/>
          <w:sz w:val="24"/>
          <w:szCs w:val="24"/>
          <w:lang w:val="en-GB"/>
        </w:rPr>
        <w:t xml:space="preserve"> </w:t>
      </w:r>
      <w:r w:rsidR="009649E3" w:rsidRPr="006B0300">
        <w:rPr>
          <w:rFonts w:ascii="Times New Roman" w:hAnsi="Times New Roman" w:cs="Times New Roman"/>
          <w:sz w:val="24"/>
          <w:szCs w:val="24"/>
          <w:lang w:val="en-GB"/>
        </w:rPr>
        <w:t xml:space="preserve">and his normative philosophy </w:t>
      </w:r>
      <w:r w:rsidR="00762FAA" w:rsidRPr="006B0300">
        <w:rPr>
          <w:rFonts w:ascii="Times New Roman" w:hAnsi="Times New Roman" w:cs="Times New Roman"/>
          <w:sz w:val="24"/>
          <w:szCs w:val="24"/>
          <w:lang w:val="en-GB"/>
        </w:rPr>
        <w:t>could not</w:t>
      </w:r>
      <w:r w:rsidR="002630AC" w:rsidRPr="006B0300">
        <w:rPr>
          <w:rFonts w:ascii="Times New Roman" w:hAnsi="Times New Roman" w:cs="Times New Roman"/>
          <w:sz w:val="24"/>
          <w:szCs w:val="24"/>
          <w:lang w:val="en-GB"/>
        </w:rPr>
        <w:t xml:space="preserve"> be resolved (</w:t>
      </w:r>
      <w:r w:rsidR="00A13CB5" w:rsidRPr="006B0300">
        <w:rPr>
          <w:rFonts w:ascii="Times New Roman" w:hAnsi="Times New Roman" w:cs="Times New Roman"/>
          <w:sz w:val="24"/>
          <w:szCs w:val="24"/>
          <w:lang w:val="en-GB"/>
        </w:rPr>
        <w:t>2008, 562</w:t>
      </w:r>
      <w:r w:rsidR="0038654C" w:rsidRPr="006B0300">
        <w:rPr>
          <w:rFonts w:ascii="Times New Roman" w:hAnsi="Times New Roman" w:cs="Times New Roman"/>
          <w:sz w:val="24"/>
          <w:szCs w:val="24"/>
          <w:lang w:val="en-GB"/>
        </w:rPr>
        <w:t>–</w:t>
      </w:r>
      <w:r w:rsidR="00271FC6" w:rsidRPr="006B0300">
        <w:rPr>
          <w:rFonts w:ascii="Times New Roman" w:hAnsi="Times New Roman" w:cs="Times New Roman"/>
          <w:sz w:val="24"/>
          <w:szCs w:val="24"/>
          <w:lang w:val="en-GB"/>
        </w:rPr>
        <w:t xml:space="preserve">564). </w:t>
      </w:r>
      <w:r w:rsidR="00F21FB7" w:rsidRPr="006B0300">
        <w:rPr>
          <w:rFonts w:ascii="Times New Roman" w:hAnsi="Times New Roman" w:cs="Times New Roman"/>
          <w:sz w:val="24"/>
          <w:szCs w:val="24"/>
          <w:lang w:val="en-GB"/>
        </w:rPr>
        <w:t>T</w:t>
      </w:r>
      <w:r w:rsidR="00EB0115" w:rsidRPr="006B0300">
        <w:rPr>
          <w:rFonts w:ascii="Times New Roman" w:hAnsi="Times New Roman" w:cs="Times New Roman"/>
          <w:sz w:val="24"/>
          <w:szCs w:val="24"/>
          <w:lang w:val="en-GB"/>
        </w:rPr>
        <w:t xml:space="preserve">he interpretation </w:t>
      </w:r>
      <w:r w:rsidR="000D0933" w:rsidRPr="006B0300">
        <w:rPr>
          <w:rFonts w:ascii="Times New Roman" w:hAnsi="Times New Roman" w:cs="Times New Roman"/>
          <w:sz w:val="24"/>
          <w:szCs w:val="24"/>
          <w:lang w:val="en-GB"/>
        </w:rPr>
        <w:t>presented</w:t>
      </w:r>
      <w:r w:rsidR="00EB0115" w:rsidRPr="006B0300">
        <w:rPr>
          <w:rFonts w:ascii="Times New Roman" w:hAnsi="Times New Roman" w:cs="Times New Roman"/>
          <w:sz w:val="24"/>
          <w:szCs w:val="24"/>
          <w:lang w:val="en-GB"/>
        </w:rPr>
        <w:t xml:space="preserve"> </w:t>
      </w:r>
      <w:r w:rsidR="002630AC" w:rsidRPr="006B0300">
        <w:rPr>
          <w:rFonts w:ascii="Times New Roman" w:hAnsi="Times New Roman" w:cs="Times New Roman"/>
          <w:sz w:val="24"/>
          <w:szCs w:val="24"/>
          <w:lang w:val="en-GB"/>
        </w:rPr>
        <w:t xml:space="preserve">in this paper </w:t>
      </w:r>
      <w:r w:rsidR="00EB0115" w:rsidRPr="006B0300">
        <w:rPr>
          <w:rFonts w:ascii="Times New Roman" w:hAnsi="Times New Roman" w:cs="Times New Roman"/>
          <w:sz w:val="24"/>
          <w:szCs w:val="24"/>
          <w:lang w:val="en-GB"/>
        </w:rPr>
        <w:t xml:space="preserve">accords </w:t>
      </w:r>
      <w:r w:rsidR="00F21FB7" w:rsidRPr="006B0300">
        <w:rPr>
          <w:rFonts w:ascii="Times New Roman" w:hAnsi="Times New Roman" w:cs="Times New Roman"/>
          <w:sz w:val="24"/>
          <w:szCs w:val="24"/>
          <w:lang w:val="en-GB"/>
        </w:rPr>
        <w:t>with Beiser’s general picture. But</w:t>
      </w:r>
      <w:r w:rsidR="00271FC6" w:rsidRPr="006B0300">
        <w:rPr>
          <w:rFonts w:ascii="Times New Roman" w:hAnsi="Times New Roman" w:cs="Times New Roman"/>
          <w:sz w:val="24"/>
          <w:szCs w:val="24"/>
          <w:lang w:val="en-GB"/>
        </w:rPr>
        <w:t xml:space="preserve"> </w:t>
      </w:r>
      <w:r w:rsidR="00B0127B" w:rsidRPr="006B0300">
        <w:rPr>
          <w:rFonts w:ascii="Times New Roman" w:hAnsi="Times New Roman" w:cs="Times New Roman"/>
          <w:sz w:val="24"/>
          <w:szCs w:val="24"/>
          <w:lang w:val="en-GB"/>
        </w:rPr>
        <w:t xml:space="preserve">there </w:t>
      </w:r>
      <w:r w:rsidR="000D0933" w:rsidRPr="006B0300">
        <w:rPr>
          <w:rFonts w:ascii="Times New Roman" w:hAnsi="Times New Roman" w:cs="Times New Roman"/>
          <w:sz w:val="24"/>
          <w:szCs w:val="24"/>
          <w:lang w:val="en-GB"/>
        </w:rPr>
        <w:t>are</w:t>
      </w:r>
      <w:r w:rsidR="00B0127B" w:rsidRPr="006B0300">
        <w:rPr>
          <w:rFonts w:ascii="Times New Roman" w:hAnsi="Times New Roman" w:cs="Times New Roman"/>
          <w:sz w:val="24"/>
          <w:szCs w:val="24"/>
          <w:lang w:val="en-GB"/>
        </w:rPr>
        <w:t xml:space="preserve"> </w:t>
      </w:r>
      <w:r w:rsidR="000D0933" w:rsidRPr="006B0300">
        <w:rPr>
          <w:rFonts w:ascii="Times New Roman" w:hAnsi="Times New Roman" w:cs="Times New Roman"/>
          <w:sz w:val="24"/>
          <w:szCs w:val="24"/>
          <w:lang w:val="en-GB"/>
        </w:rPr>
        <w:t>differences</w:t>
      </w:r>
      <w:r w:rsidR="00B0127B" w:rsidRPr="006B0300">
        <w:rPr>
          <w:rFonts w:ascii="Times New Roman" w:hAnsi="Times New Roman" w:cs="Times New Roman"/>
          <w:sz w:val="24"/>
          <w:szCs w:val="24"/>
          <w:lang w:val="en-GB"/>
        </w:rPr>
        <w:t xml:space="preserve"> on</w:t>
      </w:r>
      <w:r w:rsidR="00562A0C" w:rsidRPr="006B0300">
        <w:rPr>
          <w:rFonts w:ascii="Times New Roman" w:hAnsi="Times New Roman" w:cs="Times New Roman"/>
          <w:sz w:val="24"/>
          <w:szCs w:val="24"/>
          <w:lang w:val="en-GB"/>
        </w:rPr>
        <w:t xml:space="preserve"> the level o</w:t>
      </w:r>
      <w:r w:rsidR="00412CAD" w:rsidRPr="006B0300">
        <w:rPr>
          <w:rFonts w:ascii="Times New Roman" w:hAnsi="Times New Roman" w:cs="Times New Roman"/>
          <w:sz w:val="24"/>
          <w:szCs w:val="24"/>
          <w:lang w:val="en-GB"/>
        </w:rPr>
        <w:t>f detai</w:t>
      </w:r>
      <w:r w:rsidR="001C51B5" w:rsidRPr="006B0300">
        <w:rPr>
          <w:rFonts w:ascii="Times New Roman" w:hAnsi="Times New Roman" w:cs="Times New Roman"/>
          <w:sz w:val="24"/>
          <w:szCs w:val="24"/>
          <w:lang w:val="en-GB"/>
        </w:rPr>
        <w:t xml:space="preserve">ls, especially </w:t>
      </w:r>
      <w:r w:rsidR="00DD2500" w:rsidRPr="006B0300">
        <w:rPr>
          <w:rFonts w:ascii="Times New Roman" w:hAnsi="Times New Roman" w:cs="Times New Roman"/>
          <w:sz w:val="24"/>
          <w:szCs w:val="24"/>
          <w:lang w:val="en-GB"/>
        </w:rPr>
        <w:t>regarding</w:t>
      </w:r>
      <w:r w:rsidR="002630AC" w:rsidRPr="006B0300">
        <w:rPr>
          <w:rFonts w:ascii="Times New Roman" w:hAnsi="Times New Roman" w:cs="Times New Roman"/>
          <w:sz w:val="24"/>
          <w:szCs w:val="24"/>
          <w:lang w:val="en-GB"/>
        </w:rPr>
        <w:t xml:space="preserve"> the </w:t>
      </w:r>
      <w:r w:rsidR="009649E3" w:rsidRPr="006B0300">
        <w:rPr>
          <w:rFonts w:ascii="Times New Roman" w:hAnsi="Times New Roman" w:cs="Times New Roman"/>
          <w:sz w:val="24"/>
          <w:szCs w:val="24"/>
          <w:lang w:val="en-GB"/>
        </w:rPr>
        <w:t>shift</w:t>
      </w:r>
      <w:r w:rsidR="002630AC" w:rsidRPr="006B0300">
        <w:rPr>
          <w:rFonts w:ascii="Times New Roman" w:hAnsi="Times New Roman" w:cs="Times New Roman"/>
          <w:sz w:val="24"/>
          <w:szCs w:val="24"/>
          <w:lang w:val="en-GB"/>
        </w:rPr>
        <w:t xml:space="preserve"> </w:t>
      </w:r>
      <w:r w:rsidR="007700FC" w:rsidRPr="006B0300">
        <w:rPr>
          <w:rFonts w:ascii="Times New Roman" w:hAnsi="Times New Roman" w:cs="Times New Roman"/>
          <w:sz w:val="24"/>
          <w:szCs w:val="24"/>
          <w:lang w:val="en-GB"/>
        </w:rPr>
        <w:t>from</w:t>
      </w:r>
      <w:r w:rsidR="002630AC" w:rsidRPr="006B0300">
        <w:rPr>
          <w:rFonts w:ascii="Times New Roman" w:hAnsi="Times New Roman" w:cs="Times New Roman"/>
          <w:sz w:val="24"/>
          <w:szCs w:val="24"/>
          <w:lang w:val="en-GB"/>
        </w:rPr>
        <w:t xml:space="preserve"> </w:t>
      </w:r>
      <w:r w:rsidR="007700FC" w:rsidRPr="006B0300">
        <w:rPr>
          <w:rFonts w:ascii="Times New Roman" w:hAnsi="Times New Roman" w:cs="Times New Roman"/>
          <w:sz w:val="24"/>
          <w:szCs w:val="24"/>
          <w:lang w:val="en-GB"/>
        </w:rPr>
        <w:t>the mature to</w:t>
      </w:r>
      <w:r w:rsidR="009649E3" w:rsidRPr="006B0300">
        <w:rPr>
          <w:rFonts w:ascii="Times New Roman" w:hAnsi="Times New Roman" w:cs="Times New Roman"/>
          <w:sz w:val="24"/>
          <w:szCs w:val="24"/>
          <w:lang w:val="en-GB"/>
        </w:rPr>
        <w:t xml:space="preserve"> the late</w:t>
      </w:r>
      <w:r w:rsidR="007700FC" w:rsidRPr="006B0300">
        <w:rPr>
          <w:rFonts w:ascii="Times New Roman" w:hAnsi="Times New Roman" w:cs="Times New Roman"/>
          <w:sz w:val="24"/>
          <w:szCs w:val="24"/>
          <w:lang w:val="en-GB"/>
        </w:rPr>
        <w:t>r</w:t>
      </w:r>
      <w:r w:rsidR="009649E3" w:rsidRPr="006B0300">
        <w:rPr>
          <w:rFonts w:ascii="Times New Roman" w:hAnsi="Times New Roman" w:cs="Times New Roman"/>
          <w:sz w:val="24"/>
          <w:szCs w:val="24"/>
          <w:lang w:val="en-GB"/>
        </w:rPr>
        <w:t xml:space="preserve"> </w:t>
      </w:r>
      <w:r w:rsidR="002630AC" w:rsidRPr="006B0300">
        <w:rPr>
          <w:rFonts w:ascii="Times New Roman" w:hAnsi="Times New Roman" w:cs="Times New Roman"/>
          <w:sz w:val="24"/>
          <w:szCs w:val="24"/>
          <w:lang w:val="en-GB"/>
        </w:rPr>
        <w:t>Windelband</w:t>
      </w:r>
      <w:r w:rsidR="00412CAD" w:rsidRPr="006B0300">
        <w:rPr>
          <w:rFonts w:ascii="Times New Roman" w:hAnsi="Times New Roman" w:cs="Times New Roman"/>
          <w:sz w:val="24"/>
          <w:szCs w:val="24"/>
          <w:lang w:val="en-GB"/>
        </w:rPr>
        <w:t>.</w:t>
      </w:r>
      <w:r w:rsidR="002630AC" w:rsidRPr="006B0300">
        <w:rPr>
          <w:rFonts w:ascii="Times New Roman" w:hAnsi="Times New Roman" w:cs="Times New Roman"/>
          <w:sz w:val="24"/>
          <w:szCs w:val="24"/>
          <w:lang w:val="en-GB"/>
        </w:rPr>
        <w:t xml:space="preserve"> </w:t>
      </w:r>
      <w:r w:rsidR="008B5882" w:rsidRPr="006B0300">
        <w:rPr>
          <w:rFonts w:ascii="Times New Roman" w:hAnsi="Times New Roman" w:cs="Times New Roman"/>
          <w:sz w:val="24"/>
          <w:szCs w:val="24"/>
          <w:lang w:val="en-GB"/>
        </w:rPr>
        <w:t>Beiser traces how, in the course of thinking about how norms can be known</w:t>
      </w:r>
      <w:r w:rsidR="007E0781" w:rsidRPr="006B0300">
        <w:rPr>
          <w:rFonts w:ascii="Times New Roman" w:hAnsi="Times New Roman" w:cs="Times New Roman"/>
          <w:sz w:val="24"/>
          <w:szCs w:val="24"/>
          <w:lang w:val="en-GB"/>
        </w:rPr>
        <w:t xml:space="preserve"> by philosophy</w:t>
      </w:r>
      <w:r w:rsidR="00D01C92" w:rsidRPr="006B0300">
        <w:rPr>
          <w:rFonts w:ascii="Times New Roman" w:hAnsi="Times New Roman" w:cs="Times New Roman"/>
          <w:sz w:val="24"/>
          <w:szCs w:val="24"/>
          <w:lang w:val="en-GB"/>
        </w:rPr>
        <w:t xml:space="preserve">, </w:t>
      </w:r>
      <w:r w:rsidR="001C3A3D" w:rsidRPr="006B0300">
        <w:rPr>
          <w:rFonts w:ascii="Times New Roman" w:hAnsi="Times New Roman" w:cs="Times New Roman"/>
          <w:sz w:val="24"/>
          <w:szCs w:val="24"/>
          <w:lang w:val="en-GB"/>
        </w:rPr>
        <w:t>the late</w:t>
      </w:r>
      <w:r w:rsidR="007700FC" w:rsidRPr="006B0300">
        <w:rPr>
          <w:rFonts w:ascii="Times New Roman" w:hAnsi="Times New Roman" w:cs="Times New Roman"/>
          <w:sz w:val="24"/>
          <w:szCs w:val="24"/>
          <w:lang w:val="en-GB"/>
        </w:rPr>
        <w:t>r</w:t>
      </w:r>
      <w:r w:rsidR="001C3A3D" w:rsidRPr="006B0300">
        <w:rPr>
          <w:rFonts w:ascii="Times New Roman" w:hAnsi="Times New Roman" w:cs="Times New Roman"/>
          <w:sz w:val="24"/>
          <w:szCs w:val="24"/>
          <w:lang w:val="en-GB"/>
        </w:rPr>
        <w:t xml:space="preserve"> </w:t>
      </w:r>
      <w:r w:rsidR="00D01C92" w:rsidRPr="006B0300">
        <w:rPr>
          <w:rFonts w:ascii="Times New Roman" w:hAnsi="Times New Roman" w:cs="Times New Roman"/>
          <w:sz w:val="24"/>
          <w:szCs w:val="24"/>
          <w:lang w:val="en-GB"/>
        </w:rPr>
        <w:t>Windelband was</w:t>
      </w:r>
      <w:r w:rsidR="008B5882" w:rsidRPr="006B0300">
        <w:rPr>
          <w:rFonts w:ascii="Times New Roman" w:hAnsi="Times New Roman" w:cs="Times New Roman"/>
          <w:sz w:val="24"/>
          <w:szCs w:val="24"/>
          <w:lang w:val="en-GB"/>
        </w:rPr>
        <w:t xml:space="preserve"> l</w:t>
      </w:r>
      <w:r w:rsidR="007D722C" w:rsidRPr="006B0300">
        <w:rPr>
          <w:rFonts w:ascii="Times New Roman" w:hAnsi="Times New Roman" w:cs="Times New Roman"/>
          <w:sz w:val="24"/>
          <w:szCs w:val="24"/>
          <w:lang w:val="en-GB"/>
        </w:rPr>
        <w:t xml:space="preserve">ed to </w:t>
      </w:r>
      <w:r w:rsidR="008B5882" w:rsidRPr="006B0300">
        <w:rPr>
          <w:rFonts w:ascii="Times New Roman" w:hAnsi="Times New Roman" w:cs="Times New Roman"/>
          <w:sz w:val="24"/>
          <w:szCs w:val="24"/>
          <w:lang w:val="en-GB"/>
        </w:rPr>
        <w:t>a qu</w:t>
      </w:r>
      <w:r w:rsidR="001C3A3D" w:rsidRPr="006B0300">
        <w:rPr>
          <w:rFonts w:ascii="Times New Roman" w:hAnsi="Times New Roman" w:cs="Times New Roman"/>
          <w:sz w:val="24"/>
          <w:szCs w:val="24"/>
          <w:lang w:val="en-GB"/>
        </w:rPr>
        <w:t>a</w:t>
      </w:r>
      <w:r w:rsidR="000D0933" w:rsidRPr="006B0300">
        <w:rPr>
          <w:rFonts w:ascii="Times New Roman" w:hAnsi="Times New Roman" w:cs="Times New Roman"/>
          <w:sz w:val="24"/>
          <w:szCs w:val="24"/>
          <w:lang w:val="en-GB"/>
        </w:rPr>
        <w:t xml:space="preserve">si-Hegelian picture of history. But </w:t>
      </w:r>
      <w:r w:rsidR="001C3A3D" w:rsidRPr="006B0300">
        <w:rPr>
          <w:rFonts w:ascii="Times New Roman" w:hAnsi="Times New Roman" w:cs="Times New Roman"/>
          <w:sz w:val="24"/>
          <w:szCs w:val="24"/>
          <w:lang w:val="en-GB"/>
        </w:rPr>
        <w:t xml:space="preserve">he </w:t>
      </w:r>
      <w:r w:rsidR="00B30486" w:rsidRPr="006B0300">
        <w:rPr>
          <w:rFonts w:ascii="Times New Roman" w:hAnsi="Times New Roman" w:cs="Times New Roman"/>
          <w:sz w:val="24"/>
          <w:szCs w:val="24"/>
          <w:lang w:val="en-GB"/>
        </w:rPr>
        <w:t xml:space="preserve">does not explore in </w:t>
      </w:r>
      <w:r w:rsidR="0007226A" w:rsidRPr="006B0300">
        <w:rPr>
          <w:rFonts w:ascii="Times New Roman" w:hAnsi="Times New Roman" w:cs="Times New Roman"/>
          <w:sz w:val="24"/>
          <w:szCs w:val="24"/>
          <w:lang w:val="en-GB"/>
        </w:rPr>
        <w:t xml:space="preserve">great </w:t>
      </w:r>
      <w:r w:rsidR="00B30486" w:rsidRPr="006B0300">
        <w:rPr>
          <w:rFonts w:ascii="Times New Roman" w:hAnsi="Times New Roman" w:cs="Times New Roman"/>
          <w:sz w:val="24"/>
          <w:szCs w:val="24"/>
          <w:lang w:val="en-GB"/>
        </w:rPr>
        <w:t>detail</w:t>
      </w:r>
      <w:r w:rsidR="008B5882" w:rsidRPr="006B0300">
        <w:rPr>
          <w:rFonts w:ascii="Times New Roman" w:hAnsi="Times New Roman" w:cs="Times New Roman"/>
          <w:sz w:val="24"/>
          <w:szCs w:val="24"/>
          <w:lang w:val="en-GB"/>
        </w:rPr>
        <w:t xml:space="preserve"> </w:t>
      </w:r>
      <w:r w:rsidR="007E0781" w:rsidRPr="006B0300">
        <w:rPr>
          <w:rFonts w:ascii="Times New Roman" w:hAnsi="Times New Roman" w:cs="Times New Roman"/>
          <w:sz w:val="24"/>
          <w:szCs w:val="24"/>
          <w:lang w:val="en-GB"/>
        </w:rPr>
        <w:t xml:space="preserve">the motivations for </w:t>
      </w:r>
      <w:r w:rsidR="000D0933" w:rsidRPr="006B0300">
        <w:rPr>
          <w:rFonts w:ascii="Times New Roman" w:hAnsi="Times New Roman" w:cs="Times New Roman"/>
          <w:sz w:val="24"/>
          <w:szCs w:val="24"/>
          <w:lang w:val="en-GB"/>
        </w:rPr>
        <w:t>this shift, or</w:t>
      </w:r>
      <w:r w:rsidR="00D01C92" w:rsidRPr="006B0300">
        <w:rPr>
          <w:rFonts w:ascii="Times New Roman" w:hAnsi="Times New Roman" w:cs="Times New Roman"/>
          <w:sz w:val="24"/>
          <w:szCs w:val="24"/>
          <w:lang w:val="en-GB"/>
        </w:rPr>
        <w:t xml:space="preserve"> </w:t>
      </w:r>
      <w:r w:rsidR="008B5882" w:rsidRPr="006B0300">
        <w:rPr>
          <w:rFonts w:ascii="Times New Roman" w:hAnsi="Times New Roman" w:cs="Times New Roman"/>
          <w:sz w:val="24"/>
          <w:szCs w:val="24"/>
          <w:lang w:val="en-GB"/>
        </w:rPr>
        <w:t xml:space="preserve">the exact </w:t>
      </w:r>
      <w:r w:rsidR="007700FC" w:rsidRPr="006B0300">
        <w:rPr>
          <w:rFonts w:ascii="Times New Roman" w:hAnsi="Times New Roman" w:cs="Times New Roman"/>
          <w:sz w:val="24"/>
          <w:szCs w:val="24"/>
          <w:lang w:val="en-GB"/>
        </w:rPr>
        <w:t>entry-</w:t>
      </w:r>
      <w:r w:rsidR="0007226A" w:rsidRPr="006B0300">
        <w:rPr>
          <w:rFonts w:ascii="Times New Roman" w:hAnsi="Times New Roman" w:cs="Times New Roman"/>
          <w:sz w:val="24"/>
          <w:szCs w:val="24"/>
          <w:lang w:val="en-GB"/>
        </w:rPr>
        <w:t xml:space="preserve">point </w:t>
      </w:r>
      <w:r w:rsidR="000D0933" w:rsidRPr="006B0300">
        <w:rPr>
          <w:rFonts w:ascii="Times New Roman" w:hAnsi="Times New Roman" w:cs="Times New Roman"/>
          <w:sz w:val="24"/>
          <w:szCs w:val="24"/>
          <w:lang w:val="en-GB"/>
        </w:rPr>
        <w:t xml:space="preserve">and character </w:t>
      </w:r>
      <w:r w:rsidR="00F21FB7" w:rsidRPr="006B0300">
        <w:rPr>
          <w:rFonts w:ascii="Times New Roman" w:hAnsi="Times New Roman" w:cs="Times New Roman"/>
          <w:sz w:val="24"/>
          <w:szCs w:val="24"/>
          <w:lang w:val="en-GB"/>
        </w:rPr>
        <w:t>of</w:t>
      </w:r>
      <w:r w:rsidR="000D0933" w:rsidRPr="006B0300">
        <w:rPr>
          <w:rFonts w:ascii="Times New Roman" w:hAnsi="Times New Roman" w:cs="Times New Roman"/>
          <w:sz w:val="24"/>
          <w:szCs w:val="24"/>
          <w:lang w:val="en-GB"/>
        </w:rPr>
        <w:t xml:space="preserve"> </w:t>
      </w:r>
      <w:r w:rsidR="00B30486" w:rsidRPr="006B0300">
        <w:rPr>
          <w:rFonts w:ascii="Times New Roman" w:hAnsi="Times New Roman" w:cs="Times New Roman"/>
          <w:sz w:val="24"/>
          <w:szCs w:val="24"/>
          <w:lang w:val="en-GB"/>
        </w:rPr>
        <w:t>Hegelian ideas</w:t>
      </w:r>
      <w:r w:rsidR="00985C3F" w:rsidRPr="006B0300">
        <w:rPr>
          <w:rFonts w:ascii="Times New Roman" w:hAnsi="Times New Roman" w:cs="Times New Roman"/>
          <w:sz w:val="24"/>
          <w:szCs w:val="24"/>
          <w:lang w:val="en-GB"/>
        </w:rPr>
        <w:t>. I argue that</w:t>
      </w:r>
      <w:r w:rsidR="00B0127B" w:rsidRPr="006B0300">
        <w:rPr>
          <w:rFonts w:ascii="Times New Roman" w:hAnsi="Times New Roman" w:cs="Times New Roman"/>
          <w:sz w:val="24"/>
          <w:szCs w:val="24"/>
          <w:lang w:val="en-GB"/>
        </w:rPr>
        <w:t xml:space="preserve"> the late</w:t>
      </w:r>
      <w:r w:rsidR="007700FC" w:rsidRPr="006B0300">
        <w:rPr>
          <w:rFonts w:ascii="Times New Roman" w:hAnsi="Times New Roman" w:cs="Times New Roman"/>
          <w:sz w:val="24"/>
          <w:szCs w:val="24"/>
          <w:lang w:val="en-GB"/>
        </w:rPr>
        <w:t>r</w:t>
      </w:r>
      <w:r w:rsidR="00B0127B" w:rsidRPr="006B0300">
        <w:rPr>
          <w:rFonts w:ascii="Times New Roman" w:hAnsi="Times New Roman" w:cs="Times New Roman"/>
          <w:sz w:val="24"/>
          <w:szCs w:val="24"/>
          <w:lang w:val="en-GB"/>
        </w:rPr>
        <w:t xml:space="preserve"> Windelband’s </w:t>
      </w:r>
      <w:r w:rsidR="00985C3F" w:rsidRPr="006B0300">
        <w:rPr>
          <w:rFonts w:ascii="Times New Roman" w:hAnsi="Times New Roman" w:cs="Times New Roman"/>
          <w:sz w:val="24"/>
          <w:szCs w:val="24"/>
          <w:lang w:val="en-GB"/>
        </w:rPr>
        <w:t xml:space="preserve">turn to Hegel </w:t>
      </w:r>
      <w:r w:rsidR="0007226A" w:rsidRPr="006B0300">
        <w:rPr>
          <w:rFonts w:ascii="Times New Roman" w:hAnsi="Times New Roman" w:cs="Times New Roman"/>
          <w:sz w:val="24"/>
          <w:szCs w:val="24"/>
          <w:lang w:val="en-GB"/>
        </w:rPr>
        <w:t>was motivated by</w:t>
      </w:r>
      <w:r w:rsidR="00B0127B" w:rsidRPr="006B0300">
        <w:rPr>
          <w:rFonts w:ascii="Times New Roman" w:hAnsi="Times New Roman" w:cs="Times New Roman"/>
          <w:sz w:val="24"/>
          <w:szCs w:val="24"/>
          <w:lang w:val="en-GB"/>
        </w:rPr>
        <w:t xml:space="preserve"> the failure</w:t>
      </w:r>
      <w:r w:rsidR="00AD148C" w:rsidRPr="006B0300">
        <w:rPr>
          <w:rFonts w:ascii="Times New Roman" w:hAnsi="Times New Roman" w:cs="Times New Roman"/>
          <w:sz w:val="24"/>
          <w:szCs w:val="24"/>
          <w:lang w:val="en-GB"/>
        </w:rPr>
        <w:t xml:space="preserve"> of the formal method</w:t>
      </w:r>
      <w:r w:rsidR="00B0127B" w:rsidRPr="006B0300">
        <w:rPr>
          <w:rFonts w:ascii="Times New Roman" w:hAnsi="Times New Roman" w:cs="Times New Roman"/>
          <w:sz w:val="24"/>
          <w:szCs w:val="24"/>
          <w:lang w:val="en-GB"/>
        </w:rPr>
        <w:t xml:space="preserve"> to avoid relativism</w:t>
      </w:r>
      <w:r w:rsidR="00985C3F" w:rsidRPr="006B0300">
        <w:rPr>
          <w:rFonts w:ascii="Times New Roman" w:hAnsi="Times New Roman" w:cs="Times New Roman"/>
          <w:sz w:val="24"/>
          <w:szCs w:val="24"/>
          <w:lang w:val="en-GB"/>
        </w:rPr>
        <w:t xml:space="preserve">, and that the shift is </w:t>
      </w:r>
      <w:r w:rsidR="0007226A" w:rsidRPr="006B0300">
        <w:rPr>
          <w:rFonts w:ascii="Times New Roman" w:hAnsi="Times New Roman" w:cs="Times New Roman"/>
          <w:sz w:val="24"/>
          <w:szCs w:val="24"/>
          <w:lang w:val="en-GB"/>
        </w:rPr>
        <w:t>best understood as a revision on the</w:t>
      </w:r>
      <w:r w:rsidR="0038654C" w:rsidRPr="006B0300">
        <w:rPr>
          <w:rFonts w:ascii="Times New Roman" w:hAnsi="Times New Roman" w:cs="Times New Roman"/>
          <w:sz w:val="24"/>
          <w:szCs w:val="24"/>
          <w:lang w:val="en-GB"/>
        </w:rPr>
        <w:t xml:space="preserve"> methodolog</w:t>
      </w:r>
      <w:r w:rsidR="00B6293F" w:rsidRPr="006B0300">
        <w:rPr>
          <w:rFonts w:ascii="Times New Roman" w:hAnsi="Times New Roman" w:cs="Times New Roman"/>
          <w:sz w:val="24"/>
          <w:szCs w:val="24"/>
          <w:lang w:val="en-GB"/>
        </w:rPr>
        <w:t>ical level</w:t>
      </w:r>
      <w:r w:rsidR="00985C3F" w:rsidRPr="006B0300">
        <w:rPr>
          <w:rFonts w:ascii="Times New Roman" w:hAnsi="Times New Roman" w:cs="Times New Roman"/>
          <w:sz w:val="24"/>
          <w:szCs w:val="24"/>
          <w:lang w:val="en-GB"/>
        </w:rPr>
        <w:t>.</w:t>
      </w:r>
      <w:r w:rsidR="002630AC" w:rsidRPr="006B0300">
        <w:rPr>
          <w:rFonts w:ascii="Times New Roman" w:hAnsi="Times New Roman" w:cs="Times New Roman"/>
          <w:sz w:val="24"/>
          <w:szCs w:val="24"/>
          <w:lang w:val="en-GB"/>
        </w:rPr>
        <w:t xml:space="preserve"> </w:t>
      </w:r>
    </w:p>
    <w:p w14:paraId="66798B85" w14:textId="77777777" w:rsidR="006D0E23" w:rsidRPr="006B0300" w:rsidRDefault="006D0E23" w:rsidP="00D01C92">
      <w:pPr>
        <w:spacing w:line="360" w:lineRule="auto"/>
        <w:ind w:firstLine="708"/>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The paper is structured in five parts. Since the early W</w:t>
      </w:r>
      <w:r w:rsidR="004D2F46" w:rsidRPr="006B0300">
        <w:rPr>
          <w:rFonts w:ascii="Times New Roman" w:hAnsi="Times New Roman" w:cs="Times New Roman"/>
          <w:sz w:val="24"/>
          <w:szCs w:val="24"/>
          <w:lang w:val="en-GB"/>
        </w:rPr>
        <w:t xml:space="preserve">indelband is not well known, </w:t>
      </w:r>
      <w:r w:rsidRPr="006B0300">
        <w:rPr>
          <w:rFonts w:ascii="Times New Roman" w:hAnsi="Times New Roman" w:cs="Times New Roman"/>
          <w:sz w:val="24"/>
          <w:szCs w:val="24"/>
          <w:lang w:val="en-GB"/>
        </w:rPr>
        <w:t>I</w:t>
      </w:r>
      <w:r w:rsidR="004D2F46" w:rsidRPr="006B0300">
        <w:rPr>
          <w:rFonts w:ascii="Times New Roman" w:hAnsi="Times New Roman" w:cs="Times New Roman"/>
          <w:sz w:val="24"/>
          <w:szCs w:val="24"/>
          <w:lang w:val="en-GB"/>
        </w:rPr>
        <w:t xml:space="preserve"> first</w:t>
      </w:r>
      <w:r w:rsidRPr="006B0300">
        <w:rPr>
          <w:rFonts w:ascii="Times New Roman" w:hAnsi="Times New Roman" w:cs="Times New Roman"/>
          <w:sz w:val="24"/>
          <w:szCs w:val="24"/>
          <w:lang w:val="en-GB"/>
        </w:rPr>
        <w:t xml:space="preserve"> provide some background to his early views. The second, third, and fourth part deal with the early, mature and late</w:t>
      </w:r>
      <w:r w:rsidR="00E81A33" w:rsidRPr="006B0300">
        <w:rPr>
          <w:rFonts w:ascii="Times New Roman" w:hAnsi="Times New Roman" w:cs="Times New Roman"/>
          <w:sz w:val="24"/>
          <w:szCs w:val="24"/>
          <w:lang w:val="en-GB"/>
        </w:rPr>
        <w:t>r</w:t>
      </w:r>
      <w:r w:rsidRPr="006B0300">
        <w:rPr>
          <w:rFonts w:ascii="Times New Roman" w:hAnsi="Times New Roman" w:cs="Times New Roman"/>
          <w:sz w:val="24"/>
          <w:szCs w:val="24"/>
          <w:lang w:val="en-GB"/>
        </w:rPr>
        <w:t xml:space="preserve"> Windelband respectively. In the final part, I evaluate the successes and failures of </w:t>
      </w:r>
      <w:r w:rsidR="004D2F46" w:rsidRPr="006B0300">
        <w:rPr>
          <w:rFonts w:ascii="Times New Roman" w:hAnsi="Times New Roman" w:cs="Times New Roman"/>
          <w:sz w:val="24"/>
          <w:szCs w:val="24"/>
          <w:lang w:val="en-GB"/>
        </w:rPr>
        <w:t xml:space="preserve">Windelband’s philosophical </w:t>
      </w:r>
      <w:r w:rsidRPr="006B0300">
        <w:rPr>
          <w:rFonts w:ascii="Times New Roman" w:hAnsi="Times New Roman" w:cs="Times New Roman"/>
          <w:sz w:val="24"/>
          <w:szCs w:val="24"/>
          <w:lang w:val="en-GB"/>
        </w:rPr>
        <w:t xml:space="preserve">project and conclude with reflections on his historical significance. </w:t>
      </w:r>
    </w:p>
    <w:p w14:paraId="5FEA6C18" w14:textId="77777777" w:rsidR="004A2B3D" w:rsidRPr="006B0300" w:rsidRDefault="004A2B3D" w:rsidP="00621C17">
      <w:pPr>
        <w:spacing w:line="360" w:lineRule="auto"/>
        <w:contextualSpacing/>
        <w:jc w:val="both"/>
        <w:rPr>
          <w:rFonts w:ascii="Times New Roman" w:hAnsi="Times New Roman" w:cs="Times New Roman"/>
          <w:sz w:val="24"/>
          <w:szCs w:val="24"/>
          <w:lang w:val="en-GB"/>
        </w:rPr>
      </w:pPr>
    </w:p>
    <w:p w14:paraId="3F41BB72" w14:textId="77777777" w:rsidR="00985C3F" w:rsidRPr="006B0300" w:rsidRDefault="00E57DE9" w:rsidP="00985C3F">
      <w:pPr>
        <w:spacing w:line="360" w:lineRule="auto"/>
        <w:contextualSpacing/>
        <w:jc w:val="both"/>
        <w:rPr>
          <w:rFonts w:ascii="Times New Roman" w:hAnsi="Times New Roman" w:cs="Times New Roman"/>
          <w:b/>
          <w:i/>
          <w:sz w:val="24"/>
          <w:szCs w:val="24"/>
          <w:lang w:val="en-US"/>
        </w:rPr>
      </w:pPr>
      <w:r w:rsidRPr="006B0300">
        <w:rPr>
          <w:rFonts w:ascii="Times New Roman" w:hAnsi="Times New Roman" w:cs="Times New Roman"/>
          <w:b/>
          <w:i/>
          <w:sz w:val="24"/>
          <w:szCs w:val="24"/>
          <w:lang w:val="en-US"/>
        </w:rPr>
        <w:t>2. Psychological processes and logical principles</w:t>
      </w:r>
    </w:p>
    <w:p w14:paraId="57C0DF60" w14:textId="3707A7C1" w:rsidR="00167B8E" w:rsidRPr="006B0300" w:rsidRDefault="000D0933" w:rsidP="00985C3F">
      <w:pPr>
        <w:spacing w:line="360" w:lineRule="auto"/>
        <w:contextualSpacing/>
        <w:jc w:val="both"/>
        <w:rPr>
          <w:rFonts w:ascii="Times New Roman" w:hAnsi="Times New Roman" w:cs="Times New Roman"/>
          <w:sz w:val="24"/>
          <w:szCs w:val="24"/>
          <w:lang w:val="en-GB"/>
        </w:rPr>
      </w:pPr>
      <w:r w:rsidRPr="001F7F43">
        <w:rPr>
          <w:rFonts w:ascii="Times New Roman" w:hAnsi="Times New Roman" w:cs="Times New Roman"/>
          <w:sz w:val="24"/>
          <w:szCs w:val="24"/>
        </w:rPr>
        <w:t>Windelband’s</w:t>
      </w:r>
      <w:r w:rsidR="00985C3F" w:rsidRPr="001F7F43">
        <w:rPr>
          <w:rFonts w:ascii="Times New Roman" w:hAnsi="Times New Roman" w:cs="Times New Roman"/>
          <w:sz w:val="24"/>
          <w:szCs w:val="24"/>
        </w:rPr>
        <w:t xml:space="preserve"> </w:t>
      </w:r>
      <w:r w:rsidR="0007226A" w:rsidRPr="001F7F43">
        <w:rPr>
          <w:rFonts w:ascii="Times New Roman" w:hAnsi="Times New Roman" w:cs="Times New Roman"/>
          <w:i/>
          <w:sz w:val="24"/>
          <w:szCs w:val="24"/>
        </w:rPr>
        <w:t>Die Erkenntnis</w:t>
      </w:r>
      <w:r w:rsidR="00985C3F" w:rsidRPr="001F7F43">
        <w:rPr>
          <w:rFonts w:ascii="Times New Roman" w:hAnsi="Times New Roman" w:cs="Times New Roman"/>
          <w:i/>
          <w:sz w:val="24"/>
          <w:szCs w:val="24"/>
        </w:rPr>
        <w:t>lehre</w:t>
      </w:r>
      <w:r w:rsidR="0007226A" w:rsidRPr="001F7F43">
        <w:rPr>
          <w:rFonts w:ascii="Times New Roman" w:hAnsi="Times New Roman" w:cs="Times New Roman"/>
          <w:i/>
          <w:sz w:val="24"/>
          <w:szCs w:val="24"/>
        </w:rPr>
        <w:t xml:space="preserve"> unter dem völkerpsychologischen Gesichtspunkte</w:t>
      </w:r>
      <w:r w:rsidR="00985C3F" w:rsidRPr="001F7F43">
        <w:rPr>
          <w:rFonts w:ascii="Times New Roman" w:hAnsi="Times New Roman" w:cs="Times New Roman"/>
          <w:sz w:val="24"/>
          <w:szCs w:val="24"/>
        </w:rPr>
        <w:t xml:space="preserve"> (1875</w:t>
      </w:r>
      <w:r w:rsidRPr="001F7F43">
        <w:rPr>
          <w:rFonts w:ascii="Times New Roman" w:hAnsi="Times New Roman" w:cs="Times New Roman"/>
          <w:sz w:val="24"/>
          <w:szCs w:val="24"/>
        </w:rPr>
        <w:t xml:space="preserve">) is often treated as his </w:t>
      </w:r>
      <w:r w:rsidR="005266AC" w:rsidRPr="001F7F43">
        <w:rPr>
          <w:rFonts w:ascii="Times New Roman" w:hAnsi="Times New Roman" w:cs="Times New Roman"/>
          <w:sz w:val="24"/>
          <w:szCs w:val="24"/>
        </w:rPr>
        <w:t>key</w:t>
      </w:r>
      <w:r w:rsidR="0007226A" w:rsidRPr="001F7F43">
        <w:rPr>
          <w:rFonts w:ascii="Times New Roman" w:hAnsi="Times New Roman" w:cs="Times New Roman"/>
          <w:sz w:val="24"/>
          <w:szCs w:val="24"/>
        </w:rPr>
        <w:t xml:space="preserve"> relativist </w:t>
      </w:r>
      <w:r w:rsidRPr="001F7F43">
        <w:rPr>
          <w:rFonts w:ascii="Times New Roman" w:hAnsi="Times New Roman" w:cs="Times New Roman"/>
          <w:sz w:val="24"/>
          <w:szCs w:val="24"/>
        </w:rPr>
        <w:t>publication</w:t>
      </w:r>
      <w:r w:rsidR="005266AC" w:rsidRPr="001F7F43">
        <w:rPr>
          <w:rFonts w:ascii="Times New Roman" w:hAnsi="Times New Roman" w:cs="Times New Roman"/>
          <w:sz w:val="24"/>
          <w:szCs w:val="24"/>
        </w:rPr>
        <w:t xml:space="preserve"> </w:t>
      </w:r>
      <w:r w:rsidR="0007226A" w:rsidRPr="001F7F43">
        <w:rPr>
          <w:rFonts w:ascii="Times New Roman" w:hAnsi="Times New Roman" w:cs="Times New Roman"/>
          <w:sz w:val="24"/>
          <w:szCs w:val="24"/>
        </w:rPr>
        <w:t>(</w:t>
      </w:r>
      <w:r w:rsidRPr="001F7F43">
        <w:rPr>
          <w:rFonts w:ascii="Times New Roman" w:hAnsi="Times New Roman" w:cs="Times New Roman"/>
          <w:sz w:val="24"/>
          <w:szCs w:val="24"/>
        </w:rPr>
        <w:t xml:space="preserve">see </w:t>
      </w:r>
      <w:r w:rsidR="0007226A" w:rsidRPr="001F7F43">
        <w:rPr>
          <w:rFonts w:ascii="Times New Roman" w:hAnsi="Times New Roman" w:cs="Times New Roman"/>
          <w:sz w:val="24"/>
          <w:szCs w:val="24"/>
        </w:rPr>
        <w:t>Köhnke</w:t>
      </w:r>
      <w:r w:rsidR="00CA1B7B" w:rsidRPr="001F7F43">
        <w:rPr>
          <w:rFonts w:ascii="Times New Roman" w:hAnsi="Times New Roman" w:cs="Times New Roman"/>
          <w:sz w:val="24"/>
          <w:szCs w:val="24"/>
        </w:rPr>
        <w:t xml:space="preserve"> 1986, 421</w:t>
      </w:r>
      <w:r w:rsidR="0038654C" w:rsidRPr="001F7F43">
        <w:rPr>
          <w:rFonts w:ascii="Times New Roman" w:hAnsi="Times New Roman" w:cs="Times New Roman"/>
          <w:sz w:val="24"/>
          <w:szCs w:val="24"/>
        </w:rPr>
        <w:t>–</w:t>
      </w:r>
      <w:r w:rsidR="009A7FEF" w:rsidRPr="001F7F43">
        <w:rPr>
          <w:rFonts w:ascii="Times New Roman" w:hAnsi="Times New Roman" w:cs="Times New Roman"/>
          <w:sz w:val="24"/>
          <w:szCs w:val="24"/>
        </w:rPr>
        <w:t>422;</w:t>
      </w:r>
      <w:r w:rsidR="0007226A" w:rsidRPr="001F7F43">
        <w:rPr>
          <w:rFonts w:ascii="Times New Roman" w:hAnsi="Times New Roman" w:cs="Times New Roman"/>
          <w:sz w:val="24"/>
          <w:szCs w:val="24"/>
        </w:rPr>
        <w:t xml:space="preserve"> Hartung, in press). </w:t>
      </w:r>
      <w:r w:rsidRPr="006B0300">
        <w:rPr>
          <w:rFonts w:ascii="Times New Roman" w:hAnsi="Times New Roman" w:cs="Times New Roman"/>
          <w:sz w:val="24"/>
          <w:szCs w:val="24"/>
          <w:lang w:val="en-GB"/>
        </w:rPr>
        <w:t xml:space="preserve">I begin with providing some background to </w:t>
      </w:r>
      <w:r w:rsidRPr="006B0300">
        <w:rPr>
          <w:rFonts w:ascii="Times New Roman" w:hAnsi="Times New Roman" w:cs="Times New Roman"/>
          <w:sz w:val="24"/>
          <w:szCs w:val="24"/>
          <w:lang w:val="en-US"/>
        </w:rPr>
        <w:t xml:space="preserve">this text. The article </w:t>
      </w:r>
      <w:r w:rsidR="00985C3F" w:rsidRPr="006B0300">
        <w:rPr>
          <w:rFonts w:ascii="Times New Roman" w:hAnsi="Times New Roman" w:cs="Times New Roman"/>
          <w:sz w:val="24"/>
          <w:szCs w:val="24"/>
          <w:lang w:val="en-US"/>
        </w:rPr>
        <w:t xml:space="preserve">was published in </w:t>
      </w:r>
      <w:r w:rsidR="00985C3F" w:rsidRPr="006B0300">
        <w:rPr>
          <w:rFonts w:ascii="Times New Roman" w:hAnsi="Times New Roman" w:cs="Times New Roman"/>
          <w:i/>
          <w:sz w:val="24"/>
          <w:szCs w:val="24"/>
          <w:lang w:val="en-US"/>
        </w:rPr>
        <w:t>Zeitschrift für Völkerpsychologie und Sprachwissenschaft</w:t>
      </w:r>
      <w:r w:rsidRPr="006B0300">
        <w:rPr>
          <w:rFonts w:ascii="Times New Roman" w:hAnsi="Times New Roman" w:cs="Times New Roman"/>
          <w:sz w:val="24"/>
          <w:szCs w:val="24"/>
          <w:lang w:val="en-US"/>
        </w:rPr>
        <w:t>, a periodical founded by</w:t>
      </w:r>
      <w:r w:rsidR="0007226A" w:rsidRPr="006B0300">
        <w:rPr>
          <w:rFonts w:ascii="Times New Roman" w:hAnsi="Times New Roman" w:cs="Times New Roman"/>
          <w:sz w:val="24"/>
          <w:szCs w:val="24"/>
          <w:lang w:val="en-US"/>
        </w:rPr>
        <w:t xml:space="preserve"> </w:t>
      </w:r>
      <w:r w:rsidR="00167B8E" w:rsidRPr="006B0300">
        <w:rPr>
          <w:rFonts w:ascii="Times New Roman" w:hAnsi="Times New Roman" w:cs="Times New Roman"/>
          <w:sz w:val="24"/>
          <w:szCs w:val="24"/>
          <w:lang w:val="en-GB"/>
        </w:rPr>
        <w:t xml:space="preserve">Moritz Lazarus and Heyman Steinthal </w:t>
      </w:r>
      <w:r w:rsidR="00985C3F" w:rsidRPr="006B0300">
        <w:rPr>
          <w:rFonts w:ascii="Times New Roman" w:hAnsi="Times New Roman" w:cs="Times New Roman"/>
          <w:sz w:val="24"/>
          <w:szCs w:val="24"/>
          <w:lang w:val="en-GB"/>
        </w:rPr>
        <w:t>with the</w:t>
      </w:r>
      <w:r w:rsidR="0007226A" w:rsidRPr="006B0300">
        <w:rPr>
          <w:rFonts w:ascii="Times New Roman" w:hAnsi="Times New Roman" w:cs="Times New Roman"/>
          <w:sz w:val="24"/>
          <w:szCs w:val="24"/>
          <w:lang w:val="en-GB"/>
        </w:rPr>
        <w:t xml:space="preserve"> goal of establishing a new scientific discipline</w:t>
      </w:r>
      <w:r w:rsidR="005266AC" w:rsidRPr="006B0300">
        <w:rPr>
          <w:rFonts w:ascii="Times New Roman" w:hAnsi="Times New Roman" w:cs="Times New Roman"/>
          <w:sz w:val="24"/>
          <w:szCs w:val="24"/>
          <w:lang w:val="en-GB"/>
        </w:rPr>
        <w:t>:</w:t>
      </w:r>
      <w:r w:rsidR="00167B8E" w:rsidRPr="006B0300">
        <w:rPr>
          <w:rFonts w:ascii="Times New Roman" w:hAnsi="Times New Roman" w:cs="Times New Roman"/>
          <w:sz w:val="24"/>
          <w:szCs w:val="24"/>
          <w:lang w:val="en-GB"/>
        </w:rPr>
        <w:t xml:space="preserve"> </w:t>
      </w:r>
      <w:r w:rsidR="00167B8E" w:rsidRPr="006B0300">
        <w:rPr>
          <w:rFonts w:ascii="Times New Roman" w:hAnsi="Times New Roman" w:cs="Times New Roman"/>
          <w:i/>
          <w:sz w:val="24"/>
          <w:szCs w:val="24"/>
          <w:lang w:val="en-GB"/>
        </w:rPr>
        <w:t>Völkerpsychologie.</w:t>
      </w:r>
      <w:r w:rsidR="00167B8E" w:rsidRPr="006B0300">
        <w:rPr>
          <w:rStyle w:val="FootnoteReference"/>
          <w:rFonts w:ascii="Times New Roman" w:hAnsi="Times New Roman" w:cs="Times New Roman"/>
          <w:i/>
          <w:sz w:val="24"/>
          <w:szCs w:val="24"/>
          <w:lang w:val="en-GB"/>
        </w:rPr>
        <w:footnoteReference w:id="3"/>
      </w:r>
      <w:r w:rsidR="00985C3F" w:rsidRPr="006B0300">
        <w:rPr>
          <w:rFonts w:ascii="Times New Roman" w:hAnsi="Times New Roman" w:cs="Times New Roman"/>
          <w:sz w:val="24"/>
          <w:szCs w:val="24"/>
          <w:lang w:val="en-GB"/>
        </w:rPr>
        <w:t xml:space="preserve"> </w:t>
      </w:r>
      <w:r w:rsidR="005266AC" w:rsidRPr="006B0300">
        <w:rPr>
          <w:rFonts w:ascii="Times New Roman" w:hAnsi="Times New Roman" w:cs="Times New Roman"/>
          <w:sz w:val="24"/>
          <w:szCs w:val="24"/>
          <w:lang w:val="en-GB"/>
        </w:rPr>
        <w:t>Its</w:t>
      </w:r>
      <w:r w:rsidR="00985C3F" w:rsidRPr="006B0300">
        <w:rPr>
          <w:rFonts w:ascii="Times New Roman" w:hAnsi="Times New Roman" w:cs="Times New Roman"/>
          <w:sz w:val="24"/>
          <w:szCs w:val="24"/>
          <w:lang w:val="en-GB"/>
        </w:rPr>
        <w:t xml:space="preserve"> </w:t>
      </w:r>
      <w:r w:rsidR="00B6293F" w:rsidRPr="006B0300">
        <w:rPr>
          <w:rFonts w:ascii="Times New Roman" w:hAnsi="Times New Roman" w:cs="Times New Roman"/>
          <w:sz w:val="24"/>
          <w:szCs w:val="24"/>
          <w:lang w:val="en-GB"/>
        </w:rPr>
        <w:t>aim</w:t>
      </w:r>
      <w:r w:rsidR="00985C3F" w:rsidRPr="006B0300">
        <w:rPr>
          <w:rFonts w:ascii="Times New Roman" w:hAnsi="Times New Roman" w:cs="Times New Roman"/>
          <w:sz w:val="24"/>
          <w:szCs w:val="24"/>
          <w:lang w:val="en-GB"/>
        </w:rPr>
        <w:t xml:space="preserve"> was to </w:t>
      </w:r>
      <w:r w:rsidR="00F55A74" w:rsidRPr="006B0300">
        <w:rPr>
          <w:rFonts w:ascii="Times New Roman" w:hAnsi="Times New Roman" w:cs="Times New Roman"/>
          <w:sz w:val="24"/>
          <w:szCs w:val="24"/>
          <w:lang w:val="en-GB"/>
        </w:rPr>
        <w:t xml:space="preserve">‘understand </w:t>
      </w:r>
      <w:r w:rsidR="00F55A74" w:rsidRPr="006B0300">
        <w:rPr>
          <w:rFonts w:ascii="Times New Roman" w:hAnsi="Times New Roman" w:cs="Times New Roman"/>
          <w:i/>
          <w:sz w:val="24"/>
          <w:szCs w:val="24"/>
          <w:lang w:val="en-GB"/>
        </w:rPr>
        <w:t>psychologically</w:t>
      </w:r>
      <w:r w:rsidR="00F55A74" w:rsidRPr="006B0300">
        <w:rPr>
          <w:rFonts w:ascii="Times New Roman" w:hAnsi="Times New Roman" w:cs="Times New Roman"/>
          <w:sz w:val="24"/>
          <w:szCs w:val="24"/>
          <w:lang w:val="en-GB"/>
        </w:rPr>
        <w:t xml:space="preserve"> the </w:t>
      </w:r>
      <w:r w:rsidR="00F55A74" w:rsidRPr="006B0300">
        <w:rPr>
          <w:rFonts w:ascii="Times New Roman" w:hAnsi="Times New Roman" w:cs="Times New Roman"/>
          <w:i/>
          <w:sz w:val="24"/>
          <w:szCs w:val="24"/>
          <w:lang w:val="en-GB"/>
        </w:rPr>
        <w:t>essence</w:t>
      </w:r>
      <w:r w:rsidR="00F55A74" w:rsidRPr="006B0300">
        <w:rPr>
          <w:rFonts w:ascii="Times New Roman" w:hAnsi="Times New Roman" w:cs="Times New Roman"/>
          <w:sz w:val="24"/>
          <w:szCs w:val="24"/>
          <w:lang w:val="en-GB"/>
        </w:rPr>
        <w:t xml:space="preserve"> of the spirit of the people [Volksgeist] … to discover the </w:t>
      </w:r>
      <w:r w:rsidR="00F55A74" w:rsidRPr="006B0300">
        <w:rPr>
          <w:rFonts w:ascii="Times New Roman" w:hAnsi="Times New Roman" w:cs="Times New Roman"/>
          <w:i/>
          <w:sz w:val="24"/>
          <w:szCs w:val="24"/>
          <w:lang w:val="en-GB"/>
        </w:rPr>
        <w:t>laws</w:t>
      </w:r>
      <w:r w:rsidR="00F55A74" w:rsidRPr="006B0300">
        <w:rPr>
          <w:rFonts w:ascii="Times New Roman" w:hAnsi="Times New Roman" w:cs="Times New Roman"/>
          <w:sz w:val="24"/>
          <w:szCs w:val="24"/>
          <w:lang w:val="en-GB"/>
        </w:rPr>
        <w:t xml:space="preserve"> that govern the inner, spiritual or ideal practice of a people in life, art and science’</w:t>
      </w:r>
      <w:r w:rsidR="00F55A74" w:rsidRPr="006B0300" w:rsidDel="00F55A74">
        <w:rPr>
          <w:rFonts w:ascii="Times New Roman" w:hAnsi="Times New Roman" w:cs="Times New Roman"/>
          <w:sz w:val="24"/>
          <w:szCs w:val="24"/>
          <w:lang w:val="en-GB"/>
        </w:rPr>
        <w:t xml:space="preserve"> </w:t>
      </w:r>
      <w:r w:rsidR="005266AC" w:rsidRPr="006B0300">
        <w:rPr>
          <w:rFonts w:ascii="Times New Roman" w:hAnsi="Times New Roman" w:cs="Times New Roman"/>
          <w:sz w:val="24"/>
          <w:szCs w:val="24"/>
          <w:lang w:val="en-US"/>
        </w:rPr>
        <w:t xml:space="preserve">(Lazarus and </w:t>
      </w:r>
      <w:r w:rsidR="001C3A3D" w:rsidRPr="006B0300">
        <w:rPr>
          <w:rFonts w:ascii="Times New Roman" w:hAnsi="Times New Roman" w:cs="Times New Roman"/>
          <w:sz w:val="24"/>
          <w:szCs w:val="24"/>
          <w:lang w:val="en-US"/>
        </w:rPr>
        <w:t>Steinthal 1860,</w:t>
      </w:r>
      <w:r w:rsidR="00985C3F" w:rsidRPr="006B0300">
        <w:rPr>
          <w:rFonts w:ascii="Times New Roman" w:hAnsi="Times New Roman" w:cs="Times New Roman"/>
          <w:sz w:val="24"/>
          <w:szCs w:val="24"/>
          <w:lang w:val="en-US"/>
        </w:rPr>
        <w:t xml:space="preserve"> 7)</w:t>
      </w:r>
      <w:r w:rsidR="00167B8E" w:rsidRPr="006B0300">
        <w:rPr>
          <w:rStyle w:val="FootnoteReference"/>
          <w:rFonts w:ascii="Times New Roman" w:hAnsi="Times New Roman" w:cs="Times New Roman"/>
          <w:sz w:val="24"/>
          <w:szCs w:val="24"/>
          <w:lang w:val="en-GB"/>
        </w:rPr>
        <w:footnoteReference w:id="4"/>
      </w:r>
      <w:r w:rsidR="00985C3F" w:rsidRPr="006B0300">
        <w:rPr>
          <w:rFonts w:ascii="Times New Roman" w:hAnsi="Times New Roman" w:cs="Times New Roman"/>
          <w:sz w:val="24"/>
          <w:szCs w:val="24"/>
          <w:lang w:val="en-US"/>
        </w:rPr>
        <w:t xml:space="preserve">. </w:t>
      </w:r>
      <w:r w:rsidR="00985C3F" w:rsidRPr="006B0300">
        <w:rPr>
          <w:rFonts w:ascii="Times New Roman" w:hAnsi="Times New Roman" w:cs="Times New Roman"/>
          <w:sz w:val="24"/>
          <w:szCs w:val="24"/>
          <w:lang w:val="en-GB"/>
        </w:rPr>
        <w:t>B</w:t>
      </w:r>
      <w:r w:rsidR="00167B8E" w:rsidRPr="006B0300">
        <w:rPr>
          <w:rFonts w:ascii="Times New Roman" w:hAnsi="Times New Roman" w:cs="Times New Roman"/>
          <w:sz w:val="24"/>
          <w:szCs w:val="24"/>
          <w:lang w:val="en-GB"/>
        </w:rPr>
        <w:t>y specifying the</w:t>
      </w:r>
      <w:r w:rsidR="00985C3F" w:rsidRPr="006B0300">
        <w:rPr>
          <w:rFonts w:ascii="Times New Roman" w:hAnsi="Times New Roman" w:cs="Times New Roman"/>
          <w:sz w:val="24"/>
          <w:szCs w:val="24"/>
          <w:lang w:val="en-GB"/>
        </w:rPr>
        <w:t xml:space="preserve"> laws that govern the production and development of </w:t>
      </w:r>
      <w:r w:rsidRPr="006B0300">
        <w:rPr>
          <w:rFonts w:ascii="Times New Roman" w:hAnsi="Times New Roman" w:cs="Times New Roman"/>
          <w:sz w:val="24"/>
          <w:szCs w:val="24"/>
          <w:lang w:val="en-GB"/>
        </w:rPr>
        <w:t xml:space="preserve">the </w:t>
      </w:r>
      <w:r w:rsidR="00985C3F" w:rsidRPr="006B0300">
        <w:rPr>
          <w:rFonts w:ascii="Times New Roman" w:hAnsi="Times New Roman" w:cs="Times New Roman"/>
          <w:sz w:val="24"/>
          <w:szCs w:val="24"/>
          <w:lang w:val="en-GB"/>
        </w:rPr>
        <w:t>creations</w:t>
      </w:r>
      <w:r w:rsidRPr="006B0300">
        <w:rPr>
          <w:rFonts w:ascii="Times New Roman" w:hAnsi="Times New Roman" w:cs="Times New Roman"/>
          <w:sz w:val="24"/>
          <w:szCs w:val="24"/>
          <w:lang w:val="en-GB"/>
        </w:rPr>
        <w:t xml:space="preserve"> of the </w:t>
      </w:r>
      <w:r w:rsidRPr="006B0300">
        <w:rPr>
          <w:rFonts w:ascii="Times New Roman" w:hAnsi="Times New Roman" w:cs="Times New Roman"/>
          <w:i/>
          <w:sz w:val="24"/>
          <w:szCs w:val="24"/>
          <w:lang w:val="en-GB"/>
        </w:rPr>
        <w:t>Volksgeist</w:t>
      </w:r>
      <w:r w:rsidR="00985C3F" w:rsidRPr="006B0300">
        <w:rPr>
          <w:rFonts w:ascii="Times New Roman" w:hAnsi="Times New Roman" w:cs="Times New Roman"/>
          <w:sz w:val="24"/>
          <w:szCs w:val="24"/>
          <w:lang w:val="en-GB"/>
        </w:rPr>
        <w:t xml:space="preserve">, </w:t>
      </w:r>
      <w:r w:rsidRPr="006B0300">
        <w:rPr>
          <w:rFonts w:ascii="Times New Roman" w:hAnsi="Times New Roman" w:cs="Times New Roman"/>
          <w:sz w:val="24"/>
          <w:szCs w:val="24"/>
          <w:lang w:val="en-GB"/>
        </w:rPr>
        <w:t>this new discipline</w:t>
      </w:r>
      <w:r w:rsidRPr="006B0300">
        <w:rPr>
          <w:rFonts w:ascii="Times New Roman" w:hAnsi="Times New Roman" w:cs="Times New Roman"/>
          <w:i/>
          <w:sz w:val="24"/>
          <w:szCs w:val="24"/>
          <w:lang w:val="en-GB"/>
        </w:rPr>
        <w:t xml:space="preserve"> </w:t>
      </w:r>
      <w:r w:rsidR="00985C3F" w:rsidRPr="006B0300">
        <w:rPr>
          <w:rFonts w:ascii="Times New Roman" w:hAnsi="Times New Roman" w:cs="Times New Roman"/>
          <w:sz w:val="24"/>
          <w:szCs w:val="24"/>
          <w:lang w:val="en-GB"/>
        </w:rPr>
        <w:t>would place history on a firm scientific footing (19, 23).</w:t>
      </w:r>
    </w:p>
    <w:p w14:paraId="1D465359" w14:textId="498E24EB" w:rsidR="00985C3F" w:rsidRPr="006B0300" w:rsidRDefault="00985C3F" w:rsidP="00985C3F">
      <w:pPr>
        <w:spacing w:line="360" w:lineRule="auto"/>
        <w:ind w:firstLine="708"/>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The early Windelband does not write as an ad</w:t>
      </w:r>
      <w:r w:rsidR="007700FC" w:rsidRPr="006B0300">
        <w:rPr>
          <w:rFonts w:ascii="Times New Roman" w:hAnsi="Times New Roman" w:cs="Times New Roman"/>
          <w:sz w:val="24"/>
          <w:szCs w:val="24"/>
          <w:lang w:val="en-GB"/>
        </w:rPr>
        <w:t>vocat</w:t>
      </w:r>
      <w:r w:rsidR="00386C30" w:rsidRPr="006B0300">
        <w:rPr>
          <w:rFonts w:ascii="Times New Roman" w:hAnsi="Times New Roman" w:cs="Times New Roman"/>
          <w:sz w:val="24"/>
          <w:szCs w:val="24"/>
          <w:lang w:val="en-GB"/>
        </w:rPr>
        <w:t>e</w:t>
      </w:r>
      <w:r w:rsidRPr="006B0300">
        <w:rPr>
          <w:rFonts w:ascii="Times New Roman" w:hAnsi="Times New Roman" w:cs="Times New Roman"/>
          <w:sz w:val="24"/>
          <w:szCs w:val="24"/>
          <w:lang w:val="en-GB"/>
        </w:rPr>
        <w:t xml:space="preserve"> of </w:t>
      </w:r>
      <w:r w:rsidRPr="006B0300">
        <w:rPr>
          <w:rFonts w:ascii="Times New Roman" w:hAnsi="Times New Roman" w:cs="Times New Roman"/>
          <w:i/>
          <w:sz w:val="24"/>
          <w:szCs w:val="24"/>
          <w:lang w:val="en-GB"/>
        </w:rPr>
        <w:t>Völkerpsychologie</w:t>
      </w:r>
      <w:r w:rsidRPr="006B0300">
        <w:rPr>
          <w:rFonts w:ascii="Times New Roman" w:hAnsi="Times New Roman" w:cs="Times New Roman"/>
          <w:sz w:val="24"/>
          <w:szCs w:val="24"/>
          <w:lang w:val="en-GB"/>
        </w:rPr>
        <w:t xml:space="preserve">. He is not concerned with the question </w:t>
      </w:r>
      <w:r w:rsidR="00167B8E" w:rsidRPr="006B0300">
        <w:rPr>
          <w:rFonts w:ascii="Times New Roman" w:hAnsi="Times New Roman" w:cs="Times New Roman"/>
          <w:sz w:val="24"/>
          <w:szCs w:val="24"/>
          <w:lang w:val="en-GB"/>
        </w:rPr>
        <w:t>of whether</w:t>
      </w:r>
      <w:r w:rsidRPr="006B0300">
        <w:rPr>
          <w:rFonts w:ascii="Times New Roman" w:hAnsi="Times New Roman" w:cs="Times New Roman"/>
          <w:sz w:val="24"/>
          <w:szCs w:val="24"/>
          <w:lang w:val="en-GB"/>
        </w:rPr>
        <w:t xml:space="preserve"> psychological laws are operative on the level of collective historical pro</w:t>
      </w:r>
      <w:r w:rsidR="00F21FB7" w:rsidRPr="006B0300">
        <w:rPr>
          <w:rFonts w:ascii="Times New Roman" w:hAnsi="Times New Roman" w:cs="Times New Roman"/>
          <w:sz w:val="24"/>
          <w:szCs w:val="24"/>
          <w:lang w:val="en-GB"/>
        </w:rPr>
        <w:t>cesses, and his interest is</w:t>
      </w:r>
      <w:r w:rsidRPr="006B0300">
        <w:rPr>
          <w:rFonts w:ascii="Times New Roman" w:hAnsi="Times New Roman" w:cs="Times New Roman"/>
          <w:sz w:val="24"/>
          <w:szCs w:val="24"/>
          <w:lang w:val="en-GB"/>
        </w:rPr>
        <w:t xml:space="preserve"> in the practical g</w:t>
      </w:r>
      <w:r w:rsidR="00F21FB7" w:rsidRPr="006B0300">
        <w:rPr>
          <w:rFonts w:ascii="Times New Roman" w:hAnsi="Times New Roman" w:cs="Times New Roman"/>
          <w:sz w:val="24"/>
          <w:szCs w:val="24"/>
          <w:lang w:val="en-GB"/>
        </w:rPr>
        <w:t>enesis of forms of thinking, not</w:t>
      </w:r>
      <w:r w:rsidRPr="006B0300">
        <w:rPr>
          <w:rFonts w:ascii="Times New Roman" w:hAnsi="Times New Roman" w:cs="Times New Roman"/>
          <w:sz w:val="24"/>
          <w:szCs w:val="24"/>
          <w:lang w:val="en-GB"/>
        </w:rPr>
        <w:t xml:space="preserve"> in their explanation by reference to a </w:t>
      </w:r>
      <w:r w:rsidRPr="006B0300">
        <w:rPr>
          <w:rFonts w:ascii="Times New Roman" w:hAnsi="Times New Roman" w:cs="Times New Roman"/>
          <w:i/>
          <w:sz w:val="24"/>
          <w:szCs w:val="24"/>
          <w:lang w:val="en-GB"/>
        </w:rPr>
        <w:t>Volksgeist</w:t>
      </w:r>
      <w:r w:rsidRPr="006B0300">
        <w:rPr>
          <w:rFonts w:ascii="Times New Roman" w:hAnsi="Times New Roman" w:cs="Times New Roman"/>
          <w:sz w:val="24"/>
          <w:szCs w:val="24"/>
          <w:lang w:val="en-GB"/>
        </w:rPr>
        <w:t xml:space="preserve">. </w:t>
      </w:r>
      <w:r w:rsidR="007700FC" w:rsidRPr="006B0300">
        <w:rPr>
          <w:rFonts w:ascii="Times New Roman" w:hAnsi="Times New Roman" w:cs="Times New Roman"/>
          <w:sz w:val="24"/>
          <w:szCs w:val="24"/>
          <w:lang w:val="en-GB"/>
        </w:rPr>
        <w:t>He</w:t>
      </w:r>
      <w:r w:rsidR="00167B8E" w:rsidRPr="006B0300">
        <w:rPr>
          <w:rFonts w:ascii="Times New Roman" w:hAnsi="Times New Roman" w:cs="Times New Roman"/>
          <w:sz w:val="24"/>
          <w:szCs w:val="24"/>
          <w:lang w:val="en-GB"/>
        </w:rPr>
        <w:t xml:space="preserve"> does</w:t>
      </w:r>
      <w:r w:rsidR="007700FC" w:rsidRPr="006B0300">
        <w:rPr>
          <w:rFonts w:ascii="Times New Roman" w:hAnsi="Times New Roman" w:cs="Times New Roman"/>
          <w:sz w:val="24"/>
          <w:szCs w:val="24"/>
          <w:lang w:val="en-GB"/>
        </w:rPr>
        <w:t>, however,</w:t>
      </w:r>
      <w:r w:rsidR="00167B8E" w:rsidRPr="006B0300">
        <w:rPr>
          <w:rFonts w:ascii="Times New Roman" w:hAnsi="Times New Roman" w:cs="Times New Roman"/>
          <w:sz w:val="24"/>
          <w:szCs w:val="24"/>
          <w:lang w:val="en-GB"/>
        </w:rPr>
        <w:t xml:space="preserve"> present</w:t>
      </w:r>
      <w:r w:rsidRPr="006B0300">
        <w:rPr>
          <w:rFonts w:ascii="Times New Roman" w:hAnsi="Times New Roman" w:cs="Times New Roman"/>
          <w:sz w:val="24"/>
          <w:szCs w:val="24"/>
          <w:lang w:val="en-GB"/>
        </w:rPr>
        <w:t xml:space="preserve"> </w:t>
      </w:r>
      <w:r w:rsidR="005266AC" w:rsidRPr="006B0300">
        <w:rPr>
          <w:rFonts w:ascii="Times New Roman" w:hAnsi="Times New Roman" w:cs="Times New Roman"/>
          <w:i/>
          <w:sz w:val="24"/>
          <w:szCs w:val="24"/>
          <w:lang w:val="en-GB"/>
        </w:rPr>
        <w:t>Die Erkenntnis</w:t>
      </w:r>
      <w:r w:rsidR="00167B8E" w:rsidRPr="006B0300">
        <w:rPr>
          <w:rFonts w:ascii="Times New Roman" w:hAnsi="Times New Roman" w:cs="Times New Roman"/>
          <w:i/>
          <w:sz w:val="24"/>
          <w:szCs w:val="24"/>
          <w:lang w:val="en-GB"/>
        </w:rPr>
        <w:t>lehre</w:t>
      </w:r>
      <w:r w:rsidR="00167B8E" w:rsidRPr="006B0300">
        <w:rPr>
          <w:rFonts w:ascii="Times New Roman" w:hAnsi="Times New Roman" w:cs="Times New Roman"/>
          <w:sz w:val="24"/>
          <w:szCs w:val="24"/>
          <w:lang w:val="en-GB"/>
        </w:rPr>
        <w:t xml:space="preserve"> </w:t>
      </w:r>
      <w:r w:rsidRPr="006B0300">
        <w:rPr>
          <w:rFonts w:ascii="Times New Roman" w:hAnsi="Times New Roman" w:cs="Times New Roman"/>
          <w:sz w:val="24"/>
          <w:szCs w:val="24"/>
          <w:lang w:val="en-GB"/>
        </w:rPr>
        <w:t>as of high signi</w:t>
      </w:r>
      <w:r w:rsidR="00BC79D4" w:rsidRPr="006B0300">
        <w:rPr>
          <w:rFonts w:ascii="Times New Roman" w:hAnsi="Times New Roman" w:cs="Times New Roman"/>
          <w:sz w:val="24"/>
          <w:szCs w:val="24"/>
          <w:lang w:val="en-GB"/>
        </w:rPr>
        <w:t>ficance to the field. This significance is</w:t>
      </w:r>
      <w:r w:rsidRPr="006B0300">
        <w:rPr>
          <w:rFonts w:ascii="Times New Roman" w:hAnsi="Times New Roman" w:cs="Times New Roman"/>
          <w:sz w:val="24"/>
          <w:szCs w:val="24"/>
          <w:lang w:val="en-GB"/>
        </w:rPr>
        <w:t xml:space="preserve"> </w:t>
      </w:r>
      <w:r w:rsidR="00167B8E" w:rsidRPr="006B0300">
        <w:rPr>
          <w:rFonts w:ascii="Times New Roman" w:hAnsi="Times New Roman" w:cs="Times New Roman"/>
          <w:sz w:val="24"/>
          <w:szCs w:val="24"/>
          <w:lang w:val="en-GB"/>
        </w:rPr>
        <w:t xml:space="preserve">also emphasized in a </w:t>
      </w:r>
      <w:r w:rsidRPr="006B0300">
        <w:rPr>
          <w:rFonts w:ascii="Times New Roman" w:hAnsi="Times New Roman" w:cs="Times New Roman"/>
          <w:sz w:val="24"/>
          <w:szCs w:val="24"/>
          <w:lang w:val="en-GB"/>
        </w:rPr>
        <w:t>commentary by Steinthal</w:t>
      </w:r>
      <w:r w:rsidR="005266AC" w:rsidRPr="006B0300">
        <w:rPr>
          <w:rFonts w:ascii="Times New Roman" w:hAnsi="Times New Roman" w:cs="Times New Roman"/>
          <w:sz w:val="24"/>
          <w:szCs w:val="24"/>
          <w:lang w:val="en-GB"/>
        </w:rPr>
        <w:t xml:space="preserve"> (1875)</w:t>
      </w:r>
      <w:r w:rsidRPr="006B0300">
        <w:rPr>
          <w:rFonts w:ascii="Times New Roman" w:hAnsi="Times New Roman" w:cs="Times New Roman"/>
          <w:sz w:val="24"/>
          <w:szCs w:val="24"/>
          <w:lang w:val="en-GB"/>
        </w:rPr>
        <w:t xml:space="preserve"> which was published as an a</w:t>
      </w:r>
      <w:r w:rsidR="005266AC" w:rsidRPr="006B0300">
        <w:rPr>
          <w:rFonts w:ascii="Times New Roman" w:hAnsi="Times New Roman" w:cs="Times New Roman"/>
          <w:sz w:val="24"/>
          <w:szCs w:val="24"/>
          <w:lang w:val="en-GB"/>
        </w:rPr>
        <w:t xml:space="preserve">ppendix to </w:t>
      </w:r>
      <w:r w:rsidR="007700FC" w:rsidRPr="006B0300">
        <w:rPr>
          <w:rFonts w:ascii="Times New Roman" w:hAnsi="Times New Roman" w:cs="Times New Roman"/>
          <w:sz w:val="24"/>
          <w:szCs w:val="24"/>
          <w:lang w:val="en-GB"/>
        </w:rPr>
        <w:t>Windelband’s</w:t>
      </w:r>
      <w:r w:rsidR="005266AC" w:rsidRPr="006B0300">
        <w:rPr>
          <w:rFonts w:ascii="Times New Roman" w:hAnsi="Times New Roman" w:cs="Times New Roman"/>
          <w:sz w:val="24"/>
          <w:szCs w:val="24"/>
          <w:lang w:val="en-GB"/>
        </w:rPr>
        <w:t xml:space="preserve"> article. </w:t>
      </w:r>
      <w:r w:rsidRPr="006B0300">
        <w:rPr>
          <w:rFonts w:ascii="Times New Roman" w:hAnsi="Times New Roman" w:cs="Times New Roman"/>
          <w:sz w:val="24"/>
          <w:szCs w:val="24"/>
          <w:lang w:val="en-GB"/>
        </w:rPr>
        <w:t xml:space="preserve">If not a direct influence, </w:t>
      </w:r>
      <w:r w:rsidRPr="006B0300">
        <w:rPr>
          <w:rFonts w:ascii="Times New Roman" w:hAnsi="Times New Roman" w:cs="Times New Roman"/>
          <w:i/>
          <w:sz w:val="24"/>
          <w:szCs w:val="24"/>
          <w:lang w:val="en-GB"/>
        </w:rPr>
        <w:t>Völkerpsychologie</w:t>
      </w:r>
      <w:r w:rsidRPr="006B0300">
        <w:rPr>
          <w:rFonts w:ascii="Times New Roman" w:hAnsi="Times New Roman" w:cs="Times New Roman"/>
          <w:sz w:val="24"/>
          <w:szCs w:val="24"/>
          <w:lang w:val="en-GB"/>
        </w:rPr>
        <w:t xml:space="preserve"> at least forms </w:t>
      </w:r>
      <w:r w:rsidR="007700FC" w:rsidRPr="006B0300">
        <w:rPr>
          <w:rFonts w:ascii="Times New Roman" w:hAnsi="Times New Roman" w:cs="Times New Roman"/>
          <w:sz w:val="24"/>
          <w:szCs w:val="24"/>
          <w:lang w:val="en-GB"/>
        </w:rPr>
        <w:t>one important</w:t>
      </w:r>
      <w:r w:rsidRPr="006B0300">
        <w:rPr>
          <w:rFonts w:ascii="Times New Roman" w:hAnsi="Times New Roman" w:cs="Times New Roman"/>
          <w:sz w:val="24"/>
          <w:szCs w:val="24"/>
          <w:lang w:val="en-GB"/>
        </w:rPr>
        <w:t xml:space="preserve"> background to Windelban</w:t>
      </w:r>
      <w:r w:rsidR="00F21FB7" w:rsidRPr="006B0300">
        <w:rPr>
          <w:rFonts w:ascii="Times New Roman" w:hAnsi="Times New Roman" w:cs="Times New Roman"/>
          <w:sz w:val="24"/>
          <w:szCs w:val="24"/>
          <w:lang w:val="en-GB"/>
        </w:rPr>
        <w:t xml:space="preserve">d’s early views. </w:t>
      </w:r>
      <w:r w:rsidR="005266AC" w:rsidRPr="006B0300">
        <w:rPr>
          <w:rFonts w:ascii="Times New Roman" w:hAnsi="Times New Roman" w:cs="Times New Roman"/>
          <w:sz w:val="24"/>
          <w:szCs w:val="24"/>
          <w:lang w:val="en-GB"/>
        </w:rPr>
        <w:t>A</w:t>
      </w:r>
      <w:r w:rsidRPr="006B0300">
        <w:rPr>
          <w:rFonts w:ascii="Times New Roman" w:hAnsi="Times New Roman" w:cs="Times New Roman"/>
          <w:sz w:val="24"/>
          <w:szCs w:val="24"/>
          <w:lang w:val="en-GB"/>
        </w:rPr>
        <w:t xml:space="preserve"> brief look at how Laza</w:t>
      </w:r>
      <w:r w:rsidR="00F21FB7" w:rsidRPr="006B0300">
        <w:rPr>
          <w:rFonts w:ascii="Times New Roman" w:hAnsi="Times New Roman" w:cs="Times New Roman"/>
          <w:sz w:val="24"/>
          <w:szCs w:val="24"/>
          <w:lang w:val="en-GB"/>
        </w:rPr>
        <w:t>rus and Steinthal conceptualize</w:t>
      </w:r>
      <w:r w:rsidRPr="006B0300">
        <w:rPr>
          <w:rFonts w:ascii="Times New Roman" w:hAnsi="Times New Roman" w:cs="Times New Roman"/>
          <w:sz w:val="24"/>
          <w:szCs w:val="24"/>
          <w:lang w:val="en-GB"/>
        </w:rPr>
        <w:t xml:space="preserve"> the histori</w:t>
      </w:r>
      <w:r w:rsidR="005266AC" w:rsidRPr="006B0300">
        <w:rPr>
          <w:rFonts w:ascii="Times New Roman" w:hAnsi="Times New Roman" w:cs="Times New Roman"/>
          <w:sz w:val="24"/>
          <w:szCs w:val="24"/>
          <w:lang w:val="en-GB"/>
        </w:rPr>
        <w:t>city of human forms of thinking will help to understand some of the ambivalences in Windelband’s text, in particular with respect to the question of history and relativism</w:t>
      </w:r>
      <w:r w:rsidR="001C3A3D" w:rsidRPr="006B0300">
        <w:rPr>
          <w:rFonts w:ascii="Times New Roman" w:hAnsi="Times New Roman" w:cs="Times New Roman"/>
          <w:sz w:val="24"/>
          <w:szCs w:val="24"/>
          <w:lang w:val="en-GB"/>
        </w:rPr>
        <w:t>.</w:t>
      </w:r>
    </w:p>
    <w:p w14:paraId="2DF83F45" w14:textId="21A6C9C7" w:rsidR="001C3A3D" w:rsidRPr="006B0300" w:rsidRDefault="00985C3F" w:rsidP="005C06B5">
      <w:pPr>
        <w:spacing w:line="360" w:lineRule="auto"/>
        <w:ind w:firstLine="708"/>
        <w:contextualSpacing/>
        <w:jc w:val="both"/>
        <w:rPr>
          <w:rFonts w:ascii="Times New Roman" w:hAnsi="Times New Roman" w:cs="Times New Roman"/>
          <w:sz w:val="24"/>
          <w:szCs w:val="24"/>
          <w:lang w:val="en-US"/>
        </w:rPr>
      </w:pPr>
      <w:r w:rsidRPr="006B0300">
        <w:rPr>
          <w:rFonts w:ascii="Times New Roman" w:hAnsi="Times New Roman" w:cs="Times New Roman"/>
          <w:sz w:val="24"/>
          <w:szCs w:val="24"/>
          <w:lang w:val="en-GB"/>
        </w:rPr>
        <w:t xml:space="preserve">As noted, Lazarus and Steinthal think of history </w:t>
      </w:r>
      <w:r w:rsidR="00BC79D4" w:rsidRPr="006B0300">
        <w:rPr>
          <w:rFonts w:ascii="Times New Roman" w:hAnsi="Times New Roman" w:cs="Times New Roman"/>
          <w:sz w:val="24"/>
          <w:szCs w:val="24"/>
          <w:lang w:val="en-GB"/>
        </w:rPr>
        <w:t xml:space="preserve">as </w:t>
      </w:r>
      <w:r w:rsidR="005266AC" w:rsidRPr="006B0300">
        <w:rPr>
          <w:rFonts w:ascii="Times New Roman" w:hAnsi="Times New Roman" w:cs="Times New Roman"/>
          <w:sz w:val="24"/>
          <w:szCs w:val="24"/>
          <w:lang w:val="en-GB"/>
        </w:rPr>
        <w:t>governed by</w:t>
      </w:r>
      <w:r w:rsidRPr="006B0300">
        <w:rPr>
          <w:rFonts w:ascii="Times New Roman" w:hAnsi="Times New Roman" w:cs="Times New Roman"/>
          <w:sz w:val="24"/>
          <w:szCs w:val="24"/>
          <w:lang w:val="en-GB"/>
        </w:rPr>
        <w:t xml:space="preserve"> psychological laws. And yet, they observe that history is the realm of freedom and progress, </w:t>
      </w:r>
      <w:r w:rsidR="00BC79D4" w:rsidRPr="006B0300">
        <w:rPr>
          <w:rFonts w:ascii="Times New Roman" w:hAnsi="Times New Roman" w:cs="Times New Roman"/>
          <w:sz w:val="24"/>
          <w:szCs w:val="24"/>
          <w:lang w:val="en-GB"/>
        </w:rPr>
        <w:t xml:space="preserve">and </w:t>
      </w:r>
      <w:r w:rsidR="005266AC" w:rsidRPr="006B0300">
        <w:rPr>
          <w:rFonts w:ascii="Times New Roman" w:hAnsi="Times New Roman" w:cs="Times New Roman"/>
          <w:sz w:val="24"/>
          <w:szCs w:val="24"/>
          <w:lang w:val="en-GB"/>
        </w:rPr>
        <w:t>that</w:t>
      </w:r>
      <w:r w:rsidR="007700FC" w:rsidRPr="006B0300">
        <w:rPr>
          <w:rFonts w:ascii="Times New Roman" w:hAnsi="Times New Roman" w:cs="Times New Roman"/>
          <w:sz w:val="24"/>
          <w:szCs w:val="24"/>
          <w:lang w:val="en-GB"/>
        </w:rPr>
        <w:t>,</w:t>
      </w:r>
      <w:r w:rsidR="005266AC" w:rsidRPr="006B0300">
        <w:rPr>
          <w:rFonts w:ascii="Times New Roman" w:hAnsi="Times New Roman" w:cs="Times New Roman"/>
          <w:sz w:val="24"/>
          <w:szCs w:val="24"/>
          <w:lang w:val="en-GB"/>
        </w:rPr>
        <w:t xml:space="preserve"> </w:t>
      </w:r>
      <w:r w:rsidR="00BC79D4" w:rsidRPr="006B0300">
        <w:rPr>
          <w:rFonts w:ascii="Times New Roman" w:hAnsi="Times New Roman" w:cs="Times New Roman"/>
          <w:sz w:val="24"/>
          <w:szCs w:val="24"/>
          <w:lang w:val="en-GB"/>
        </w:rPr>
        <w:t>as such</w:t>
      </w:r>
      <w:r w:rsidR="007700FC" w:rsidRPr="006B0300">
        <w:rPr>
          <w:rFonts w:ascii="Times New Roman" w:hAnsi="Times New Roman" w:cs="Times New Roman"/>
          <w:sz w:val="24"/>
          <w:szCs w:val="24"/>
          <w:lang w:val="en-GB"/>
        </w:rPr>
        <w:t>,</w:t>
      </w:r>
      <w:r w:rsidR="00BC79D4" w:rsidRPr="006B0300">
        <w:rPr>
          <w:rFonts w:ascii="Times New Roman" w:hAnsi="Times New Roman" w:cs="Times New Roman"/>
          <w:sz w:val="24"/>
          <w:szCs w:val="24"/>
          <w:lang w:val="en-GB"/>
        </w:rPr>
        <w:t xml:space="preserve"> </w:t>
      </w:r>
      <w:r w:rsidR="005266AC" w:rsidRPr="006B0300">
        <w:rPr>
          <w:rFonts w:ascii="Times New Roman" w:hAnsi="Times New Roman" w:cs="Times New Roman"/>
          <w:sz w:val="24"/>
          <w:szCs w:val="24"/>
          <w:lang w:val="en-GB"/>
        </w:rPr>
        <w:t xml:space="preserve">it </w:t>
      </w:r>
      <w:r w:rsidR="00BC79D4" w:rsidRPr="006B0300">
        <w:rPr>
          <w:rFonts w:ascii="Times New Roman" w:hAnsi="Times New Roman" w:cs="Times New Roman"/>
          <w:sz w:val="24"/>
          <w:szCs w:val="24"/>
          <w:lang w:val="en-GB"/>
        </w:rPr>
        <w:t xml:space="preserve">resists being </w:t>
      </w:r>
      <w:r w:rsidR="007700FC" w:rsidRPr="006B0300">
        <w:rPr>
          <w:rFonts w:ascii="Times New Roman" w:hAnsi="Times New Roman" w:cs="Times New Roman"/>
          <w:sz w:val="24"/>
          <w:szCs w:val="24"/>
          <w:lang w:val="en-GB"/>
        </w:rPr>
        <w:t>captured</w:t>
      </w:r>
      <w:r w:rsidR="00BC79D4" w:rsidRPr="006B0300">
        <w:rPr>
          <w:rFonts w:ascii="Times New Roman" w:hAnsi="Times New Roman" w:cs="Times New Roman"/>
          <w:sz w:val="24"/>
          <w:szCs w:val="24"/>
          <w:lang w:val="en-GB"/>
        </w:rPr>
        <w:t xml:space="preserve"> in</w:t>
      </w:r>
      <w:r w:rsidRPr="006B0300">
        <w:rPr>
          <w:rFonts w:ascii="Times New Roman" w:hAnsi="Times New Roman" w:cs="Times New Roman"/>
          <w:sz w:val="24"/>
          <w:szCs w:val="24"/>
          <w:lang w:val="en-GB"/>
        </w:rPr>
        <w:t xml:space="preserve"> strictly mechanistic </w:t>
      </w:r>
      <w:r w:rsidR="00BC79D4" w:rsidRPr="006B0300">
        <w:rPr>
          <w:rFonts w:ascii="Times New Roman" w:hAnsi="Times New Roman" w:cs="Times New Roman"/>
          <w:sz w:val="24"/>
          <w:szCs w:val="24"/>
          <w:lang w:val="en-GB"/>
        </w:rPr>
        <w:t>terms</w:t>
      </w:r>
      <w:r w:rsidRPr="006B0300">
        <w:rPr>
          <w:rFonts w:ascii="Times New Roman" w:hAnsi="Times New Roman" w:cs="Times New Roman"/>
          <w:sz w:val="24"/>
          <w:szCs w:val="24"/>
          <w:lang w:val="en-GB"/>
        </w:rPr>
        <w:t xml:space="preserve">. </w:t>
      </w:r>
      <w:r w:rsidR="007700FC" w:rsidRPr="006B0300">
        <w:rPr>
          <w:rFonts w:ascii="Times New Roman" w:hAnsi="Times New Roman" w:cs="Times New Roman"/>
          <w:sz w:val="24"/>
          <w:szCs w:val="24"/>
          <w:lang w:val="en-GB"/>
        </w:rPr>
        <w:t>P</w:t>
      </w:r>
      <w:r w:rsidR="005266AC" w:rsidRPr="006B0300">
        <w:rPr>
          <w:rFonts w:ascii="Times New Roman" w:hAnsi="Times New Roman" w:cs="Times New Roman"/>
          <w:sz w:val="24"/>
          <w:szCs w:val="24"/>
          <w:lang w:val="en-GB"/>
        </w:rPr>
        <w:t xml:space="preserve">sychological laws </w:t>
      </w:r>
      <w:r w:rsidRPr="006B0300">
        <w:rPr>
          <w:rFonts w:ascii="Times New Roman" w:hAnsi="Times New Roman" w:cs="Times New Roman"/>
          <w:sz w:val="24"/>
          <w:szCs w:val="24"/>
          <w:lang w:val="en-GB"/>
        </w:rPr>
        <w:t xml:space="preserve">have to be </w:t>
      </w:r>
      <w:r w:rsidR="005266AC" w:rsidRPr="006B0300">
        <w:rPr>
          <w:rFonts w:ascii="Times New Roman" w:hAnsi="Times New Roman" w:cs="Times New Roman"/>
          <w:sz w:val="24"/>
          <w:szCs w:val="24"/>
          <w:lang w:val="en-GB"/>
        </w:rPr>
        <w:t xml:space="preserve">different from mechanistic natural laws in </w:t>
      </w:r>
      <w:r w:rsidR="007700FC" w:rsidRPr="006B0300">
        <w:rPr>
          <w:rFonts w:ascii="Times New Roman" w:hAnsi="Times New Roman" w:cs="Times New Roman"/>
          <w:sz w:val="24"/>
          <w:szCs w:val="24"/>
          <w:lang w:val="en-GB"/>
        </w:rPr>
        <w:t>allowing</w:t>
      </w:r>
      <w:r w:rsidRPr="006B0300">
        <w:rPr>
          <w:rFonts w:ascii="Times New Roman" w:hAnsi="Times New Roman" w:cs="Times New Roman"/>
          <w:sz w:val="24"/>
          <w:szCs w:val="24"/>
          <w:lang w:val="en-GB"/>
        </w:rPr>
        <w:t xml:space="preserve"> for novelty to occur</w:t>
      </w:r>
      <w:r w:rsidR="005266AC" w:rsidRPr="006B0300">
        <w:rPr>
          <w:rFonts w:ascii="Times New Roman" w:hAnsi="Times New Roman" w:cs="Times New Roman"/>
          <w:sz w:val="24"/>
          <w:szCs w:val="24"/>
          <w:lang w:val="en-GB"/>
        </w:rPr>
        <w:t>. T</w:t>
      </w:r>
      <w:r w:rsidR="00BC79D4" w:rsidRPr="006B0300">
        <w:rPr>
          <w:rFonts w:ascii="Times New Roman" w:hAnsi="Times New Roman" w:cs="Times New Roman"/>
          <w:sz w:val="24"/>
          <w:szCs w:val="24"/>
          <w:lang w:val="en-GB"/>
        </w:rPr>
        <w:t>hey have to</w:t>
      </w:r>
      <w:r w:rsidRPr="006B0300">
        <w:rPr>
          <w:rFonts w:ascii="Times New Roman" w:hAnsi="Times New Roman" w:cs="Times New Roman"/>
          <w:sz w:val="24"/>
          <w:szCs w:val="24"/>
          <w:lang w:val="en-GB"/>
        </w:rPr>
        <w:t xml:space="preserve"> contain the ‘germ of progress’. </w:t>
      </w:r>
      <w:r w:rsidR="005266AC" w:rsidRPr="006B0300">
        <w:rPr>
          <w:rFonts w:ascii="Times New Roman" w:hAnsi="Times New Roman" w:cs="Times New Roman"/>
          <w:sz w:val="24"/>
          <w:szCs w:val="24"/>
          <w:lang w:val="en-GB"/>
        </w:rPr>
        <w:t xml:space="preserve">According to </w:t>
      </w:r>
      <w:r w:rsidR="00BC79D4" w:rsidRPr="006B0300">
        <w:rPr>
          <w:rFonts w:ascii="Times New Roman" w:hAnsi="Times New Roman" w:cs="Times New Roman"/>
          <w:sz w:val="24"/>
          <w:szCs w:val="24"/>
          <w:lang w:val="en-GB"/>
        </w:rPr>
        <w:t>Lazarus and Steinthal</w:t>
      </w:r>
      <w:r w:rsidR="005266AC" w:rsidRPr="006B0300">
        <w:rPr>
          <w:rFonts w:ascii="Times New Roman" w:hAnsi="Times New Roman" w:cs="Times New Roman"/>
          <w:sz w:val="24"/>
          <w:szCs w:val="24"/>
          <w:lang w:val="en-GB"/>
        </w:rPr>
        <w:t>,</w:t>
      </w:r>
      <w:r w:rsidR="00BC79D4" w:rsidRPr="006B0300">
        <w:rPr>
          <w:rFonts w:ascii="Times New Roman" w:hAnsi="Times New Roman" w:cs="Times New Roman"/>
          <w:sz w:val="24"/>
          <w:szCs w:val="24"/>
          <w:lang w:val="en-GB"/>
        </w:rPr>
        <w:t xml:space="preserve"> psychological laws </w:t>
      </w:r>
      <w:r w:rsidR="005266AC" w:rsidRPr="006B0300">
        <w:rPr>
          <w:rFonts w:ascii="Times New Roman" w:hAnsi="Times New Roman" w:cs="Times New Roman"/>
          <w:sz w:val="24"/>
          <w:szCs w:val="24"/>
          <w:lang w:val="en-GB"/>
        </w:rPr>
        <w:t xml:space="preserve">are such that </w:t>
      </w:r>
      <w:r w:rsidRPr="006B0300">
        <w:rPr>
          <w:rFonts w:ascii="Times New Roman" w:hAnsi="Times New Roman" w:cs="Times New Roman"/>
          <w:sz w:val="24"/>
          <w:szCs w:val="24"/>
          <w:lang w:val="en-US"/>
        </w:rPr>
        <w:t xml:space="preserve">‘new psychic elements </w:t>
      </w:r>
      <w:r w:rsidR="00BC79D4" w:rsidRPr="006B0300">
        <w:rPr>
          <w:rFonts w:ascii="Times New Roman" w:hAnsi="Times New Roman" w:cs="Times New Roman"/>
          <w:sz w:val="24"/>
          <w:szCs w:val="24"/>
          <w:lang w:val="en-US"/>
        </w:rPr>
        <w:t>emerge</w:t>
      </w:r>
      <w:r w:rsidRPr="006B0300">
        <w:rPr>
          <w:rFonts w:ascii="Times New Roman" w:hAnsi="Times New Roman" w:cs="Times New Roman"/>
          <w:sz w:val="24"/>
          <w:szCs w:val="24"/>
          <w:lang w:val="en-US"/>
        </w:rPr>
        <w:t xml:space="preserve"> through a combinatorial fusion</w:t>
      </w:r>
      <w:r w:rsidR="00BC79D4" w:rsidRPr="006B0300">
        <w:rPr>
          <w:rFonts w:ascii="Times New Roman" w:hAnsi="Times New Roman" w:cs="Times New Roman"/>
          <w:sz w:val="24"/>
          <w:szCs w:val="24"/>
          <w:lang w:val="en-US"/>
        </w:rPr>
        <w:t xml:space="preserve"> [kombinatorische Verschmelzung]’ of existing elements</w:t>
      </w:r>
      <w:r w:rsidR="00B6293F" w:rsidRPr="006B0300">
        <w:rPr>
          <w:rFonts w:ascii="Times New Roman" w:hAnsi="Times New Roman" w:cs="Times New Roman"/>
          <w:sz w:val="24"/>
          <w:szCs w:val="24"/>
          <w:lang w:val="en-US"/>
        </w:rPr>
        <w:t>. T</w:t>
      </w:r>
      <w:r w:rsidR="005C06B5" w:rsidRPr="006B0300">
        <w:rPr>
          <w:rFonts w:ascii="Times New Roman" w:hAnsi="Times New Roman" w:cs="Times New Roman"/>
          <w:sz w:val="24"/>
          <w:szCs w:val="24"/>
          <w:lang w:val="en-US"/>
        </w:rPr>
        <w:t xml:space="preserve">hey claim </w:t>
      </w:r>
      <w:r w:rsidR="00BC79D4" w:rsidRPr="006B0300">
        <w:rPr>
          <w:rFonts w:ascii="Times New Roman" w:hAnsi="Times New Roman" w:cs="Times New Roman"/>
          <w:sz w:val="24"/>
          <w:szCs w:val="24"/>
          <w:lang w:val="en-US"/>
        </w:rPr>
        <w:t>that</w:t>
      </w:r>
      <w:r w:rsidRPr="006B0300">
        <w:rPr>
          <w:rFonts w:ascii="Times New Roman" w:hAnsi="Times New Roman" w:cs="Times New Roman"/>
          <w:sz w:val="24"/>
          <w:szCs w:val="24"/>
          <w:lang w:val="en-US"/>
        </w:rPr>
        <w:t xml:space="preserve"> the value of the new</w:t>
      </w:r>
      <w:r w:rsidR="00BC79D4" w:rsidRPr="006B0300">
        <w:rPr>
          <w:rFonts w:ascii="Times New Roman" w:hAnsi="Times New Roman" w:cs="Times New Roman"/>
          <w:sz w:val="24"/>
          <w:szCs w:val="24"/>
          <w:lang w:val="en-US"/>
        </w:rPr>
        <w:t>ly created</w:t>
      </w:r>
      <w:r w:rsidRPr="006B0300">
        <w:rPr>
          <w:rFonts w:ascii="Times New Roman" w:hAnsi="Times New Roman" w:cs="Times New Roman"/>
          <w:sz w:val="24"/>
          <w:szCs w:val="24"/>
          <w:lang w:val="en-US"/>
        </w:rPr>
        <w:t xml:space="preserve"> elements </w:t>
      </w:r>
      <w:r w:rsidR="005C06B5" w:rsidRPr="006B0300">
        <w:rPr>
          <w:rFonts w:ascii="Times New Roman" w:hAnsi="Times New Roman" w:cs="Times New Roman"/>
          <w:sz w:val="24"/>
          <w:szCs w:val="24"/>
          <w:lang w:val="en-US"/>
        </w:rPr>
        <w:t>will typically be</w:t>
      </w:r>
      <w:r w:rsidRPr="006B0300">
        <w:rPr>
          <w:rFonts w:ascii="Times New Roman" w:hAnsi="Times New Roman" w:cs="Times New Roman"/>
          <w:sz w:val="24"/>
          <w:szCs w:val="24"/>
          <w:lang w:val="en-US"/>
        </w:rPr>
        <w:t xml:space="preserve"> ‘greater than that of the original mass’</w:t>
      </w:r>
      <w:r w:rsidR="005266AC" w:rsidRPr="006B0300">
        <w:rPr>
          <w:rFonts w:ascii="Times New Roman" w:hAnsi="Times New Roman" w:cs="Times New Roman"/>
          <w:sz w:val="24"/>
          <w:szCs w:val="24"/>
          <w:lang w:val="en-US"/>
        </w:rPr>
        <w:t xml:space="preserve"> (Lazarus and </w:t>
      </w:r>
      <w:r w:rsidR="001C3A3D" w:rsidRPr="006B0300">
        <w:rPr>
          <w:rFonts w:ascii="Times New Roman" w:hAnsi="Times New Roman" w:cs="Times New Roman"/>
          <w:sz w:val="24"/>
          <w:szCs w:val="24"/>
          <w:lang w:val="en-US"/>
        </w:rPr>
        <w:t>Steinthal 1860,</w:t>
      </w:r>
      <w:r w:rsidR="005266AC" w:rsidRPr="006B0300">
        <w:rPr>
          <w:rFonts w:ascii="Times New Roman" w:hAnsi="Times New Roman" w:cs="Times New Roman"/>
          <w:sz w:val="24"/>
          <w:szCs w:val="24"/>
          <w:lang w:val="en-US"/>
        </w:rPr>
        <w:t xml:space="preserve"> 17).</w:t>
      </w:r>
      <w:r w:rsidR="005C06B5" w:rsidRPr="006B0300">
        <w:rPr>
          <w:rFonts w:ascii="Times New Roman" w:hAnsi="Times New Roman" w:cs="Times New Roman"/>
          <w:sz w:val="24"/>
          <w:szCs w:val="24"/>
          <w:lang w:val="en-US"/>
        </w:rPr>
        <w:t xml:space="preserve"> </w:t>
      </w:r>
    </w:p>
    <w:p w14:paraId="27A00DEA" w14:textId="1697AD3D" w:rsidR="00985C3F" w:rsidRPr="006B0300" w:rsidRDefault="00985C3F" w:rsidP="005C06B5">
      <w:pPr>
        <w:spacing w:line="360" w:lineRule="auto"/>
        <w:ind w:firstLine="708"/>
        <w:contextualSpacing/>
        <w:jc w:val="both"/>
        <w:rPr>
          <w:rFonts w:ascii="Times New Roman" w:hAnsi="Times New Roman" w:cs="Times New Roman"/>
          <w:sz w:val="24"/>
          <w:szCs w:val="24"/>
          <w:lang w:val="en-US"/>
        </w:rPr>
      </w:pPr>
      <w:r w:rsidRPr="006B0300">
        <w:rPr>
          <w:rFonts w:ascii="Times New Roman" w:hAnsi="Times New Roman" w:cs="Times New Roman"/>
          <w:sz w:val="24"/>
          <w:szCs w:val="24"/>
          <w:lang w:val="en-GB"/>
        </w:rPr>
        <w:t>Lazarus</w:t>
      </w:r>
      <w:r w:rsidR="001C3A3D" w:rsidRPr="006B0300">
        <w:rPr>
          <w:rFonts w:ascii="Times New Roman" w:hAnsi="Times New Roman" w:cs="Times New Roman"/>
          <w:sz w:val="24"/>
          <w:szCs w:val="24"/>
          <w:lang w:val="en-GB"/>
        </w:rPr>
        <w:t xml:space="preserve"> (</w:t>
      </w:r>
      <w:r w:rsidR="008731F1" w:rsidRPr="006B0300">
        <w:rPr>
          <w:rFonts w:ascii="Times New Roman" w:hAnsi="Times New Roman" w:cs="Times New Roman"/>
          <w:sz w:val="24"/>
          <w:szCs w:val="24"/>
          <w:lang w:val="en-GB"/>
        </w:rPr>
        <w:t>2003 [</w:t>
      </w:r>
      <w:r w:rsidR="001C3A3D" w:rsidRPr="006B0300">
        <w:rPr>
          <w:rFonts w:ascii="Times New Roman" w:hAnsi="Times New Roman" w:cs="Times New Roman"/>
          <w:sz w:val="24"/>
          <w:szCs w:val="24"/>
          <w:lang w:val="en-GB"/>
        </w:rPr>
        <w:t>1862</w:t>
      </w:r>
      <w:r w:rsidR="008731F1" w:rsidRPr="006B0300">
        <w:rPr>
          <w:rFonts w:ascii="Times New Roman" w:hAnsi="Times New Roman" w:cs="Times New Roman"/>
          <w:sz w:val="24"/>
          <w:szCs w:val="24"/>
          <w:lang w:val="en-GB"/>
        </w:rPr>
        <w:t>]</w:t>
      </w:r>
      <w:r w:rsidR="001C3A3D" w:rsidRPr="006B0300">
        <w:rPr>
          <w:rFonts w:ascii="Times New Roman" w:hAnsi="Times New Roman" w:cs="Times New Roman"/>
          <w:sz w:val="24"/>
          <w:szCs w:val="24"/>
          <w:lang w:val="en-GB"/>
        </w:rPr>
        <w:t>)</w:t>
      </w:r>
      <w:r w:rsidRPr="006B0300">
        <w:rPr>
          <w:rFonts w:ascii="Times New Roman" w:hAnsi="Times New Roman" w:cs="Times New Roman"/>
          <w:sz w:val="24"/>
          <w:szCs w:val="24"/>
          <w:lang w:val="en-GB"/>
        </w:rPr>
        <w:t xml:space="preserve"> further develops thi</w:t>
      </w:r>
      <w:r w:rsidR="001C3A3D" w:rsidRPr="006B0300">
        <w:rPr>
          <w:rFonts w:ascii="Times New Roman" w:hAnsi="Times New Roman" w:cs="Times New Roman"/>
          <w:sz w:val="24"/>
          <w:szCs w:val="24"/>
          <w:lang w:val="en-GB"/>
        </w:rPr>
        <w:t xml:space="preserve">s thought in a text entitled </w:t>
      </w:r>
      <w:r w:rsidRPr="006B0300">
        <w:rPr>
          <w:rFonts w:ascii="Times New Roman" w:hAnsi="Times New Roman" w:cs="Times New Roman"/>
          <w:i/>
          <w:sz w:val="24"/>
          <w:szCs w:val="24"/>
          <w:lang w:val="en-GB"/>
        </w:rPr>
        <w:t>Verdichtung</w:t>
      </w:r>
      <w:r w:rsidR="001C3A3D" w:rsidRPr="006B0300">
        <w:rPr>
          <w:rFonts w:ascii="Times New Roman" w:hAnsi="Times New Roman" w:cs="Times New Roman"/>
          <w:i/>
          <w:sz w:val="24"/>
          <w:szCs w:val="24"/>
          <w:lang w:val="en-GB"/>
        </w:rPr>
        <w:t>en des Denkens in der Geschichte</w:t>
      </w:r>
      <w:r w:rsidR="001C3A3D" w:rsidRPr="006B0300">
        <w:rPr>
          <w:rFonts w:ascii="Times New Roman" w:hAnsi="Times New Roman" w:cs="Times New Roman"/>
          <w:sz w:val="24"/>
          <w:szCs w:val="24"/>
          <w:lang w:val="en-GB"/>
        </w:rPr>
        <w:t xml:space="preserve"> </w:t>
      </w:r>
      <w:r w:rsidR="0083640E" w:rsidRPr="006B0300">
        <w:rPr>
          <w:rFonts w:ascii="Times New Roman" w:hAnsi="Times New Roman" w:cs="Times New Roman"/>
          <w:sz w:val="24"/>
          <w:szCs w:val="24"/>
          <w:lang w:val="en-GB"/>
        </w:rPr>
        <w:t xml:space="preserve">[condensations of thinking in history]. </w:t>
      </w:r>
      <w:r w:rsidRPr="006B0300">
        <w:rPr>
          <w:rFonts w:ascii="Times New Roman" w:hAnsi="Times New Roman" w:cs="Times New Roman"/>
          <w:sz w:val="24"/>
          <w:szCs w:val="24"/>
          <w:lang w:val="en-GB"/>
        </w:rPr>
        <w:t xml:space="preserve">The main idea is that individual intellectual accomplishments </w:t>
      </w:r>
      <w:r w:rsidR="005C06B5" w:rsidRPr="006B0300">
        <w:rPr>
          <w:rFonts w:ascii="Times New Roman" w:hAnsi="Times New Roman" w:cs="Times New Roman"/>
          <w:sz w:val="24"/>
          <w:szCs w:val="24"/>
          <w:lang w:val="en-GB"/>
        </w:rPr>
        <w:t xml:space="preserve">can </w:t>
      </w:r>
      <w:r w:rsidRPr="006B0300">
        <w:rPr>
          <w:rFonts w:ascii="Times New Roman" w:hAnsi="Times New Roman" w:cs="Times New Roman"/>
          <w:sz w:val="24"/>
          <w:szCs w:val="24"/>
          <w:lang w:val="en-GB"/>
        </w:rPr>
        <w:t>become condensed into concepts</w:t>
      </w:r>
      <w:r w:rsidR="004B72D3" w:rsidRPr="006B0300">
        <w:rPr>
          <w:rFonts w:ascii="Times New Roman" w:hAnsi="Times New Roman" w:cs="Times New Roman"/>
          <w:sz w:val="24"/>
          <w:szCs w:val="24"/>
          <w:lang w:val="en-GB"/>
        </w:rPr>
        <w:t xml:space="preserve">. Subsequent users can then draw on these concepts without </w:t>
      </w:r>
      <w:r w:rsidRPr="006B0300">
        <w:rPr>
          <w:rFonts w:ascii="Times New Roman" w:hAnsi="Times New Roman" w:cs="Times New Roman"/>
          <w:sz w:val="24"/>
          <w:szCs w:val="24"/>
          <w:lang w:val="en-GB"/>
        </w:rPr>
        <w:t xml:space="preserve">having to re-trace the steps that led to the initial accomplishment. What were complex concepts for earlier generations turn into elementary concepts for later generations. </w:t>
      </w:r>
      <w:r w:rsidRPr="006B0300">
        <w:rPr>
          <w:rFonts w:ascii="Times New Roman" w:hAnsi="Times New Roman" w:cs="Times New Roman"/>
          <w:sz w:val="24"/>
          <w:szCs w:val="24"/>
          <w:lang w:val="en-US"/>
        </w:rPr>
        <w:t>‚</w:t>
      </w:r>
      <w:r w:rsidRPr="006B0300">
        <w:rPr>
          <w:rFonts w:ascii="Times New Roman" w:hAnsi="Times New Roman" w:cs="Times New Roman"/>
          <w:sz w:val="24"/>
          <w:szCs w:val="24"/>
          <w:lang w:val="en-GB"/>
        </w:rPr>
        <w:t>In these now elementary concepts is condensed the whole sequence of conceptual mediations [</w:t>
      </w:r>
      <w:r w:rsidRPr="006B0300">
        <w:rPr>
          <w:rFonts w:ascii="Times New Roman" w:hAnsi="Times New Roman" w:cs="Times New Roman"/>
          <w:sz w:val="24"/>
          <w:szCs w:val="24"/>
          <w:lang w:val="en-US"/>
        </w:rPr>
        <w:t>Begriffsvermittlungen]</w:t>
      </w:r>
      <w:r w:rsidRPr="006B0300">
        <w:rPr>
          <w:rFonts w:ascii="Times New Roman" w:hAnsi="Times New Roman" w:cs="Times New Roman"/>
          <w:sz w:val="24"/>
          <w:szCs w:val="24"/>
          <w:lang w:val="en-GB"/>
        </w:rPr>
        <w:t>, through which they have once been slowly and laboriously created’</w:t>
      </w:r>
      <w:r w:rsidRPr="006B0300">
        <w:rPr>
          <w:rFonts w:ascii="Times New Roman" w:hAnsi="Times New Roman" w:cs="Times New Roman"/>
          <w:sz w:val="24"/>
          <w:szCs w:val="24"/>
          <w:lang w:val="en-US"/>
        </w:rPr>
        <w:t xml:space="preserve"> (30). </w:t>
      </w:r>
      <w:r w:rsidR="004B72D3" w:rsidRPr="006B0300">
        <w:rPr>
          <w:rFonts w:ascii="Times New Roman" w:hAnsi="Times New Roman" w:cs="Times New Roman"/>
          <w:sz w:val="24"/>
          <w:szCs w:val="24"/>
          <w:lang w:val="en-GB"/>
        </w:rPr>
        <w:t>Intellectual p</w:t>
      </w:r>
      <w:r w:rsidRPr="006B0300">
        <w:rPr>
          <w:rFonts w:ascii="Times New Roman" w:hAnsi="Times New Roman" w:cs="Times New Roman"/>
          <w:sz w:val="24"/>
          <w:szCs w:val="24"/>
          <w:lang w:val="en-GB"/>
        </w:rPr>
        <w:t xml:space="preserve">rogress occurs because later generations build on the </w:t>
      </w:r>
      <w:r w:rsidR="004B72D3" w:rsidRPr="006B0300">
        <w:rPr>
          <w:rFonts w:ascii="Times New Roman" w:hAnsi="Times New Roman" w:cs="Times New Roman"/>
          <w:sz w:val="24"/>
          <w:szCs w:val="24"/>
          <w:lang w:val="en-GB"/>
        </w:rPr>
        <w:t xml:space="preserve">conceptual </w:t>
      </w:r>
      <w:r w:rsidRPr="006B0300">
        <w:rPr>
          <w:rFonts w:ascii="Times New Roman" w:hAnsi="Times New Roman" w:cs="Times New Roman"/>
          <w:sz w:val="24"/>
          <w:szCs w:val="24"/>
          <w:lang w:val="en-GB"/>
        </w:rPr>
        <w:t xml:space="preserve">achievements of earlier generations. </w:t>
      </w:r>
      <w:r w:rsidR="00BC79D4" w:rsidRPr="006B0300">
        <w:rPr>
          <w:rFonts w:ascii="Times New Roman" w:hAnsi="Times New Roman" w:cs="Times New Roman"/>
          <w:sz w:val="24"/>
          <w:szCs w:val="24"/>
          <w:lang w:val="en-GB"/>
        </w:rPr>
        <w:t xml:space="preserve">As I will show later, the concept of </w:t>
      </w:r>
      <w:r w:rsidRPr="006B0300">
        <w:rPr>
          <w:rFonts w:ascii="Times New Roman" w:hAnsi="Times New Roman" w:cs="Times New Roman"/>
          <w:i/>
          <w:sz w:val="24"/>
          <w:szCs w:val="24"/>
          <w:lang w:val="en-GB"/>
        </w:rPr>
        <w:t xml:space="preserve">Verdichtung </w:t>
      </w:r>
      <w:r w:rsidR="00BC79D4" w:rsidRPr="006B0300">
        <w:rPr>
          <w:rFonts w:ascii="Times New Roman" w:hAnsi="Times New Roman" w:cs="Times New Roman"/>
          <w:sz w:val="24"/>
          <w:szCs w:val="24"/>
          <w:lang w:val="en-GB"/>
        </w:rPr>
        <w:t xml:space="preserve">also plays a central role in Windelband’s </w:t>
      </w:r>
      <w:r w:rsidR="00BC79D4" w:rsidRPr="006B0300">
        <w:rPr>
          <w:rFonts w:ascii="Times New Roman" w:hAnsi="Times New Roman" w:cs="Times New Roman"/>
          <w:i/>
          <w:sz w:val="24"/>
          <w:szCs w:val="24"/>
          <w:lang w:val="en-GB"/>
        </w:rPr>
        <w:t xml:space="preserve">Erkenntnislehre. </w:t>
      </w:r>
    </w:p>
    <w:p w14:paraId="4242874D" w14:textId="77777777" w:rsidR="00985C3F" w:rsidRPr="006B0300" w:rsidRDefault="00985C3F" w:rsidP="00985C3F">
      <w:pPr>
        <w:spacing w:line="360" w:lineRule="auto"/>
        <w:ind w:firstLine="708"/>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Bu</w:t>
      </w:r>
      <w:r w:rsidR="004B72D3" w:rsidRPr="006B0300">
        <w:rPr>
          <w:rFonts w:ascii="Times New Roman" w:hAnsi="Times New Roman" w:cs="Times New Roman"/>
          <w:sz w:val="24"/>
          <w:szCs w:val="24"/>
          <w:lang w:val="en-GB"/>
        </w:rPr>
        <w:t>t perhaps even more important was</w:t>
      </w:r>
      <w:r w:rsidRPr="006B0300">
        <w:rPr>
          <w:rFonts w:ascii="Times New Roman" w:hAnsi="Times New Roman" w:cs="Times New Roman"/>
          <w:sz w:val="24"/>
          <w:szCs w:val="24"/>
          <w:lang w:val="en-GB"/>
        </w:rPr>
        <w:t xml:space="preserve"> a second line of influence. In 1873 </w:t>
      </w:r>
      <w:r w:rsidR="004B72D3" w:rsidRPr="006B0300">
        <w:rPr>
          <w:rFonts w:ascii="Times New Roman" w:hAnsi="Times New Roman" w:cs="Times New Roman"/>
          <w:sz w:val="24"/>
          <w:szCs w:val="24"/>
          <w:lang w:val="en-GB"/>
        </w:rPr>
        <w:t xml:space="preserve">Christoph </w:t>
      </w:r>
      <w:r w:rsidRPr="006B0300">
        <w:rPr>
          <w:rFonts w:ascii="Times New Roman" w:hAnsi="Times New Roman" w:cs="Times New Roman"/>
          <w:sz w:val="24"/>
          <w:szCs w:val="24"/>
          <w:lang w:val="en-GB"/>
        </w:rPr>
        <w:t xml:space="preserve">Sigwart published his </w:t>
      </w:r>
      <w:r w:rsidRPr="006B0300">
        <w:rPr>
          <w:rFonts w:ascii="Times New Roman" w:hAnsi="Times New Roman" w:cs="Times New Roman"/>
          <w:i/>
          <w:sz w:val="24"/>
          <w:szCs w:val="24"/>
          <w:lang w:val="en-GB"/>
        </w:rPr>
        <w:t>Logik</w:t>
      </w:r>
      <w:r w:rsidR="004B72D3" w:rsidRPr="006B0300">
        <w:rPr>
          <w:rFonts w:ascii="Times New Roman" w:hAnsi="Times New Roman" w:cs="Times New Roman"/>
          <w:sz w:val="24"/>
          <w:szCs w:val="24"/>
          <w:lang w:val="en-GB"/>
        </w:rPr>
        <w:t>. It</w:t>
      </w:r>
      <w:r w:rsidRPr="006B0300">
        <w:rPr>
          <w:rFonts w:ascii="Times New Roman" w:hAnsi="Times New Roman" w:cs="Times New Roman"/>
          <w:sz w:val="24"/>
          <w:szCs w:val="24"/>
          <w:lang w:val="en-GB"/>
        </w:rPr>
        <w:t xml:space="preserve"> almost immediately </w:t>
      </w:r>
      <w:r w:rsidRPr="006B0300">
        <w:rPr>
          <w:rFonts w:ascii="Times New Roman" w:hAnsi="Times New Roman" w:cs="Times New Roman"/>
          <w:sz w:val="24"/>
          <w:szCs w:val="24"/>
          <w:lang w:val="en-US"/>
        </w:rPr>
        <w:t>received a wide and controversial reception. Although its lasting prominence is mainly due to Edmund Husserl</w:t>
      </w:r>
      <w:r w:rsidR="005C06B5" w:rsidRPr="006B0300">
        <w:rPr>
          <w:rFonts w:ascii="Times New Roman" w:hAnsi="Times New Roman" w:cs="Times New Roman"/>
          <w:sz w:val="24"/>
          <w:szCs w:val="24"/>
          <w:lang w:val="en-US"/>
        </w:rPr>
        <w:t xml:space="preserve"> (1900)</w:t>
      </w:r>
      <w:r w:rsidRPr="006B0300">
        <w:rPr>
          <w:rFonts w:ascii="Times New Roman" w:hAnsi="Times New Roman" w:cs="Times New Roman"/>
          <w:sz w:val="24"/>
          <w:szCs w:val="24"/>
          <w:lang w:val="en-US"/>
        </w:rPr>
        <w:t>, who in his attack on psychologism chose Sigwart’s conce</w:t>
      </w:r>
      <w:r w:rsidR="005C06B5" w:rsidRPr="006B0300">
        <w:rPr>
          <w:rFonts w:ascii="Times New Roman" w:hAnsi="Times New Roman" w:cs="Times New Roman"/>
          <w:sz w:val="24"/>
          <w:szCs w:val="24"/>
          <w:lang w:val="en-US"/>
        </w:rPr>
        <w:t>ption of logic as a main target</w:t>
      </w:r>
      <w:r w:rsidRPr="006B0300">
        <w:rPr>
          <w:rFonts w:ascii="Times New Roman" w:hAnsi="Times New Roman" w:cs="Times New Roman"/>
          <w:sz w:val="24"/>
          <w:szCs w:val="24"/>
          <w:lang w:val="en-US"/>
        </w:rPr>
        <w:t xml:space="preserve">, for many of Sigwart’s contemporaries the ‘psychologistic’ implications of the </w:t>
      </w:r>
      <w:r w:rsidRPr="006B0300">
        <w:rPr>
          <w:rFonts w:ascii="Times New Roman" w:hAnsi="Times New Roman" w:cs="Times New Roman"/>
          <w:i/>
          <w:sz w:val="24"/>
          <w:szCs w:val="24"/>
          <w:lang w:val="en-US"/>
        </w:rPr>
        <w:t>Logik</w:t>
      </w:r>
      <w:r w:rsidRPr="006B0300">
        <w:rPr>
          <w:rFonts w:ascii="Times New Roman" w:hAnsi="Times New Roman" w:cs="Times New Roman"/>
          <w:sz w:val="24"/>
          <w:szCs w:val="24"/>
          <w:lang w:val="en-US"/>
        </w:rPr>
        <w:t xml:space="preserve"> were less obvious than they may seem in retrospect. </w:t>
      </w:r>
      <w:r w:rsidR="001C3A3D" w:rsidRPr="006B0300">
        <w:rPr>
          <w:rFonts w:ascii="Times New Roman" w:hAnsi="Times New Roman" w:cs="Times New Roman"/>
          <w:sz w:val="24"/>
          <w:szCs w:val="24"/>
          <w:lang w:val="en-US"/>
        </w:rPr>
        <w:t>In his review</w:t>
      </w:r>
      <w:r w:rsidR="00EF3577" w:rsidRPr="006B0300">
        <w:rPr>
          <w:rFonts w:ascii="Times New Roman" w:hAnsi="Times New Roman" w:cs="Times New Roman"/>
          <w:sz w:val="24"/>
          <w:szCs w:val="24"/>
          <w:lang w:val="en-US"/>
        </w:rPr>
        <w:t xml:space="preserve"> for</w:t>
      </w:r>
      <w:r w:rsidR="001C3A3D" w:rsidRPr="006B0300">
        <w:rPr>
          <w:rFonts w:ascii="Times New Roman" w:hAnsi="Times New Roman" w:cs="Times New Roman"/>
          <w:sz w:val="24"/>
          <w:szCs w:val="24"/>
          <w:lang w:val="en-US"/>
        </w:rPr>
        <w:t xml:space="preserve"> </w:t>
      </w:r>
      <w:r w:rsidR="001C3A3D" w:rsidRPr="006B0300">
        <w:rPr>
          <w:rFonts w:ascii="Times New Roman" w:hAnsi="Times New Roman" w:cs="Times New Roman"/>
          <w:i/>
          <w:sz w:val="24"/>
          <w:szCs w:val="24"/>
          <w:lang w:val="en-GB"/>
        </w:rPr>
        <w:t>Philosophische Monatshefte</w:t>
      </w:r>
      <w:r w:rsidR="004B72D3" w:rsidRPr="006B0300">
        <w:rPr>
          <w:rFonts w:ascii="Times New Roman" w:hAnsi="Times New Roman" w:cs="Times New Roman"/>
          <w:sz w:val="24"/>
          <w:szCs w:val="24"/>
          <w:lang w:val="en-US"/>
        </w:rPr>
        <w:t xml:space="preserve">, </w:t>
      </w:r>
      <w:r w:rsidRPr="006B0300">
        <w:rPr>
          <w:rFonts w:ascii="Times New Roman" w:hAnsi="Times New Roman" w:cs="Times New Roman"/>
          <w:sz w:val="24"/>
          <w:szCs w:val="24"/>
          <w:lang w:val="en-GB"/>
        </w:rPr>
        <w:t>Windelband</w:t>
      </w:r>
      <w:r w:rsidR="001C3A3D" w:rsidRPr="006B0300">
        <w:rPr>
          <w:rFonts w:ascii="Times New Roman" w:hAnsi="Times New Roman" w:cs="Times New Roman"/>
          <w:sz w:val="24"/>
          <w:szCs w:val="24"/>
          <w:lang w:val="en-GB"/>
        </w:rPr>
        <w:t xml:space="preserve"> (</w:t>
      </w:r>
      <w:r w:rsidR="00EF3577" w:rsidRPr="006B0300">
        <w:rPr>
          <w:rFonts w:ascii="Times New Roman" w:hAnsi="Times New Roman" w:cs="Times New Roman"/>
          <w:sz w:val="24"/>
          <w:szCs w:val="24"/>
          <w:lang w:val="en-GB"/>
        </w:rPr>
        <w:t>1874, 33</w:t>
      </w:r>
      <w:r w:rsidR="0038654C" w:rsidRPr="006B0300">
        <w:rPr>
          <w:rFonts w:ascii="Times New Roman" w:hAnsi="Times New Roman" w:cs="Times New Roman"/>
          <w:sz w:val="24"/>
          <w:szCs w:val="24"/>
          <w:lang w:val="en-US"/>
        </w:rPr>
        <w:t>–</w:t>
      </w:r>
      <w:r w:rsidR="001C3A3D" w:rsidRPr="006B0300">
        <w:rPr>
          <w:rFonts w:ascii="Times New Roman" w:hAnsi="Times New Roman" w:cs="Times New Roman"/>
          <w:sz w:val="24"/>
          <w:szCs w:val="24"/>
          <w:lang w:val="en-GB"/>
        </w:rPr>
        <w:t>34)</w:t>
      </w:r>
      <w:r w:rsidRPr="006B0300">
        <w:rPr>
          <w:rFonts w:ascii="Times New Roman" w:hAnsi="Times New Roman" w:cs="Times New Roman"/>
          <w:sz w:val="24"/>
          <w:szCs w:val="24"/>
          <w:lang w:val="en-GB"/>
        </w:rPr>
        <w:t xml:space="preserve"> presents Sigwart as someone who navigates successfully between the Scylla of </w:t>
      </w:r>
      <w:r w:rsidR="004B72D3" w:rsidRPr="006B0300">
        <w:rPr>
          <w:rFonts w:ascii="Times New Roman" w:hAnsi="Times New Roman" w:cs="Times New Roman"/>
          <w:sz w:val="24"/>
          <w:szCs w:val="24"/>
          <w:lang w:val="en-GB"/>
        </w:rPr>
        <w:t>merging</w:t>
      </w:r>
      <w:r w:rsidRPr="006B0300">
        <w:rPr>
          <w:rFonts w:ascii="Times New Roman" w:hAnsi="Times New Roman" w:cs="Times New Roman"/>
          <w:sz w:val="24"/>
          <w:szCs w:val="24"/>
          <w:lang w:val="en-GB"/>
        </w:rPr>
        <w:t xml:space="preserve"> logic with metaphysics and the Charybdis of reduc</w:t>
      </w:r>
      <w:r w:rsidR="001C3A3D" w:rsidRPr="006B0300">
        <w:rPr>
          <w:rFonts w:ascii="Times New Roman" w:hAnsi="Times New Roman" w:cs="Times New Roman"/>
          <w:sz w:val="24"/>
          <w:szCs w:val="24"/>
          <w:lang w:val="en-GB"/>
        </w:rPr>
        <w:t>ing it to psychology</w:t>
      </w:r>
      <w:r w:rsidRPr="006B0300">
        <w:rPr>
          <w:rFonts w:ascii="Times New Roman" w:hAnsi="Times New Roman" w:cs="Times New Roman"/>
          <w:sz w:val="24"/>
          <w:szCs w:val="24"/>
          <w:lang w:val="en-GB"/>
        </w:rPr>
        <w:t xml:space="preserve">. A year later, Windelband frames the views of </w:t>
      </w:r>
      <w:r w:rsidRPr="006B0300">
        <w:rPr>
          <w:rFonts w:ascii="Times New Roman" w:hAnsi="Times New Roman" w:cs="Times New Roman"/>
          <w:i/>
          <w:sz w:val="24"/>
          <w:szCs w:val="24"/>
          <w:lang w:val="en-GB"/>
        </w:rPr>
        <w:t>Die Erkenntnislehre</w:t>
      </w:r>
      <w:r w:rsidRPr="006B0300">
        <w:rPr>
          <w:rFonts w:ascii="Times New Roman" w:hAnsi="Times New Roman" w:cs="Times New Roman"/>
          <w:sz w:val="24"/>
          <w:szCs w:val="24"/>
          <w:lang w:val="en-GB"/>
        </w:rPr>
        <w:t xml:space="preserve"> as an adaptation and extension of Sigwart’s views. It will be useful to take a closer look at Sigwart’s </w:t>
      </w:r>
      <w:r w:rsidRPr="006B0300">
        <w:rPr>
          <w:rFonts w:ascii="Times New Roman" w:hAnsi="Times New Roman" w:cs="Times New Roman"/>
          <w:i/>
          <w:sz w:val="24"/>
          <w:szCs w:val="24"/>
          <w:lang w:val="en-GB"/>
        </w:rPr>
        <w:t>Logik</w:t>
      </w:r>
      <w:r w:rsidRPr="006B0300">
        <w:rPr>
          <w:rFonts w:ascii="Times New Roman" w:hAnsi="Times New Roman" w:cs="Times New Roman"/>
          <w:sz w:val="24"/>
          <w:szCs w:val="24"/>
          <w:lang w:val="en-GB"/>
        </w:rPr>
        <w:t xml:space="preserve"> and its significance for the early Windelband.</w:t>
      </w:r>
      <w:r w:rsidRPr="006B0300">
        <w:rPr>
          <w:rStyle w:val="FootnoteReference"/>
          <w:rFonts w:ascii="Times New Roman" w:hAnsi="Times New Roman" w:cs="Times New Roman"/>
          <w:sz w:val="24"/>
          <w:szCs w:val="24"/>
          <w:lang w:val="en-GB"/>
        </w:rPr>
        <w:footnoteReference w:id="5"/>
      </w:r>
    </w:p>
    <w:p w14:paraId="0D4D5EC8" w14:textId="77777777" w:rsidR="00985C3F" w:rsidRPr="006B0300" w:rsidRDefault="00985C3F" w:rsidP="00B53567">
      <w:pPr>
        <w:spacing w:line="360" w:lineRule="auto"/>
        <w:ind w:firstLine="708"/>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The cornerstone of Sigwart’s approach is the idea that logic is a normative disciplin</w:t>
      </w:r>
      <w:r w:rsidR="00BC79D4" w:rsidRPr="006B0300">
        <w:rPr>
          <w:rFonts w:ascii="Times New Roman" w:hAnsi="Times New Roman" w:cs="Times New Roman"/>
          <w:sz w:val="24"/>
          <w:szCs w:val="24"/>
          <w:lang w:val="en-GB"/>
        </w:rPr>
        <w:t>e, a</w:t>
      </w:r>
      <w:r w:rsidRPr="006B0300">
        <w:rPr>
          <w:rFonts w:ascii="Times New Roman" w:hAnsi="Times New Roman" w:cs="Times New Roman"/>
          <w:sz w:val="24"/>
          <w:szCs w:val="24"/>
          <w:lang w:val="en-GB"/>
        </w:rPr>
        <w:t xml:space="preserve"> </w:t>
      </w:r>
      <w:r w:rsidRPr="006B0300">
        <w:rPr>
          <w:rFonts w:ascii="Times New Roman" w:hAnsi="Times New Roman" w:cs="Times New Roman"/>
          <w:i/>
          <w:sz w:val="24"/>
          <w:szCs w:val="24"/>
          <w:lang w:val="en-GB"/>
        </w:rPr>
        <w:t>Kunstlehre des Denkens</w:t>
      </w:r>
      <w:r w:rsidR="001C3A3D" w:rsidRPr="006B0300">
        <w:rPr>
          <w:rFonts w:ascii="Times New Roman" w:hAnsi="Times New Roman" w:cs="Times New Roman"/>
          <w:sz w:val="24"/>
          <w:szCs w:val="24"/>
          <w:lang w:val="en-GB"/>
        </w:rPr>
        <w:t xml:space="preserve"> (Sigwart </w:t>
      </w:r>
      <w:r w:rsidRPr="006B0300">
        <w:rPr>
          <w:rFonts w:ascii="Times New Roman" w:hAnsi="Times New Roman" w:cs="Times New Roman"/>
          <w:sz w:val="24"/>
          <w:szCs w:val="24"/>
          <w:lang w:val="en-GB"/>
        </w:rPr>
        <w:t xml:space="preserve">1911 [1873], 11). As such, it prescribes the general rules under which thinking ought to proceed </w:t>
      </w:r>
      <w:r w:rsidR="00B53567" w:rsidRPr="006B0300">
        <w:rPr>
          <w:rFonts w:ascii="Times New Roman" w:hAnsi="Times New Roman" w:cs="Times New Roman"/>
          <w:sz w:val="24"/>
          <w:szCs w:val="24"/>
          <w:lang w:val="en-GB"/>
        </w:rPr>
        <w:t xml:space="preserve">in order to </w:t>
      </w:r>
      <w:r w:rsidR="004B72D3" w:rsidRPr="006B0300">
        <w:rPr>
          <w:rFonts w:ascii="Times New Roman" w:hAnsi="Times New Roman" w:cs="Times New Roman"/>
          <w:sz w:val="24"/>
          <w:szCs w:val="24"/>
          <w:lang w:val="en-GB"/>
        </w:rPr>
        <w:t>reach</w:t>
      </w:r>
      <w:r w:rsidR="00B53567" w:rsidRPr="006B0300">
        <w:rPr>
          <w:rFonts w:ascii="Times New Roman" w:hAnsi="Times New Roman" w:cs="Times New Roman"/>
          <w:sz w:val="24"/>
          <w:szCs w:val="24"/>
          <w:lang w:val="en-GB"/>
        </w:rPr>
        <w:t xml:space="preserve"> the truth. Sigwart defines truth in </w:t>
      </w:r>
      <w:r w:rsidRPr="006B0300">
        <w:rPr>
          <w:rFonts w:ascii="Times New Roman" w:hAnsi="Times New Roman" w:cs="Times New Roman"/>
          <w:sz w:val="24"/>
          <w:szCs w:val="24"/>
          <w:lang w:val="en-GB"/>
        </w:rPr>
        <w:t>normative terms, such that truth is nothing other than necessa</w:t>
      </w:r>
      <w:r w:rsidR="006D0E23" w:rsidRPr="006B0300">
        <w:rPr>
          <w:rFonts w:ascii="Times New Roman" w:hAnsi="Times New Roman" w:cs="Times New Roman"/>
          <w:sz w:val="24"/>
          <w:szCs w:val="24"/>
          <w:lang w:val="en-GB"/>
        </w:rPr>
        <w:t>ry and universal thought. T</w:t>
      </w:r>
      <w:r w:rsidR="00EF3577" w:rsidRPr="006B0300">
        <w:rPr>
          <w:rFonts w:ascii="Times New Roman" w:hAnsi="Times New Roman" w:cs="Times New Roman"/>
          <w:sz w:val="24"/>
          <w:szCs w:val="24"/>
          <w:lang w:val="en-GB"/>
        </w:rPr>
        <w:t>his</w:t>
      </w:r>
      <w:r w:rsidRPr="006B0300">
        <w:rPr>
          <w:rFonts w:ascii="Times New Roman" w:hAnsi="Times New Roman" w:cs="Times New Roman"/>
          <w:sz w:val="24"/>
          <w:szCs w:val="24"/>
          <w:lang w:val="en-GB"/>
        </w:rPr>
        <w:t xml:space="preserve"> norma</w:t>
      </w:r>
      <w:r w:rsidR="00B53567" w:rsidRPr="006B0300">
        <w:rPr>
          <w:rFonts w:ascii="Times New Roman" w:hAnsi="Times New Roman" w:cs="Times New Roman"/>
          <w:sz w:val="24"/>
          <w:szCs w:val="24"/>
          <w:lang w:val="en-GB"/>
        </w:rPr>
        <w:t>tive conception of truth is</w:t>
      </w:r>
      <w:r w:rsidRPr="006B0300">
        <w:rPr>
          <w:rFonts w:ascii="Times New Roman" w:hAnsi="Times New Roman" w:cs="Times New Roman"/>
          <w:sz w:val="24"/>
          <w:szCs w:val="24"/>
          <w:lang w:val="en-GB"/>
        </w:rPr>
        <w:t xml:space="preserve"> supposed to make logic </w:t>
      </w:r>
      <w:r w:rsidR="00B53567" w:rsidRPr="006B0300">
        <w:rPr>
          <w:rFonts w:ascii="Times New Roman" w:hAnsi="Times New Roman" w:cs="Times New Roman"/>
          <w:sz w:val="24"/>
          <w:szCs w:val="24"/>
          <w:lang w:val="en-GB"/>
        </w:rPr>
        <w:t>independent of metaphysics (</w:t>
      </w:r>
      <w:r w:rsidR="00EF3577" w:rsidRPr="006B0300">
        <w:rPr>
          <w:rFonts w:ascii="Times New Roman" w:hAnsi="Times New Roman" w:cs="Times New Roman"/>
          <w:sz w:val="24"/>
          <w:szCs w:val="24"/>
          <w:lang w:val="en-GB"/>
        </w:rPr>
        <w:t>7</w:t>
      </w:r>
      <w:r w:rsidR="0038654C" w:rsidRPr="006B0300">
        <w:rPr>
          <w:rFonts w:ascii="Times New Roman" w:hAnsi="Times New Roman" w:cs="Times New Roman"/>
          <w:sz w:val="24"/>
          <w:szCs w:val="24"/>
          <w:lang w:val="en-US"/>
        </w:rPr>
        <w:t>–</w:t>
      </w:r>
      <w:r w:rsidR="00EF3577" w:rsidRPr="006B0300">
        <w:rPr>
          <w:rFonts w:ascii="Times New Roman" w:hAnsi="Times New Roman" w:cs="Times New Roman"/>
          <w:sz w:val="24"/>
          <w:szCs w:val="24"/>
          <w:lang w:val="en-GB"/>
        </w:rPr>
        <w:t>8, 105</w:t>
      </w:r>
      <w:r w:rsidR="0038654C" w:rsidRPr="006B0300">
        <w:rPr>
          <w:rFonts w:ascii="Times New Roman" w:hAnsi="Times New Roman" w:cs="Times New Roman"/>
          <w:sz w:val="24"/>
          <w:szCs w:val="24"/>
          <w:lang w:val="en-US"/>
        </w:rPr>
        <w:t>–</w:t>
      </w:r>
      <w:r w:rsidR="00B53567" w:rsidRPr="006B0300">
        <w:rPr>
          <w:rFonts w:ascii="Times New Roman" w:hAnsi="Times New Roman" w:cs="Times New Roman"/>
          <w:sz w:val="24"/>
          <w:szCs w:val="24"/>
          <w:lang w:val="en-GB"/>
        </w:rPr>
        <w:t>106, 416).</w:t>
      </w:r>
    </w:p>
    <w:p w14:paraId="6C39CEE8" w14:textId="704CAC3E" w:rsidR="00985C3F" w:rsidRPr="006B0300" w:rsidRDefault="00985C3F" w:rsidP="00EF3577">
      <w:pPr>
        <w:spacing w:line="360" w:lineRule="auto"/>
        <w:ind w:firstLine="708"/>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 xml:space="preserve">The independence of logic from psychology is a more complex issue. Sigwart claims that </w:t>
      </w:r>
      <w:r w:rsidR="00B53567" w:rsidRPr="006B0300">
        <w:rPr>
          <w:rFonts w:ascii="Times New Roman" w:hAnsi="Times New Roman" w:cs="Times New Roman"/>
          <w:sz w:val="24"/>
          <w:szCs w:val="24"/>
          <w:lang w:val="en-GB"/>
        </w:rPr>
        <w:t>the</w:t>
      </w:r>
      <w:r w:rsidRPr="006B0300">
        <w:rPr>
          <w:rFonts w:ascii="Times New Roman" w:hAnsi="Times New Roman" w:cs="Times New Roman"/>
          <w:sz w:val="24"/>
          <w:szCs w:val="24"/>
          <w:lang w:val="en-GB"/>
        </w:rPr>
        <w:t xml:space="preserve"> normative character </w:t>
      </w:r>
      <w:r w:rsidR="00B53567" w:rsidRPr="006B0300">
        <w:rPr>
          <w:rFonts w:ascii="Times New Roman" w:hAnsi="Times New Roman" w:cs="Times New Roman"/>
          <w:sz w:val="24"/>
          <w:szCs w:val="24"/>
          <w:lang w:val="en-GB"/>
        </w:rPr>
        <w:t xml:space="preserve">of logic </w:t>
      </w:r>
      <w:r w:rsidRPr="006B0300">
        <w:rPr>
          <w:rFonts w:ascii="Times New Roman" w:hAnsi="Times New Roman" w:cs="Times New Roman"/>
          <w:sz w:val="24"/>
          <w:szCs w:val="24"/>
          <w:lang w:val="en-GB"/>
        </w:rPr>
        <w:t xml:space="preserve">distinguishes </w:t>
      </w:r>
      <w:r w:rsidR="00B53567" w:rsidRPr="006B0300">
        <w:rPr>
          <w:rFonts w:ascii="Times New Roman" w:hAnsi="Times New Roman" w:cs="Times New Roman"/>
          <w:sz w:val="24"/>
          <w:szCs w:val="24"/>
          <w:lang w:val="en-GB"/>
        </w:rPr>
        <w:t xml:space="preserve">it </w:t>
      </w:r>
      <w:r w:rsidRPr="006B0300">
        <w:rPr>
          <w:rFonts w:ascii="Times New Roman" w:hAnsi="Times New Roman" w:cs="Times New Roman"/>
          <w:sz w:val="24"/>
          <w:szCs w:val="24"/>
          <w:lang w:val="en-GB"/>
        </w:rPr>
        <w:t xml:space="preserve">from psychology. </w:t>
      </w:r>
      <w:r w:rsidR="00B53567" w:rsidRPr="006B0300">
        <w:rPr>
          <w:rFonts w:ascii="Times New Roman" w:hAnsi="Times New Roman" w:cs="Times New Roman"/>
          <w:sz w:val="24"/>
          <w:szCs w:val="24"/>
          <w:lang w:val="en-US"/>
        </w:rPr>
        <w:t>Logic is ‘</w:t>
      </w:r>
      <w:r w:rsidRPr="006B0300">
        <w:rPr>
          <w:rFonts w:ascii="Times New Roman" w:hAnsi="Times New Roman" w:cs="Times New Roman"/>
          <w:sz w:val="24"/>
          <w:szCs w:val="24"/>
          <w:lang w:val="en-US"/>
        </w:rPr>
        <w:t>not a physics, but an ethics of thinking‘ (</w:t>
      </w:r>
      <w:r w:rsidR="00EF3577" w:rsidRPr="006B0300">
        <w:rPr>
          <w:rFonts w:ascii="Times New Roman" w:hAnsi="Times New Roman" w:cs="Times New Roman"/>
          <w:sz w:val="24"/>
          <w:szCs w:val="24"/>
          <w:lang w:val="en-GB"/>
        </w:rPr>
        <w:t xml:space="preserve">Sigwart 1911 [1873], </w:t>
      </w:r>
      <w:r w:rsidRPr="006B0300">
        <w:rPr>
          <w:rFonts w:ascii="Times New Roman" w:hAnsi="Times New Roman" w:cs="Times New Roman"/>
          <w:sz w:val="24"/>
          <w:szCs w:val="24"/>
          <w:lang w:val="en-US"/>
        </w:rPr>
        <w:t>23</w:t>
      </w:r>
      <w:r w:rsidR="00B53567" w:rsidRPr="006B0300">
        <w:rPr>
          <w:rFonts w:ascii="Times New Roman" w:hAnsi="Times New Roman" w:cs="Times New Roman"/>
          <w:sz w:val="24"/>
          <w:szCs w:val="24"/>
          <w:lang w:val="en-US"/>
        </w:rPr>
        <w:t xml:space="preserve">). </w:t>
      </w:r>
      <w:r w:rsidRPr="006B0300">
        <w:rPr>
          <w:rFonts w:ascii="Times New Roman" w:hAnsi="Times New Roman" w:cs="Times New Roman"/>
          <w:sz w:val="24"/>
          <w:szCs w:val="24"/>
          <w:lang w:val="en-GB"/>
        </w:rPr>
        <w:t xml:space="preserve">To highlight the normative character of logical laws, Sigwart introduces the term </w:t>
      </w:r>
      <w:r w:rsidRPr="006B0300">
        <w:rPr>
          <w:rFonts w:ascii="Times New Roman" w:hAnsi="Times New Roman" w:cs="Times New Roman"/>
          <w:i/>
          <w:sz w:val="24"/>
          <w:szCs w:val="24"/>
          <w:lang w:val="en-GB"/>
        </w:rPr>
        <w:t>Normalgesetz</w:t>
      </w:r>
      <w:r w:rsidR="00557166">
        <w:rPr>
          <w:rFonts w:ascii="Times New Roman" w:hAnsi="Times New Roman" w:cs="Times New Roman"/>
          <w:sz w:val="24"/>
          <w:szCs w:val="24"/>
          <w:lang w:val="en-GB"/>
        </w:rPr>
        <w:t xml:space="preserve"> </w:t>
      </w:r>
      <w:r w:rsidRPr="006B0300">
        <w:rPr>
          <w:rFonts w:ascii="Times New Roman" w:hAnsi="Times New Roman" w:cs="Times New Roman"/>
          <w:sz w:val="24"/>
          <w:szCs w:val="24"/>
          <w:lang w:val="en-GB"/>
        </w:rPr>
        <w:t xml:space="preserve">and sharply distinguishes </w:t>
      </w:r>
      <w:r w:rsidRPr="006B0300">
        <w:rPr>
          <w:rFonts w:ascii="Times New Roman" w:hAnsi="Times New Roman" w:cs="Times New Roman"/>
          <w:i/>
          <w:sz w:val="24"/>
          <w:szCs w:val="24"/>
          <w:lang w:val="en-GB"/>
        </w:rPr>
        <w:t>Normalgesetze</w:t>
      </w:r>
      <w:r w:rsidRPr="006B0300">
        <w:rPr>
          <w:rFonts w:ascii="Times New Roman" w:hAnsi="Times New Roman" w:cs="Times New Roman"/>
          <w:sz w:val="24"/>
          <w:szCs w:val="24"/>
          <w:lang w:val="en-GB"/>
        </w:rPr>
        <w:t xml:space="preserve"> </w:t>
      </w:r>
      <w:r w:rsidR="00557166">
        <w:rPr>
          <w:rFonts w:ascii="Times New Roman" w:hAnsi="Times New Roman" w:cs="Times New Roman"/>
          <w:sz w:val="24"/>
          <w:szCs w:val="24"/>
          <w:lang w:val="en-GB"/>
        </w:rPr>
        <w:t xml:space="preserve">[normal laws] </w:t>
      </w:r>
      <w:r w:rsidRPr="006B0300">
        <w:rPr>
          <w:rFonts w:ascii="Times New Roman" w:hAnsi="Times New Roman" w:cs="Times New Roman"/>
          <w:sz w:val="24"/>
          <w:szCs w:val="24"/>
          <w:lang w:val="en-GB"/>
        </w:rPr>
        <w:t xml:space="preserve">from </w:t>
      </w:r>
      <w:r w:rsidRPr="006B0300">
        <w:rPr>
          <w:rFonts w:ascii="Times New Roman" w:hAnsi="Times New Roman" w:cs="Times New Roman"/>
          <w:i/>
          <w:sz w:val="24"/>
          <w:szCs w:val="24"/>
          <w:lang w:val="en-GB"/>
        </w:rPr>
        <w:t>Naturgesetze</w:t>
      </w:r>
      <w:r w:rsidRPr="006B0300">
        <w:rPr>
          <w:rFonts w:ascii="Times New Roman" w:hAnsi="Times New Roman" w:cs="Times New Roman"/>
          <w:sz w:val="24"/>
          <w:szCs w:val="24"/>
          <w:lang w:val="en-GB"/>
        </w:rPr>
        <w:t xml:space="preserve"> </w:t>
      </w:r>
      <w:r w:rsidR="00557166">
        <w:rPr>
          <w:rFonts w:ascii="Times New Roman" w:hAnsi="Times New Roman" w:cs="Times New Roman"/>
          <w:sz w:val="24"/>
          <w:szCs w:val="24"/>
          <w:lang w:val="en-GB"/>
        </w:rPr>
        <w:t xml:space="preserve">[natural laws] </w:t>
      </w:r>
      <w:r w:rsidRPr="006B0300">
        <w:rPr>
          <w:rFonts w:ascii="Times New Roman" w:hAnsi="Times New Roman" w:cs="Times New Roman"/>
          <w:sz w:val="24"/>
          <w:szCs w:val="24"/>
          <w:lang w:val="en-GB"/>
        </w:rPr>
        <w:t xml:space="preserve">(399). Furthermore, </w:t>
      </w:r>
      <w:r w:rsidR="00EF3577" w:rsidRPr="006B0300">
        <w:rPr>
          <w:rFonts w:ascii="Times New Roman" w:hAnsi="Times New Roman" w:cs="Times New Roman"/>
          <w:sz w:val="24"/>
          <w:szCs w:val="24"/>
          <w:lang w:val="en-GB"/>
        </w:rPr>
        <w:t>he</w:t>
      </w:r>
      <w:r w:rsidRPr="006B0300">
        <w:rPr>
          <w:rFonts w:ascii="Times New Roman" w:hAnsi="Times New Roman" w:cs="Times New Roman"/>
          <w:sz w:val="24"/>
          <w:szCs w:val="24"/>
          <w:lang w:val="en-GB"/>
        </w:rPr>
        <w:t xml:space="preserve"> distinguishes between psychological necessity and objective truth. He observes that the activity of making and asserting judgments</w:t>
      </w:r>
      <w:r w:rsidR="009B1821" w:rsidRPr="006B0300">
        <w:rPr>
          <w:rFonts w:ascii="Times New Roman" w:hAnsi="Times New Roman" w:cs="Times New Roman"/>
          <w:sz w:val="24"/>
          <w:szCs w:val="24"/>
          <w:lang w:val="en-GB"/>
        </w:rPr>
        <w:t xml:space="preserve"> </w:t>
      </w:r>
      <w:r w:rsidR="0038654C" w:rsidRPr="006B0300">
        <w:rPr>
          <w:rFonts w:ascii="Times New Roman" w:hAnsi="Times New Roman" w:cs="Times New Roman"/>
          <w:sz w:val="24"/>
          <w:szCs w:val="24"/>
          <w:lang w:val="en-GB"/>
        </w:rPr>
        <w:t>–</w:t>
      </w:r>
      <w:r w:rsidR="009B1821" w:rsidRPr="006B0300">
        <w:rPr>
          <w:rFonts w:ascii="Times New Roman" w:hAnsi="Times New Roman" w:cs="Times New Roman"/>
          <w:sz w:val="24"/>
          <w:szCs w:val="24"/>
          <w:lang w:val="en-GB"/>
        </w:rPr>
        <w:t xml:space="preserve"> </w:t>
      </w:r>
      <w:r w:rsidRPr="006B0300">
        <w:rPr>
          <w:rFonts w:ascii="Times New Roman" w:hAnsi="Times New Roman" w:cs="Times New Roman"/>
          <w:sz w:val="24"/>
          <w:szCs w:val="24"/>
          <w:lang w:val="en-GB"/>
        </w:rPr>
        <w:t>and for Sigwart, judgments are the fundamental functions of thinking</w:t>
      </w:r>
      <w:r w:rsidR="009B1821" w:rsidRPr="006B0300">
        <w:rPr>
          <w:rFonts w:ascii="Times New Roman" w:hAnsi="Times New Roman" w:cs="Times New Roman"/>
          <w:sz w:val="24"/>
          <w:szCs w:val="24"/>
          <w:lang w:val="en-GB"/>
        </w:rPr>
        <w:t xml:space="preserve"> </w:t>
      </w:r>
      <w:r w:rsidR="0038654C" w:rsidRPr="006B0300">
        <w:rPr>
          <w:rFonts w:ascii="Times New Roman" w:hAnsi="Times New Roman" w:cs="Times New Roman"/>
          <w:sz w:val="24"/>
          <w:szCs w:val="24"/>
          <w:lang w:val="en-GB"/>
        </w:rPr>
        <w:t>–</w:t>
      </w:r>
      <w:r w:rsidR="009B1821" w:rsidRPr="006B0300">
        <w:rPr>
          <w:rFonts w:ascii="Times New Roman" w:hAnsi="Times New Roman" w:cs="Times New Roman"/>
          <w:sz w:val="24"/>
          <w:szCs w:val="24"/>
          <w:lang w:val="en-GB"/>
        </w:rPr>
        <w:t xml:space="preserve"> </w:t>
      </w:r>
      <w:r w:rsidRPr="006B0300">
        <w:rPr>
          <w:rFonts w:ascii="Times New Roman" w:hAnsi="Times New Roman" w:cs="Times New Roman"/>
          <w:sz w:val="24"/>
          <w:szCs w:val="24"/>
          <w:lang w:val="en-GB"/>
        </w:rPr>
        <w:t>always at least implicitly involves claims to the objective truth. When making a judgment, we do not claim that the judgment</w:t>
      </w:r>
      <w:r w:rsidR="00B53567" w:rsidRPr="006B0300">
        <w:rPr>
          <w:rFonts w:ascii="Times New Roman" w:hAnsi="Times New Roman" w:cs="Times New Roman"/>
          <w:sz w:val="24"/>
          <w:szCs w:val="24"/>
          <w:lang w:val="en-GB"/>
        </w:rPr>
        <w:t xml:space="preserve"> is psychologically necessary, w</w:t>
      </w:r>
      <w:r w:rsidR="006D0E23" w:rsidRPr="006B0300">
        <w:rPr>
          <w:rFonts w:ascii="Times New Roman" w:hAnsi="Times New Roman" w:cs="Times New Roman"/>
          <w:sz w:val="24"/>
          <w:szCs w:val="24"/>
          <w:lang w:val="en-GB"/>
        </w:rPr>
        <w:t xml:space="preserve">e claim that </w:t>
      </w:r>
      <w:r w:rsidR="00EF3577" w:rsidRPr="006B0300">
        <w:rPr>
          <w:rFonts w:ascii="Times New Roman" w:hAnsi="Times New Roman" w:cs="Times New Roman"/>
          <w:sz w:val="24"/>
          <w:szCs w:val="24"/>
          <w:lang w:val="en-GB"/>
        </w:rPr>
        <w:t>it should be endorsed universally and necessarily</w:t>
      </w:r>
      <w:r w:rsidR="00B53567" w:rsidRPr="006B0300">
        <w:rPr>
          <w:rFonts w:ascii="Times New Roman" w:hAnsi="Times New Roman" w:cs="Times New Roman"/>
          <w:sz w:val="24"/>
          <w:szCs w:val="24"/>
          <w:lang w:val="en-GB"/>
        </w:rPr>
        <w:t xml:space="preserve"> </w:t>
      </w:r>
      <w:r w:rsidRPr="006B0300">
        <w:rPr>
          <w:rFonts w:ascii="Times New Roman" w:hAnsi="Times New Roman" w:cs="Times New Roman"/>
          <w:sz w:val="24"/>
          <w:szCs w:val="24"/>
          <w:lang w:val="en-GB"/>
        </w:rPr>
        <w:t>(262).</w:t>
      </w:r>
    </w:p>
    <w:p w14:paraId="00C39997" w14:textId="77777777" w:rsidR="00985C3F" w:rsidRPr="006B0300" w:rsidRDefault="00985C3F" w:rsidP="00B53567">
      <w:pPr>
        <w:spacing w:line="360" w:lineRule="auto"/>
        <w:ind w:firstLine="708"/>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Sigwart’s views on the relations between logic and psychology are very different from those of ‘psychologistic’ thinkers like G</w:t>
      </w:r>
      <w:r w:rsidR="004B72D3" w:rsidRPr="006B0300">
        <w:rPr>
          <w:rFonts w:ascii="Times New Roman" w:hAnsi="Times New Roman" w:cs="Times New Roman"/>
          <w:sz w:val="24"/>
          <w:szCs w:val="24"/>
          <w:lang w:val="en-GB"/>
        </w:rPr>
        <w:t>erard Heymans and Theodor Lipps</w:t>
      </w:r>
      <w:r w:rsidRPr="006B0300">
        <w:rPr>
          <w:rFonts w:ascii="Times New Roman" w:hAnsi="Times New Roman" w:cs="Times New Roman"/>
          <w:sz w:val="24"/>
          <w:szCs w:val="24"/>
          <w:lang w:val="en-GB"/>
        </w:rPr>
        <w:t xml:space="preserve"> who thought that logical laws can be reduced to psychological laws, making logic a </w:t>
      </w:r>
      <w:r w:rsidR="00EF3577" w:rsidRPr="006B0300">
        <w:rPr>
          <w:rFonts w:ascii="Times New Roman" w:hAnsi="Times New Roman" w:cs="Times New Roman"/>
          <w:sz w:val="24"/>
          <w:szCs w:val="24"/>
          <w:lang w:val="en-GB"/>
        </w:rPr>
        <w:t xml:space="preserve">mere </w:t>
      </w:r>
      <w:r w:rsidRPr="006B0300">
        <w:rPr>
          <w:rFonts w:ascii="Times New Roman" w:hAnsi="Times New Roman" w:cs="Times New Roman"/>
          <w:sz w:val="24"/>
          <w:szCs w:val="24"/>
          <w:lang w:val="en-GB"/>
        </w:rPr>
        <w:t xml:space="preserve">subdiscipline of psychology (see also Picardi 1997, 168). </w:t>
      </w:r>
      <w:r w:rsidR="00EF3577" w:rsidRPr="006B0300">
        <w:rPr>
          <w:rFonts w:ascii="Times New Roman" w:hAnsi="Times New Roman" w:cs="Times New Roman"/>
          <w:sz w:val="24"/>
          <w:szCs w:val="24"/>
          <w:lang w:val="en-GB"/>
        </w:rPr>
        <w:t>And i</w:t>
      </w:r>
      <w:r w:rsidRPr="006B0300">
        <w:rPr>
          <w:rFonts w:ascii="Times New Roman" w:hAnsi="Times New Roman" w:cs="Times New Roman"/>
          <w:sz w:val="24"/>
          <w:szCs w:val="24"/>
          <w:lang w:val="en-GB"/>
        </w:rPr>
        <w:t>t is views like Heymans’ and Lipps’ that Windelband seems to have in mind when he sees Sigwart steering clear of the conflation of logic and psychology. Husserl</w:t>
      </w:r>
      <w:r w:rsidR="005C06B5" w:rsidRPr="006B0300">
        <w:rPr>
          <w:rFonts w:ascii="Times New Roman" w:hAnsi="Times New Roman" w:cs="Times New Roman"/>
          <w:sz w:val="24"/>
          <w:szCs w:val="24"/>
          <w:lang w:val="en-GB"/>
        </w:rPr>
        <w:t xml:space="preserve"> (1900, </w:t>
      </w:r>
      <w:r w:rsidR="00BF64C1" w:rsidRPr="006B0300">
        <w:rPr>
          <w:rFonts w:ascii="Times New Roman" w:hAnsi="Times New Roman" w:cs="Times New Roman"/>
          <w:sz w:val="24"/>
          <w:szCs w:val="24"/>
          <w:lang w:val="en-US"/>
        </w:rPr>
        <w:t xml:space="preserve">92 </w:t>
      </w:r>
      <w:r w:rsidR="0038654C" w:rsidRPr="006B0300">
        <w:rPr>
          <w:rFonts w:ascii="Times New Roman" w:hAnsi="Times New Roman" w:cs="Times New Roman"/>
          <w:sz w:val="24"/>
          <w:szCs w:val="24"/>
          <w:lang w:val="en-US"/>
        </w:rPr>
        <w:t>–</w:t>
      </w:r>
      <w:r w:rsidR="00BF64C1" w:rsidRPr="006B0300">
        <w:rPr>
          <w:rFonts w:ascii="Times New Roman" w:hAnsi="Times New Roman" w:cs="Times New Roman"/>
          <w:sz w:val="24"/>
          <w:szCs w:val="24"/>
          <w:lang w:val="en-US"/>
        </w:rPr>
        <w:t>101, 125</w:t>
      </w:r>
      <w:r w:rsidR="0038654C" w:rsidRPr="006B0300">
        <w:rPr>
          <w:rFonts w:ascii="Times New Roman" w:hAnsi="Times New Roman" w:cs="Times New Roman"/>
          <w:sz w:val="24"/>
          <w:szCs w:val="24"/>
          <w:lang w:val="en-US"/>
        </w:rPr>
        <w:t>–</w:t>
      </w:r>
      <w:r w:rsidR="005C06B5" w:rsidRPr="006B0300">
        <w:rPr>
          <w:rFonts w:ascii="Times New Roman" w:hAnsi="Times New Roman" w:cs="Times New Roman"/>
          <w:sz w:val="24"/>
          <w:szCs w:val="24"/>
          <w:lang w:val="en-US"/>
        </w:rPr>
        <w:t>135</w:t>
      </w:r>
      <w:r w:rsidR="005C06B5" w:rsidRPr="006B0300">
        <w:rPr>
          <w:rFonts w:ascii="Times New Roman" w:hAnsi="Times New Roman" w:cs="Times New Roman"/>
          <w:sz w:val="24"/>
          <w:szCs w:val="24"/>
          <w:lang w:val="en-GB"/>
        </w:rPr>
        <w:t>)</w:t>
      </w:r>
      <w:r w:rsidR="004B72D3" w:rsidRPr="006B0300">
        <w:rPr>
          <w:rFonts w:ascii="Times New Roman" w:hAnsi="Times New Roman" w:cs="Times New Roman"/>
          <w:sz w:val="24"/>
          <w:szCs w:val="24"/>
          <w:lang w:val="en-GB"/>
        </w:rPr>
        <w:t xml:space="preserve"> of course</w:t>
      </w:r>
      <w:r w:rsidRPr="006B0300">
        <w:rPr>
          <w:rFonts w:ascii="Times New Roman" w:hAnsi="Times New Roman" w:cs="Times New Roman"/>
          <w:sz w:val="24"/>
          <w:szCs w:val="24"/>
          <w:lang w:val="en-GB"/>
        </w:rPr>
        <w:t xml:space="preserve"> reached a rather different verd</w:t>
      </w:r>
      <w:r w:rsidR="004B72D3" w:rsidRPr="006B0300">
        <w:rPr>
          <w:rFonts w:ascii="Times New Roman" w:hAnsi="Times New Roman" w:cs="Times New Roman"/>
          <w:sz w:val="24"/>
          <w:szCs w:val="24"/>
          <w:lang w:val="en-GB"/>
        </w:rPr>
        <w:t>ict on</w:t>
      </w:r>
      <w:r w:rsidR="005C06B5" w:rsidRPr="006B0300">
        <w:rPr>
          <w:rFonts w:ascii="Times New Roman" w:hAnsi="Times New Roman" w:cs="Times New Roman"/>
          <w:sz w:val="24"/>
          <w:szCs w:val="24"/>
          <w:lang w:val="en-GB"/>
        </w:rPr>
        <w:t xml:space="preserve"> the matter</w:t>
      </w:r>
      <w:r w:rsidR="004B72D3" w:rsidRPr="006B0300">
        <w:rPr>
          <w:rFonts w:ascii="Times New Roman" w:hAnsi="Times New Roman" w:cs="Times New Roman"/>
          <w:sz w:val="24"/>
          <w:szCs w:val="24"/>
          <w:lang w:val="en-GB"/>
        </w:rPr>
        <w:t>. He</w:t>
      </w:r>
      <w:r w:rsidR="00BF64C1" w:rsidRPr="006B0300">
        <w:rPr>
          <w:rFonts w:ascii="Times New Roman" w:hAnsi="Times New Roman" w:cs="Times New Roman"/>
          <w:sz w:val="24"/>
          <w:szCs w:val="24"/>
          <w:lang w:val="en-GB"/>
        </w:rPr>
        <w:t xml:space="preserve"> did not take the appeal to normativity to be sufficient for avoiding ‘psychologism’</w:t>
      </w:r>
      <w:r w:rsidRPr="006B0300">
        <w:rPr>
          <w:rFonts w:ascii="Times New Roman" w:hAnsi="Times New Roman" w:cs="Times New Roman"/>
          <w:sz w:val="24"/>
          <w:szCs w:val="24"/>
          <w:lang w:val="en-GB"/>
        </w:rPr>
        <w:t xml:space="preserve">. </w:t>
      </w:r>
      <w:r w:rsidR="00BF64C1" w:rsidRPr="006B0300">
        <w:rPr>
          <w:rFonts w:ascii="Times New Roman" w:hAnsi="Times New Roman" w:cs="Times New Roman"/>
          <w:sz w:val="24"/>
          <w:szCs w:val="24"/>
          <w:lang w:val="en-GB"/>
        </w:rPr>
        <w:t>Moreover,</w:t>
      </w:r>
      <w:r w:rsidRPr="006B0300">
        <w:rPr>
          <w:rFonts w:ascii="Times New Roman" w:hAnsi="Times New Roman" w:cs="Times New Roman"/>
          <w:sz w:val="24"/>
          <w:szCs w:val="24"/>
          <w:lang w:val="en-GB"/>
        </w:rPr>
        <w:t xml:space="preserve"> Sigwart </w:t>
      </w:r>
      <w:r w:rsidR="00BF64C1" w:rsidRPr="006B0300">
        <w:rPr>
          <w:rFonts w:ascii="Times New Roman" w:hAnsi="Times New Roman" w:cs="Times New Roman"/>
          <w:sz w:val="24"/>
          <w:szCs w:val="24"/>
          <w:lang w:val="en-GB"/>
        </w:rPr>
        <w:t xml:space="preserve">did indeed hold </w:t>
      </w:r>
      <w:r w:rsidRPr="006B0300">
        <w:rPr>
          <w:rFonts w:ascii="Times New Roman" w:hAnsi="Times New Roman" w:cs="Times New Roman"/>
          <w:sz w:val="24"/>
          <w:szCs w:val="24"/>
          <w:lang w:val="en-GB"/>
        </w:rPr>
        <w:t xml:space="preserve">the view that logic is </w:t>
      </w:r>
      <w:r w:rsidR="004B72D3" w:rsidRPr="006B0300">
        <w:rPr>
          <w:rFonts w:ascii="Times New Roman" w:hAnsi="Times New Roman" w:cs="Times New Roman"/>
          <w:sz w:val="24"/>
          <w:szCs w:val="24"/>
          <w:lang w:val="en-GB"/>
        </w:rPr>
        <w:t>meaningful</w:t>
      </w:r>
      <w:r w:rsidR="00BF64C1" w:rsidRPr="006B0300">
        <w:rPr>
          <w:rFonts w:ascii="Times New Roman" w:hAnsi="Times New Roman" w:cs="Times New Roman"/>
          <w:sz w:val="24"/>
          <w:szCs w:val="24"/>
          <w:lang w:val="en-GB"/>
        </w:rPr>
        <w:t xml:space="preserve"> only in the context of actual human thinking, </w:t>
      </w:r>
      <w:r w:rsidR="004B72D3" w:rsidRPr="006B0300">
        <w:rPr>
          <w:rFonts w:ascii="Times New Roman" w:hAnsi="Times New Roman" w:cs="Times New Roman"/>
          <w:sz w:val="24"/>
          <w:szCs w:val="24"/>
          <w:lang w:val="en-GB"/>
        </w:rPr>
        <w:t>that is</w:t>
      </w:r>
      <w:r w:rsidR="00BF64C1" w:rsidRPr="006B0300">
        <w:rPr>
          <w:rFonts w:ascii="Times New Roman" w:hAnsi="Times New Roman" w:cs="Times New Roman"/>
          <w:sz w:val="24"/>
          <w:szCs w:val="24"/>
          <w:lang w:val="en-GB"/>
        </w:rPr>
        <w:t xml:space="preserve"> psychology</w:t>
      </w:r>
      <w:r w:rsidRPr="006B0300">
        <w:rPr>
          <w:rFonts w:ascii="Times New Roman" w:hAnsi="Times New Roman" w:cs="Times New Roman"/>
          <w:sz w:val="24"/>
          <w:szCs w:val="24"/>
          <w:lang w:val="en-GB"/>
        </w:rPr>
        <w:t>. He p</w:t>
      </w:r>
      <w:r w:rsidR="00EF3577" w:rsidRPr="006B0300">
        <w:rPr>
          <w:rFonts w:ascii="Times New Roman" w:hAnsi="Times New Roman" w:cs="Times New Roman"/>
          <w:sz w:val="24"/>
          <w:szCs w:val="24"/>
          <w:lang w:val="en-GB"/>
        </w:rPr>
        <w:t>resents</w:t>
      </w:r>
      <w:r w:rsidRPr="006B0300">
        <w:rPr>
          <w:rFonts w:ascii="Times New Roman" w:hAnsi="Times New Roman" w:cs="Times New Roman"/>
          <w:sz w:val="24"/>
          <w:szCs w:val="24"/>
          <w:lang w:val="en-GB"/>
        </w:rPr>
        <w:t xml:space="preserve"> </w:t>
      </w:r>
      <w:r w:rsidR="00EF3577" w:rsidRPr="006B0300">
        <w:rPr>
          <w:rFonts w:ascii="Times New Roman" w:hAnsi="Times New Roman" w:cs="Times New Roman"/>
          <w:sz w:val="24"/>
          <w:szCs w:val="24"/>
          <w:lang w:val="en-GB"/>
        </w:rPr>
        <w:t xml:space="preserve">five </w:t>
      </w:r>
      <w:r w:rsidRPr="006B0300">
        <w:rPr>
          <w:rFonts w:ascii="Times New Roman" w:hAnsi="Times New Roman" w:cs="Times New Roman"/>
          <w:sz w:val="24"/>
          <w:szCs w:val="24"/>
          <w:lang w:val="en-GB"/>
        </w:rPr>
        <w:t xml:space="preserve">different arguments that, although developed at different places in his </w:t>
      </w:r>
      <w:r w:rsidRPr="006B0300">
        <w:rPr>
          <w:rFonts w:ascii="Times New Roman" w:hAnsi="Times New Roman" w:cs="Times New Roman"/>
          <w:i/>
          <w:sz w:val="24"/>
          <w:szCs w:val="24"/>
          <w:lang w:val="en-GB"/>
        </w:rPr>
        <w:t>Logik</w:t>
      </w:r>
      <w:r w:rsidRPr="006B0300">
        <w:rPr>
          <w:rFonts w:ascii="Times New Roman" w:hAnsi="Times New Roman" w:cs="Times New Roman"/>
          <w:sz w:val="24"/>
          <w:szCs w:val="24"/>
          <w:lang w:val="en-GB"/>
        </w:rPr>
        <w:t>, can be brought together to form a consistent ‘psychologistic’ picture.</w:t>
      </w:r>
      <w:r w:rsidRPr="006B0300">
        <w:rPr>
          <w:rStyle w:val="FootnoteReference"/>
          <w:rFonts w:ascii="Times New Roman" w:hAnsi="Times New Roman" w:cs="Times New Roman"/>
          <w:sz w:val="24"/>
          <w:szCs w:val="24"/>
          <w:lang w:val="en-GB"/>
        </w:rPr>
        <w:footnoteReference w:id="6"/>
      </w:r>
    </w:p>
    <w:p w14:paraId="6AE7DA58" w14:textId="53DDBDBF" w:rsidR="00985C3F" w:rsidRPr="006B0300" w:rsidRDefault="00EF3577" w:rsidP="00946787">
      <w:pPr>
        <w:spacing w:line="360" w:lineRule="auto"/>
        <w:ind w:firstLine="708"/>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First,</w:t>
      </w:r>
      <w:r w:rsidR="004B72D3" w:rsidRPr="006B0300">
        <w:rPr>
          <w:rFonts w:ascii="Times New Roman" w:hAnsi="Times New Roman" w:cs="Times New Roman"/>
          <w:sz w:val="24"/>
          <w:szCs w:val="24"/>
          <w:lang w:val="en-GB"/>
        </w:rPr>
        <w:t xml:space="preserve"> Sigwart claims that</w:t>
      </w:r>
      <w:r w:rsidRPr="006B0300">
        <w:rPr>
          <w:rFonts w:ascii="Times New Roman" w:hAnsi="Times New Roman" w:cs="Times New Roman"/>
          <w:sz w:val="24"/>
          <w:szCs w:val="24"/>
          <w:lang w:val="en-GB"/>
        </w:rPr>
        <w:t xml:space="preserve"> truth is a property of judgments</w:t>
      </w:r>
      <w:r w:rsidR="00E57DE9" w:rsidRPr="006B0300">
        <w:rPr>
          <w:rFonts w:ascii="Times New Roman" w:hAnsi="Times New Roman" w:cs="Times New Roman"/>
          <w:sz w:val="24"/>
          <w:szCs w:val="24"/>
          <w:lang w:val="en-GB"/>
        </w:rPr>
        <w:t>,</w:t>
      </w:r>
      <w:r w:rsidRPr="006B0300">
        <w:rPr>
          <w:rFonts w:ascii="Times New Roman" w:hAnsi="Times New Roman" w:cs="Times New Roman"/>
          <w:sz w:val="24"/>
          <w:szCs w:val="24"/>
          <w:lang w:val="en-GB"/>
        </w:rPr>
        <w:t xml:space="preserve"> and judgments are formed in and</w:t>
      </w:r>
      <w:r w:rsidR="004B72D3" w:rsidRPr="006B0300">
        <w:rPr>
          <w:rFonts w:ascii="Times New Roman" w:hAnsi="Times New Roman" w:cs="Times New Roman"/>
          <w:sz w:val="24"/>
          <w:szCs w:val="24"/>
          <w:lang w:val="en-GB"/>
        </w:rPr>
        <w:t xml:space="preserve"> by empirical consciousness. Hence, truth is always </w:t>
      </w:r>
      <w:r w:rsidR="004B72D3" w:rsidRPr="006B0300">
        <w:rPr>
          <w:rFonts w:ascii="Times New Roman" w:hAnsi="Times New Roman" w:cs="Times New Roman"/>
          <w:i/>
          <w:sz w:val="24"/>
          <w:szCs w:val="24"/>
          <w:lang w:val="en-GB"/>
        </w:rPr>
        <w:t>truth for</w:t>
      </w:r>
      <w:r w:rsidR="004B72D3" w:rsidRPr="006B0300">
        <w:rPr>
          <w:rFonts w:ascii="Times New Roman" w:hAnsi="Times New Roman" w:cs="Times New Roman"/>
          <w:sz w:val="24"/>
          <w:szCs w:val="24"/>
          <w:lang w:val="en-GB"/>
        </w:rPr>
        <w:t xml:space="preserve"> an empirical consciousness </w:t>
      </w:r>
      <w:r w:rsidRPr="006B0300">
        <w:rPr>
          <w:rFonts w:ascii="Times New Roman" w:hAnsi="Times New Roman" w:cs="Times New Roman"/>
          <w:sz w:val="24"/>
          <w:szCs w:val="24"/>
          <w:lang w:val="en-GB"/>
        </w:rPr>
        <w:t>(Sigwart 1911 [1873],</w:t>
      </w:r>
      <w:r w:rsidRPr="006B0300">
        <w:rPr>
          <w:rFonts w:ascii="Times New Roman" w:hAnsi="Times New Roman" w:cs="Times New Roman"/>
          <w:sz w:val="24"/>
          <w:szCs w:val="24"/>
          <w:lang w:val="en-US"/>
        </w:rPr>
        <w:t xml:space="preserve"> </w:t>
      </w:r>
      <w:r w:rsidR="00BF64C1" w:rsidRPr="006B0300">
        <w:rPr>
          <w:rFonts w:ascii="Times New Roman" w:hAnsi="Times New Roman" w:cs="Times New Roman"/>
          <w:sz w:val="24"/>
          <w:szCs w:val="24"/>
          <w:lang w:val="en-GB"/>
        </w:rPr>
        <w:t>262</w:t>
      </w:r>
      <w:r w:rsidR="0038654C" w:rsidRPr="006B0300">
        <w:rPr>
          <w:rFonts w:ascii="Times New Roman" w:hAnsi="Times New Roman" w:cs="Times New Roman"/>
          <w:sz w:val="24"/>
          <w:szCs w:val="24"/>
          <w:lang w:val="en-US"/>
        </w:rPr>
        <w:t>–</w:t>
      </w:r>
      <w:r w:rsidRPr="006B0300">
        <w:rPr>
          <w:rFonts w:ascii="Times New Roman" w:hAnsi="Times New Roman" w:cs="Times New Roman"/>
          <w:sz w:val="24"/>
          <w:szCs w:val="24"/>
          <w:lang w:val="en-GB"/>
        </w:rPr>
        <w:t>263).</w:t>
      </w:r>
      <w:r w:rsidR="00BF64C1" w:rsidRPr="006B0300">
        <w:rPr>
          <w:rStyle w:val="FootnoteReference"/>
          <w:rFonts w:ascii="Times New Roman" w:hAnsi="Times New Roman" w:cs="Times New Roman"/>
          <w:sz w:val="24"/>
          <w:szCs w:val="24"/>
          <w:lang w:val="en-GB"/>
        </w:rPr>
        <w:footnoteReference w:id="7"/>
      </w:r>
      <w:r w:rsidRPr="006B0300">
        <w:rPr>
          <w:rFonts w:ascii="Times New Roman" w:hAnsi="Times New Roman" w:cs="Times New Roman"/>
          <w:sz w:val="24"/>
          <w:szCs w:val="24"/>
          <w:lang w:val="en-GB"/>
        </w:rPr>
        <w:t xml:space="preserve"> </w:t>
      </w:r>
      <w:r w:rsidR="00BF64C1" w:rsidRPr="006B0300">
        <w:rPr>
          <w:rFonts w:ascii="Times New Roman" w:hAnsi="Times New Roman" w:cs="Times New Roman"/>
          <w:sz w:val="24"/>
          <w:szCs w:val="24"/>
          <w:lang w:val="en-GB"/>
        </w:rPr>
        <w:t>Second</w:t>
      </w:r>
      <w:r w:rsidRPr="006B0300">
        <w:rPr>
          <w:rFonts w:ascii="Times New Roman" w:hAnsi="Times New Roman" w:cs="Times New Roman"/>
          <w:sz w:val="24"/>
          <w:szCs w:val="24"/>
          <w:lang w:val="en-GB"/>
        </w:rPr>
        <w:t xml:space="preserve">, </w:t>
      </w:r>
      <w:r w:rsidR="00946787" w:rsidRPr="006B0300">
        <w:rPr>
          <w:rFonts w:ascii="Times New Roman" w:hAnsi="Times New Roman" w:cs="Times New Roman"/>
          <w:sz w:val="24"/>
          <w:szCs w:val="24"/>
          <w:lang w:val="en-GB"/>
        </w:rPr>
        <w:t>our recognition of the truth and of the logical principles that bring it about rests on a sense of certainty</w:t>
      </w:r>
      <w:r w:rsidRPr="006B0300">
        <w:rPr>
          <w:rFonts w:ascii="Times New Roman" w:hAnsi="Times New Roman" w:cs="Times New Roman"/>
          <w:sz w:val="24"/>
          <w:szCs w:val="24"/>
          <w:lang w:val="en-GB"/>
        </w:rPr>
        <w:t xml:space="preserve"> (</w:t>
      </w:r>
      <w:r w:rsidR="00BF64C1" w:rsidRPr="006B0300">
        <w:rPr>
          <w:rFonts w:ascii="Times New Roman" w:hAnsi="Times New Roman" w:cs="Times New Roman"/>
          <w:sz w:val="24"/>
          <w:szCs w:val="24"/>
          <w:lang w:val="en-GB"/>
        </w:rPr>
        <w:t>5</w:t>
      </w:r>
      <w:r w:rsidR="0038654C" w:rsidRPr="006B0300">
        <w:rPr>
          <w:rFonts w:ascii="Times New Roman" w:hAnsi="Times New Roman" w:cs="Times New Roman"/>
          <w:sz w:val="24"/>
          <w:szCs w:val="24"/>
          <w:lang w:val="en-US"/>
        </w:rPr>
        <w:t>–</w:t>
      </w:r>
      <w:r w:rsidRPr="006B0300">
        <w:rPr>
          <w:rFonts w:ascii="Times New Roman" w:hAnsi="Times New Roman" w:cs="Times New Roman"/>
          <w:sz w:val="24"/>
          <w:szCs w:val="24"/>
          <w:lang w:val="en-GB"/>
        </w:rPr>
        <w:t xml:space="preserve">6, </w:t>
      </w:r>
      <w:r w:rsidR="000D0933" w:rsidRPr="006B0300">
        <w:rPr>
          <w:rFonts w:ascii="Times New Roman" w:hAnsi="Times New Roman" w:cs="Times New Roman"/>
          <w:sz w:val="24"/>
          <w:szCs w:val="24"/>
          <w:lang w:val="en-GB"/>
        </w:rPr>
        <w:t>324</w:t>
      </w:r>
      <w:r w:rsidR="0038654C" w:rsidRPr="006B0300">
        <w:rPr>
          <w:rFonts w:ascii="Times New Roman" w:hAnsi="Times New Roman" w:cs="Times New Roman"/>
          <w:sz w:val="24"/>
          <w:szCs w:val="24"/>
          <w:lang w:val="en-US"/>
        </w:rPr>
        <w:t>–</w:t>
      </w:r>
      <w:r w:rsidR="000D0933" w:rsidRPr="006B0300">
        <w:rPr>
          <w:rFonts w:ascii="Times New Roman" w:hAnsi="Times New Roman" w:cs="Times New Roman"/>
          <w:sz w:val="24"/>
          <w:szCs w:val="24"/>
          <w:lang w:val="en-GB"/>
        </w:rPr>
        <w:t>327</w:t>
      </w:r>
      <w:r w:rsidRPr="006B0300">
        <w:rPr>
          <w:rFonts w:ascii="Times New Roman" w:hAnsi="Times New Roman" w:cs="Times New Roman"/>
          <w:sz w:val="24"/>
          <w:szCs w:val="24"/>
          <w:lang w:val="en-GB"/>
        </w:rPr>
        <w:t>). The whole enterprise of formulating a normative logic ‘rests on the possi</w:t>
      </w:r>
      <w:r w:rsidR="00BF64C1" w:rsidRPr="006B0300">
        <w:rPr>
          <w:rFonts w:ascii="Times New Roman" w:hAnsi="Times New Roman" w:cs="Times New Roman"/>
          <w:sz w:val="24"/>
          <w:szCs w:val="24"/>
          <w:lang w:val="en-GB"/>
        </w:rPr>
        <w:t xml:space="preserve">bility of becoming conscious of … </w:t>
      </w:r>
      <w:r w:rsidRPr="006B0300">
        <w:rPr>
          <w:rFonts w:ascii="Times New Roman" w:hAnsi="Times New Roman" w:cs="Times New Roman"/>
          <w:sz w:val="24"/>
          <w:szCs w:val="24"/>
          <w:lang w:val="en-GB"/>
        </w:rPr>
        <w:t>fundamen</w:t>
      </w:r>
      <w:r w:rsidR="00BF64C1" w:rsidRPr="006B0300">
        <w:rPr>
          <w:rFonts w:ascii="Times New Roman" w:hAnsi="Times New Roman" w:cs="Times New Roman"/>
          <w:sz w:val="24"/>
          <w:szCs w:val="24"/>
          <w:lang w:val="en-GB"/>
        </w:rPr>
        <w:t>tal laws and of</w:t>
      </w:r>
      <w:r w:rsidRPr="006B0300">
        <w:rPr>
          <w:rFonts w:ascii="Times New Roman" w:hAnsi="Times New Roman" w:cs="Times New Roman"/>
          <w:sz w:val="24"/>
          <w:szCs w:val="24"/>
          <w:lang w:val="en-GB"/>
        </w:rPr>
        <w:t xml:space="preserve"> discover</w:t>
      </w:r>
      <w:r w:rsidR="00BF64C1" w:rsidRPr="006B0300">
        <w:rPr>
          <w:rFonts w:ascii="Times New Roman" w:hAnsi="Times New Roman" w:cs="Times New Roman"/>
          <w:sz w:val="24"/>
          <w:szCs w:val="24"/>
          <w:lang w:val="en-GB"/>
        </w:rPr>
        <w:t>ing</w:t>
      </w:r>
      <w:r w:rsidRPr="006B0300">
        <w:rPr>
          <w:rFonts w:ascii="Times New Roman" w:hAnsi="Times New Roman" w:cs="Times New Roman"/>
          <w:sz w:val="24"/>
          <w:szCs w:val="24"/>
          <w:lang w:val="en-GB"/>
        </w:rPr>
        <w:t xml:space="preserve"> them as something absolutely evident and certain’</w:t>
      </w:r>
      <w:r w:rsidRPr="006B0300">
        <w:rPr>
          <w:rFonts w:ascii="Times New Roman" w:hAnsi="Times New Roman" w:cs="Times New Roman"/>
          <w:sz w:val="24"/>
          <w:szCs w:val="24"/>
          <w:lang w:val="en-US"/>
        </w:rPr>
        <w:t xml:space="preserve"> (327).</w:t>
      </w:r>
      <w:r w:rsidR="00BF64C1" w:rsidRPr="006B0300">
        <w:rPr>
          <w:rFonts w:ascii="Times New Roman" w:hAnsi="Times New Roman" w:cs="Times New Roman"/>
          <w:sz w:val="24"/>
          <w:szCs w:val="24"/>
          <w:lang w:val="en-GB"/>
        </w:rPr>
        <w:t xml:space="preserve"> Third</w:t>
      </w:r>
      <w:r w:rsidR="00985C3F" w:rsidRPr="006B0300">
        <w:rPr>
          <w:rFonts w:ascii="Times New Roman" w:hAnsi="Times New Roman" w:cs="Times New Roman"/>
          <w:sz w:val="24"/>
          <w:szCs w:val="24"/>
          <w:lang w:val="en-GB"/>
        </w:rPr>
        <w:t xml:space="preserve">, logic as a normative enterprise presupposes a volitional element. It depends not only on the availability of logical norms, but also on a purposive </w:t>
      </w:r>
      <w:r w:rsidR="00985C3F" w:rsidRPr="006B0300">
        <w:rPr>
          <w:rFonts w:ascii="Times New Roman" w:hAnsi="Times New Roman" w:cs="Times New Roman"/>
          <w:i/>
          <w:sz w:val="24"/>
          <w:szCs w:val="24"/>
          <w:lang w:val="en-GB"/>
        </w:rPr>
        <w:t>Wahrdenkenwollen</w:t>
      </w:r>
      <w:r w:rsidR="009B1821" w:rsidRPr="006B0300">
        <w:rPr>
          <w:rFonts w:ascii="Times New Roman" w:hAnsi="Times New Roman" w:cs="Times New Roman"/>
          <w:i/>
          <w:sz w:val="24"/>
          <w:szCs w:val="24"/>
          <w:lang w:val="en-GB"/>
        </w:rPr>
        <w:t xml:space="preserve"> </w:t>
      </w:r>
      <w:r w:rsidR="0038654C" w:rsidRPr="006B0300">
        <w:rPr>
          <w:rFonts w:ascii="Times New Roman" w:hAnsi="Times New Roman" w:cs="Times New Roman"/>
          <w:sz w:val="24"/>
          <w:szCs w:val="24"/>
          <w:lang w:val="en-GB"/>
        </w:rPr>
        <w:t>–</w:t>
      </w:r>
      <w:r w:rsidR="009B1821" w:rsidRPr="006B0300">
        <w:rPr>
          <w:rFonts w:ascii="Times New Roman" w:hAnsi="Times New Roman" w:cs="Times New Roman"/>
          <w:sz w:val="24"/>
          <w:szCs w:val="24"/>
          <w:lang w:val="en-GB"/>
        </w:rPr>
        <w:t xml:space="preserve"> </w:t>
      </w:r>
      <w:r w:rsidR="00BF64C1" w:rsidRPr="006B0300">
        <w:rPr>
          <w:rFonts w:ascii="Times New Roman" w:hAnsi="Times New Roman" w:cs="Times New Roman"/>
          <w:sz w:val="24"/>
          <w:szCs w:val="24"/>
          <w:lang w:val="en-GB"/>
        </w:rPr>
        <w:t xml:space="preserve">a will to form and assert true judgments </w:t>
      </w:r>
      <w:r w:rsidR="00985C3F" w:rsidRPr="006B0300">
        <w:rPr>
          <w:rFonts w:ascii="Times New Roman" w:hAnsi="Times New Roman" w:cs="Times New Roman"/>
          <w:sz w:val="24"/>
          <w:szCs w:val="24"/>
          <w:lang w:val="en-GB"/>
        </w:rPr>
        <w:t xml:space="preserve">(10). </w:t>
      </w:r>
      <w:r w:rsidR="00BF64C1" w:rsidRPr="006B0300">
        <w:rPr>
          <w:rFonts w:ascii="Times New Roman" w:hAnsi="Times New Roman" w:cs="Times New Roman"/>
          <w:sz w:val="24"/>
          <w:szCs w:val="24"/>
          <w:lang w:val="en-GB"/>
        </w:rPr>
        <w:t>Fourth</w:t>
      </w:r>
      <w:r w:rsidR="00985C3F" w:rsidRPr="006B0300">
        <w:rPr>
          <w:rFonts w:ascii="Times New Roman" w:hAnsi="Times New Roman" w:cs="Times New Roman"/>
          <w:sz w:val="24"/>
          <w:szCs w:val="24"/>
          <w:lang w:val="en-GB"/>
        </w:rPr>
        <w:t>, volitional thinking that follows the norms of lo</w:t>
      </w:r>
      <w:r w:rsidR="00E57DE9" w:rsidRPr="006B0300">
        <w:rPr>
          <w:rFonts w:ascii="Times New Roman" w:hAnsi="Times New Roman" w:cs="Times New Roman"/>
          <w:sz w:val="24"/>
          <w:szCs w:val="24"/>
          <w:lang w:val="en-GB"/>
        </w:rPr>
        <w:t>gic is meaningful only against the</w:t>
      </w:r>
      <w:r w:rsidR="00985C3F" w:rsidRPr="006B0300">
        <w:rPr>
          <w:rFonts w:ascii="Times New Roman" w:hAnsi="Times New Roman" w:cs="Times New Roman"/>
          <w:sz w:val="24"/>
          <w:szCs w:val="24"/>
          <w:lang w:val="en-GB"/>
        </w:rPr>
        <w:t xml:space="preserve"> background of </w:t>
      </w:r>
      <w:r w:rsidR="00BF64C1" w:rsidRPr="006B0300">
        <w:rPr>
          <w:rFonts w:ascii="Times New Roman" w:hAnsi="Times New Roman" w:cs="Times New Roman"/>
          <w:sz w:val="24"/>
          <w:szCs w:val="24"/>
          <w:lang w:val="en-GB"/>
        </w:rPr>
        <w:t>natural</w:t>
      </w:r>
      <w:r w:rsidR="00946787" w:rsidRPr="006B0300">
        <w:rPr>
          <w:rFonts w:ascii="Times New Roman" w:hAnsi="Times New Roman" w:cs="Times New Roman"/>
          <w:sz w:val="24"/>
          <w:szCs w:val="24"/>
          <w:lang w:val="en-GB"/>
        </w:rPr>
        <w:t>,</w:t>
      </w:r>
      <w:r w:rsidR="00C975F1" w:rsidRPr="006B0300">
        <w:rPr>
          <w:rFonts w:ascii="Times New Roman" w:hAnsi="Times New Roman" w:cs="Times New Roman"/>
          <w:sz w:val="24"/>
          <w:szCs w:val="24"/>
          <w:lang w:val="en-GB"/>
        </w:rPr>
        <w:t xml:space="preserve"> fallible thinking </w:t>
      </w:r>
      <w:r w:rsidR="00985C3F" w:rsidRPr="006B0300">
        <w:rPr>
          <w:rFonts w:ascii="Times New Roman" w:hAnsi="Times New Roman" w:cs="Times New Roman"/>
          <w:sz w:val="24"/>
          <w:szCs w:val="24"/>
          <w:lang w:val="en-GB"/>
        </w:rPr>
        <w:t>(159</w:t>
      </w:r>
      <w:r w:rsidR="00985C3F" w:rsidRPr="006B0300">
        <w:rPr>
          <w:rFonts w:ascii="Times New Roman" w:hAnsi="Times New Roman" w:cs="Times New Roman"/>
          <w:sz w:val="24"/>
          <w:szCs w:val="24"/>
          <w:lang w:val="en-US"/>
        </w:rPr>
        <w:t xml:space="preserve">). </w:t>
      </w:r>
      <w:r w:rsidR="00BF64C1" w:rsidRPr="006B0300">
        <w:rPr>
          <w:rFonts w:ascii="Times New Roman" w:hAnsi="Times New Roman" w:cs="Times New Roman"/>
          <w:sz w:val="24"/>
          <w:szCs w:val="24"/>
          <w:lang w:val="en-GB"/>
        </w:rPr>
        <w:t>Fifth</w:t>
      </w:r>
      <w:r w:rsidR="00985C3F" w:rsidRPr="006B0300">
        <w:rPr>
          <w:rFonts w:ascii="Times New Roman" w:hAnsi="Times New Roman" w:cs="Times New Roman"/>
          <w:sz w:val="24"/>
          <w:szCs w:val="24"/>
          <w:lang w:val="en-GB"/>
        </w:rPr>
        <w:t>, to the degree that normative logic is rooted in natural human thinking, it</w:t>
      </w:r>
      <w:r w:rsidR="00946787" w:rsidRPr="006B0300">
        <w:rPr>
          <w:rFonts w:ascii="Times New Roman" w:hAnsi="Times New Roman" w:cs="Times New Roman"/>
          <w:sz w:val="24"/>
          <w:szCs w:val="24"/>
          <w:lang w:val="en-GB"/>
        </w:rPr>
        <w:t xml:space="preserve"> is</w:t>
      </w:r>
      <w:r w:rsidR="00985C3F" w:rsidRPr="006B0300">
        <w:rPr>
          <w:rFonts w:ascii="Times New Roman" w:hAnsi="Times New Roman" w:cs="Times New Roman"/>
          <w:sz w:val="24"/>
          <w:szCs w:val="24"/>
          <w:lang w:val="en-GB"/>
        </w:rPr>
        <w:t xml:space="preserve"> dependent on specific so</w:t>
      </w:r>
      <w:r w:rsidR="00B53567" w:rsidRPr="006B0300">
        <w:rPr>
          <w:rFonts w:ascii="Times New Roman" w:hAnsi="Times New Roman" w:cs="Times New Roman"/>
          <w:sz w:val="24"/>
          <w:szCs w:val="24"/>
          <w:lang w:val="en-GB"/>
        </w:rPr>
        <w:t>cial and historical conditions</w:t>
      </w:r>
      <w:r w:rsidR="00985C3F" w:rsidRPr="006B0300">
        <w:rPr>
          <w:rFonts w:ascii="Times New Roman" w:hAnsi="Times New Roman" w:cs="Times New Roman"/>
          <w:sz w:val="24"/>
          <w:szCs w:val="24"/>
          <w:lang w:val="en-US"/>
        </w:rPr>
        <w:t xml:space="preserve"> (15)</w:t>
      </w:r>
      <w:r w:rsidR="00B53567" w:rsidRPr="006B0300">
        <w:rPr>
          <w:rFonts w:ascii="Times New Roman" w:hAnsi="Times New Roman" w:cs="Times New Roman"/>
          <w:sz w:val="24"/>
          <w:szCs w:val="24"/>
          <w:lang w:val="en-US"/>
        </w:rPr>
        <w:t>.</w:t>
      </w:r>
    </w:p>
    <w:p w14:paraId="5BB04D6A" w14:textId="7CC53840" w:rsidR="00EF3577" w:rsidRPr="006B0300" w:rsidRDefault="00985C3F" w:rsidP="00BF64C1">
      <w:pPr>
        <w:spacing w:line="360" w:lineRule="auto"/>
        <w:ind w:firstLine="708"/>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 xml:space="preserve">Putting </w:t>
      </w:r>
      <w:r w:rsidR="00BF64C1" w:rsidRPr="006B0300">
        <w:rPr>
          <w:rFonts w:ascii="Times New Roman" w:hAnsi="Times New Roman" w:cs="Times New Roman"/>
          <w:sz w:val="24"/>
          <w:szCs w:val="24"/>
          <w:lang w:val="en-GB"/>
        </w:rPr>
        <w:t>these claims</w:t>
      </w:r>
      <w:r w:rsidRPr="006B0300">
        <w:rPr>
          <w:rFonts w:ascii="Times New Roman" w:hAnsi="Times New Roman" w:cs="Times New Roman"/>
          <w:sz w:val="24"/>
          <w:szCs w:val="24"/>
          <w:lang w:val="en-GB"/>
        </w:rPr>
        <w:t xml:space="preserve"> together, we get a picture in which human beings who seek to </w:t>
      </w:r>
      <w:r w:rsidR="00B53567" w:rsidRPr="006B0300">
        <w:rPr>
          <w:rFonts w:ascii="Times New Roman" w:hAnsi="Times New Roman" w:cs="Times New Roman"/>
          <w:sz w:val="24"/>
          <w:szCs w:val="24"/>
          <w:lang w:val="en-GB"/>
        </w:rPr>
        <w:t xml:space="preserve">arrive at </w:t>
      </w:r>
      <w:r w:rsidRPr="006B0300">
        <w:rPr>
          <w:rFonts w:ascii="Times New Roman" w:hAnsi="Times New Roman" w:cs="Times New Roman"/>
          <w:sz w:val="24"/>
          <w:szCs w:val="24"/>
          <w:lang w:val="en-GB"/>
        </w:rPr>
        <w:t>true judgments draw on the norms of logic in order to correct and impro</w:t>
      </w:r>
      <w:r w:rsidR="00E57DE9" w:rsidRPr="006B0300">
        <w:rPr>
          <w:rFonts w:ascii="Times New Roman" w:hAnsi="Times New Roman" w:cs="Times New Roman"/>
          <w:sz w:val="24"/>
          <w:szCs w:val="24"/>
          <w:lang w:val="en-GB"/>
        </w:rPr>
        <w:t>ve upon what is given to them in</w:t>
      </w:r>
      <w:r w:rsidRPr="006B0300">
        <w:rPr>
          <w:rFonts w:ascii="Times New Roman" w:hAnsi="Times New Roman" w:cs="Times New Roman"/>
          <w:sz w:val="24"/>
          <w:szCs w:val="24"/>
          <w:lang w:val="en-GB"/>
        </w:rPr>
        <w:t xml:space="preserve"> specific historical circumstances. </w:t>
      </w:r>
      <w:r w:rsidR="00946787" w:rsidRPr="006B0300">
        <w:rPr>
          <w:rFonts w:ascii="Times New Roman" w:hAnsi="Times New Roman" w:cs="Times New Roman"/>
          <w:sz w:val="24"/>
          <w:szCs w:val="24"/>
          <w:lang w:val="en-GB"/>
        </w:rPr>
        <w:t xml:space="preserve">The norms of logic can be found because they are accompanied by a sense of certainty. By drawing on </w:t>
      </w:r>
      <w:r w:rsidR="00E57DE9" w:rsidRPr="006B0300">
        <w:rPr>
          <w:rFonts w:ascii="Times New Roman" w:hAnsi="Times New Roman" w:cs="Times New Roman"/>
          <w:sz w:val="24"/>
          <w:szCs w:val="24"/>
          <w:lang w:val="en-GB"/>
        </w:rPr>
        <w:t>logical norms</w:t>
      </w:r>
      <w:r w:rsidR="00946787" w:rsidRPr="006B0300">
        <w:rPr>
          <w:rFonts w:ascii="Times New Roman" w:hAnsi="Times New Roman" w:cs="Times New Roman"/>
          <w:sz w:val="24"/>
          <w:szCs w:val="24"/>
          <w:lang w:val="en-GB"/>
        </w:rPr>
        <w:t>, empirical consciousness</w:t>
      </w:r>
      <w:r w:rsidRPr="006B0300">
        <w:rPr>
          <w:rFonts w:ascii="Times New Roman" w:hAnsi="Times New Roman" w:cs="Times New Roman"/>
          <w:sz w:val="24"/>
          <w:szCs w:val="24"/>
          <w:lang w:val="en-GB"/>
        </w:rPr>
        <w:t xml:space="preserve"> can make progress and reach </w:t>
      </w:r>
      <w:r w:rsidR="00BF64C1" w:rsidRPr="006B0300">
        <w:rPr>
          <w:rFonts w:ascii="Times New Roman" w:hAnsi="Times New Roman" w:cs="Times New Roman"/>
          <w:sz w:val="24"/>
          <w:szCs w:val="24"/>
          <w:lang w:val="en-GB"/>
        </w:rPr>
        <w:t xml:space="preserve">the </w:t>
      </w:r>
      <w:r w:rsidRPr="006B0300">
        <w:rPr>
          <w:rFonts w:ascii="Times New Roman" w:hAnsi="Times New Roman" w:cs="Times New Roman"/>
          <w:sz w:val="24"/>
          <w:szCs w:val="24"/>
          <w:lang w:val="en-GB"/>
        </w:rPr>
        <w:t xml:space="preserve">truth, with truth being, as noted above, defined </w:t>
      </w:r>
      <w:r w:rsidR="00C975F1" w:rsidRPr="006B0300">
        <w:rPr>
          <w:rFonts w:ascii="Times New Roman" w:hAnsi="Times New Roman" w:cs="Times New Roman"/>
          <w:sz w:val="24"/>
          <w:szCs w:val="24"/>
          <w:lang w:val="en-GB"/>
        </w:rPr>
        <w:t xml:space="preserve">itself </w:t>
      </w:r>
      <w:r w:rsidRPr="006B0300">
        <w:rPr>
          <w:rFonts w:ascii="Times New Roman" w:hAnsi="Times New Roman" w:cs="Times New Roman"/>
          <w:sz w:val="24"/>
          <w:szCs w:val="24"/>
          <w:lang w:val="en-GB"/>
        </w:rPr>
        <w:t xml:space="preserve">in normative terms. </w:t>
      </w:r>
    </w:p>
    <w:p w14:paraId="1596D305" w14:textId="60D93BB4" w:rsidR="00621C17" w:rsidRPr="006B0300" w:rsidRDefault="00AC2FC9" w:rsidP="00BF64C1">
      <w:pPr>
        <w:spacing w:line="360" w:lineRule="auto"/>
        <w:ind w:firstLine="708"/>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The early Windelband explicitly embraces th</w:t>
      </w:r>
      <w:r w:rsidR="00946787" w:rsidRPr="006B0300">
        <w:rPr>
          <w:rFonts w:ascii="Times New Roman" w:hAnsi="Times New Roman" w:cs="Times New Roman"/>
          <w:sz w:val="24"/>
          <w:szCs w:val="24"/>
          <w:lang w:val="en-GB"/>
        </w:rPr>
        <w:t>e normative conception of logic</w:t>
      </w:r>
      <w:r w:rsidRPr="006B0300">
        <w:rPr>
          <w:rFonts w:ascii="Times New Roman" w:hAnsi="Times New Roman" w:cs="Times New Roman"/>
          <w:sz w:val="24"/>
          <w:szCs w:val="24"/>
          <w:lang w:val="en-GB"/>
        </w:rPr>
        <w:t xml:space="preserve">. </w:t>
      </w:r>
      <w:r w:rsidR="00946787" w:rsidRPr="006B0300">
        <w:rPr>
          <w:rFonts w:ascii="Times New Roman" w:hAnsi="Times New Roman" w:cs="Times New Roman"/>
          <w:sz w:val="24"/>
          <w:szCs w:val="24"/>
          <w:lang w:val="en-US"/>
        </w:rPr>
        <w:t xml:space="preserve">He </w:t>
      </w:r>
      <w:r w:rsidR="0083640E" w:rsidRPr="006B0300">
        <w:rPr>
          <w:rFonts w:ascii="Times New Roman" w:hAnsi="Times New Roman" w:cs="Times New Roman"/>
          <w:sz w:val="24"/>
          <w:szCs w:val="24"/>
          <w:lang w:val="en-US"/>
        </w:rPr>
        <w:t>applauds</w:t>
      </w:r>
      <w:r w:rsidR="00946787" w:rsidRPr="006B0300">
        <w:rPr>
          <w:rFonts w:ascii="Times New Roman" w:hAnsi="Times New Roman" w:cs="Times New Roman"/>
          <w:sz w:val="24"/>
          <w:szCs w:val="24"/>
          <w:lang w:val="en-US"/>
        </w:rPr>
        <w:t xml:space="preserve"> Sigwart</w:t>
      </w:r>
      <w:r w:rsidRPr="006B0300">
        <w:rPr>
          <w:rFonts w:ascii="Times New Roman" w:hAnsi="Times New Roman" w:cs="Times New Roman"/>
          <w:sz w:val="24"/>
          <w:szCs w:val="24"/>
          <w:lang w:val="en-US"/>
        </w:rPr>
        <w:t xml:space="preserve"> for</w:t>
      </w:r>
      <w:r w:rsidRPr="006B0300">
        <w:rPr>
          <w:rFonts w:ascii="Times New Roman" w:hAnsi="Times New Roman" w:cs="Times New Roman"/>
          <w:sz w:val="24"/>
          <w:szCs w:val="24"/>
          <w:lang w:val="en-GB"/>
        </w:rPr>
        <w:t xml:space="preserve"> </w:t>
      </w:r>
      <w:r w:rsidR="00946787" w:rsidRPr="006B0300">
        <w:rPr>
          <w:rFonts w:ascii="Times New Roman" w:hAnsi="Times New Roman" w:cs="Times New Roman"/>
          <w:sz w:val="24"/>
          <w:szCs w:val="24"/>
          <w:lang w:val="en-GB"/>
        </w:rPr>
        <w:t>having provided</w:t>
      </w:r>
      <w:r w:rsidR="00621C17" w:rsidRPr="006B0300">
        <w:rPr>
          <w:rFonts w:ascii="Times New Roman" w:hAnsi="Times New Roman" w:cs="Times New Roman"/>
          <w:sz w:val="24"/>
          <w:szCs w:val="24"/>
          <w:lang w:val="en-GB"/>
        </w:rPr>
        <w:t xml:space="preserve"> a</w:t>
      </w:r>
      <w:r w:rsidRPr="006B0300">
        <w:rPr>
          <w:rFonts w:ascii="Times New Roman" w:hAnsi="Times New Roman" w:cs="Times New Roman"/>
          <w:sz w:val="24"/>
          <w:szCs w:val="24"/>
          <w:lang w:val="en-GB"/>
        </w:rPr>
        <w:t>n</w:t>
      </w:r>
      <w:r w:rsidR="00621C17" w:rsidRPr="006B0300">
        <w:rPr>
          <w:rFonts w:ascii="Times New Roman" w:hAnsi="Times New Roman" w:cs="Times New Roman"/>
          <w:sz w:val="24"/>
          <w:szCs w:val="24"/>
          <w:lang w:val="en-GB"/>
        </w:rPr>
        <w:t xml:space="preserve"> answer to the question as to how ideal norms can fulfil a guiding function </w:t>
      </w:r>
      <w:r w:rsidR="00236AF6" w:rsidRPr="006B0300">
        <w:rPr>
          <w:rFonts w:ascii="Times New Roman" w:hAnsi="Times New Roman" w:cs="Times New Roman"/>
          <w:sz w:val="24"/>
          <w:szCs w:val="24"/>
          <w:lang w:val="en-GB"/>
        </w:rPr>
        <w:t xml:space="preserve">for the empirical consciousness. </w:t>
      </w:r>
    </w:p>
    <w:p w14:paraId="562A35CA" w14:textId="77777777" w:rsidR="00621C17" w:rsidRPr="006B0300" w:rsidRDefault="00621C17" w:rsidP="00621C17">
      <w:pPr>
        <w:spacing w:line="360" w:lineRule="auto"/>
        <w:contextualSpacing/>
        <w:jc w:val="both"/>
        <w:rPr>
          <w:rFonts w:ascii="Times New Roman" w:hAnsi="Times New Roman" w:cs="Times New Roman"/>
          <w:sz w:val="24"/>
          <w:szCs w:val="24"/>
          <w:lang w:val="en-GB"/>
        </w:rPr>
      </w:pPr>
    </w:p>
    <w:p w14:paraId="2C5E7175" w14:textId="77777777" w:rsidR="00621C17" w:rsidRPr="006B0300" w:rsidRDefault="00BB2633" w:rsidP="00BB2633">
      <w:pPr>
        <w:spacing w:line="240" w:lineRule="auto"/>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 xml:space="preserve">[H]ow easily it is resolved in the conception of the author! He analyses the laws of the natural </w:t>
      </w:r>
      <w:r w:rsidR="00946787" w:rsidRPr="006B0300">
        <w:rPr>
          <w:rFonts w:ascii="Times New Roman" w:hAnsi="Times New Roman" w:cs="Times New Roman"/>
          <w:sz w:val="24"/>
          <w:szCs w:val="24"/>
          <w:lang w:val="en-GB"/>
        </w:rPr>
        <w:t>process</w:t>
      </w:r>
      <w:r w:rsidRPr="006B0300">
        <w:rPr>
          <w:rFonts w:ascii="Times New Roman" w:hAnsi="Times New Roman" w:cs="Times New Roman"/>
          <w:sz w:val="24"/>
          <w:szCs w:val="24"/>
          <w:lang w:val="en-GB"/>
        </w:rPr>
        <w:t xml:space="preserve"> of representation and then he studies the conditions under which these natural laws of thinking can become normal laws. </w:t>
      </w:r>
      <w:r w:rsidR="00AC2FC9" w:rsidRPr="006B0300">
        <w:rPr>
          <w:rFonts w:ascii="Times New Roman" w:hAnsi="Times New Roman" w:cs="Times New Roman"/>
          <w:sz w:val="24"/>
          <w:szCs w:val="24"/>
          <w:lang w:val="en-US"/>
        </w:rPr>
        <w:t>(Windelband 1874, 38)</w:t>
      </w:r>
    </w:p>
    <w:p w14:paraId="3E335EA2" w14:textId="77777777" w:rsidR="00621C17" w:rsidRPr="006B0300" w:rsidRDefault="00621C17" w:rsidP="00621C17">
      <w:pPr>
        <w:spacing w:line="360" w:lineRule="auto"/>
        <w:contextualSpacing/>
        <w:jc w:val="both"/>
        <w:rPr>
          <w:rFonts w:ascii="Times New Roman" w:hAnsi="Times New Roman" w:cs="Times New Roman"/>
          <w:sz w:val="24"/>
          <w:szCs w:val="24"/>
          <w:lang w:val="en-US"/>
        </w:rPr>
      </w:pPr>
    </w:p>
    <w:p w14:paraId="53C2517B" w14:textId="77777777" w:rsidR="00621C17" w:rsidRPr="006B0300" w:rsidRDefault="00C975F1" w:rsidP="00621C17">
      <w:pPr>
        <w:spacing w:line="360" w:lineRule="auto"/>
        <w:contextualSpacing/>
        <w:jc w:val="both"/>
        <w:rPr>
          <w:rFonts w:ascii="Times New Roman" w:hAnsi="Times New Roman" w:cs="Times New Roman"/>
          <w:sz w:val="24"/>
          <w:szCs w:val="24"/>
          <w:lang w:val="en-US"/>
        </w:rPr>
      </w:pPr>
      <w:r w:rsidRPr="006B0300">
        <w:rPr>
          <w:rFonts w:ascii="Times New Roman" w:hAnsi="Times New Roman" w:cs="Times New Roman"/>
          <w:sz w:val="24"/>
          <w:szCs w:val="24"/>
          <w:lang w:val="en-GB"/>
        </w:rPr>
        <w:t>Note that this passage</w:t>
      </w:r>
      <w:r w:rsidR="00EE18CF" w:rsidRPr="006B0300">
        <w:rPr>
          <w:rFonts w:ascii="Times New Roman" w:hAnsi="Times New Roman" w:cs="Times New Roman"/>
          <w:sz w:val="24"/>
          <w:szCs w:val="24"/>
          <w:lang w:val="en-GB"/>
        </w:rPr>
        <w:t xml:space="preserve"> </w:t>
      </w:r>
      <w:r w:rsidR="00621C17" w:rsidRPr="006B0300">
        <w:rPr>
          <w:rFonts w:ascii="Times New Roman" w:hAnsi="Times New Roman" w:cs="Times New Roman"/>
          <w:sz w:val="24"/>
          <w:szCs w:val="24"/>
          <w:lang w:val="en-GB"/>
        </w:rPr>
        <w:t xml:space="preserve">contains a slight ambiguity: </w:t>
      </w:r>
      <w:r w:rsidR="00BB2633" w:rsidRPr="006B0300">
        <w:rPr>
          <w:rFonts w:ascii="Times New Roman" w:hAnsi="Times New Roman" w:cs="Times New Roman"/>
          <w:sz w:val="24"/>
          <w:szCs w:val="24"/>
          <w:lang w:val="en-GB"/>
        </w:rPr>
        <w:t xml:space="preserve">‘the conditions under which natural laws can become normal laws’ </w:t>
      </w:r>
      <w:r w:rsidR="00621C17" w:rsidRPr="006B0300">
        <w:rPr>
          <w:rFonts w:ascii="Times New Roman" w:hAnsi="Times New Roman" w:cs="Times New Roman"/>
          <w:sz w:val="24"/>
          <w:szCs w:val="24"/>
          <w:lang w:val="en-GB"/>
        </w:rPr>
        <w:t xml:space="preserve">might refer to the conditions under which certain psychological laws acquire the status of logical norms, or it might refer to the conditions under which logical laws emerge and develop out of natural </w:t>
      </w:r>
      <w:r w:rsidR="00236AF6" w:rsidRPr="006B0300">
        <w:rPr>
          <w:rFonts w:ascii="Times New Roman" w:hAnsi="Times New Roman" w:cs="Times New Roman"/>
          <w:sz w:val="24"/>
          <w:szCs w:val="24"/>
          <w:lang w:val="en-GB"/>
        </w:rPr>
        <w:t xml:space="preserve">psychological </w:t>
      </w:r>
      <w:r w:rsidR="00621C17" w:rsidRPr="006B0300">
        <w:rPr>
          <w:rFonts w:ascii="Times New Roman" w:hAnsi="Times New Roman" w:cs="Times New Roman"/>
          <w:sz w:val="24"/>
          <w:szCs w:val="24"/>
          <w:lang w:val="en-GB"/>
        </w:rPr>
        <w:t>thinking.</w:t>
      </w:r>
      <w:r w:rsidR="00621C17" w:rsidRPr="006B0300">
        <w:rPr>
          <w:rFonts w:ascii="Times New Roman" w:hAnsi="Times New Roman" w:cs="Times New Roman"/>
          <w:sz w:val="24"/>
          <w:szCs w:val="24"/>
          <w:lang w:val="en-US"/>
        </w:rPr>
        <w:t xml:space="preserve"> The first reading is closer to Sigwart’s own account</w:t>
      </w:r>
      <w:r w:rsidR="00545E9E" w:rsidRPr="006B0300">
        <w:rPr>
          <w:rFonts w:ascii="Times New Roman" w:hAnsi="Times New Roman" w:cs="Times New Roman"/>
          <w:sz w:val="24"/>
          <w:szCs w:val="24"/>
          <w:lang w:val="en-US"/>
        </w:rPr>
        <w:t xml:space="preserve">, while the second corresponds to </w:t>
      </w:r>
      <w:r w:rsidR="00621C17" w:rsidRPr="006B0300">
        <w:rPr>
          <w:rFonts w:ascii="Times New Roman" w:hAnsi="Times New Roman" w:cs="Times New Roman"/>
          <w:sz w:val="24"/>
          <w:szCs w:val="24"/>
          <w:lang w:val="en-US"/>
        </w:rPr>
        <w:t>t</w:t>
      </w:r>
      <w:r w:rsidR="00EE18CF" w:rsidRPr="006B0300">
        <w:rPr>
          <w:rFonts w:ascii="Times New Roman" w:hAnsi="Times New Roman" w:cs="Times New Roman"/>
          <w:sz w:val="24"/>
          <w:szCs w:val="24"/>
          <w:lang w:val="en-US"/>
        </w:rPr>
        <w:t xml:space="preserve">he project that Windelband himself </w:t>
      </w:r>
      <w:r w:rsidR="00AC2FC9" w:rsidRPr="006B0300">
        <w:rPr>
          <w:rFonts w:ascii="Times New Roman" w:hAnsi="Times New Roman" w:cs="Times New Roman"/>
          <w:sz w:val="24"/>
          <w:szCs w:val="24"/>
          <w:lang w:val="en-US"/>
        </w:rPr>
        <w:t xml:space="preserve">will </w:t>
      </w:r>
      <w:r w:rsidR="00621C17" w:rsidRPr="006B0300">
        <w:rPr>
          <w:rFonts w:ascii="Times New Roman" w:hAnsi="Times New Roman" w:cs="Times New Roman"/>
          <w:sz w:val="24"/>
          <w:szCs w:val="24"/>
          <w:lang w:val="en-US"/>
        </w:rPr>
        <w:t xml:space="preserve">propose a year later in </w:t>
      </w:r>
      <w:r w:rsidR="00621C17" w:rsidRPr="006B0300">
        <w:rPr>
          <w:rFonts w:ascii="Times New Roman" w:hAnsi="Times New Roman" w:cs="Times New Roman"/>
          <w:i/>
          <w:sz w:val="24"/>
          <w:szCs w:val="24"/>
          <w:lang w:val="en-GB"/>
        </w:rPr>
        <w:t>Die Erkenntnislehre</w:t>
      </w:r>
      <w:r w:rsidR="00B92A26" w:rsidRPr="006B0300">
        <w:rPr>
          <w:rFonts w:ascii="Times New Roman" w:hAnsi="Times New Roman" w:cs="Times New Roman"/>
          <w:sz w:val="24"/>
          <w:szCs w:val="24"/>
          <w:lang w:val="en-GB"/>
        </w:rPr>
        <w:t>.</w:t>
      </w:r>
      <w:r w:rsidR="00621C17" w:rsidRPr="006B0300">
        <w:rPr>
          <w:rFonts w:ascii="Times New Roman" w:hAnsi="Times New Roman" w:cs="Times New Roman"/>
          <w:sz w:val="24"/>
          <w:szCs w:val="24"/>
          <w:lang w:val="en-GB"/>
        </w:rPr>
        <w:t xml:space="preserve"> </w:t>
      </w:r>
      <w:r w:rsidR="00BB2633" w:rsidRPr="006B0300">
        <w:rPr>
          <w:rFonts w:ascii="Times New Roman" w:hAnsi="Times New Roman" w:cs="Times New Roman"/>
          <w:sz w:val="24"/>
          <w:szCs w:val="24"/>
          <w:lang w:val="en-GB"/>
        </w:rPr>
        <w:t>In this text,</w:t>
      </w:r>
      <w:r w:rsidR="00621C17" w:rsidRPr="006B0300">
        <w:rPr>
          <w:rFonts w:ascii="Times New Roman" w:hAnsi="Times New Roman" w:cs="Times New Roman"/>
          <w:sz w:val="24"/>
          <w:szCs w:val="24"/>
          <w:lang w:val="en-GB"/>
        </w:rPr>
        <w:t xml:space="preserve"> </w:t>
      </w:r>
      <w:r w:rsidR="00AC2FC9" w:rsidRPr="006B0300">
        <w:rPr>
          <w:rFonts w:ascii="Times New Roman" w:hAnsi="Times New Roman" w:cs="Times New Roman"/>
          <w:sz w:val="24"/>
          <w:szCs w:val="24"/>
          <w:lang w:val="en-GB"/>
        </w:rPr>
        <w:t>he</w:t>
      </w:r>
      <w:r w:rsidR="00621C17" w:rsidRPr="006B0300">
        <w:rPr>
          <w:rFonts w:ascii="Times New Roman" w:hAnsi="Times New Roman" w:cs="Times New Roman"/>
          <w:sz w:val="24"/>
          <w:szCs w:val="24"/>
          <w:lang w:val="en-GB"/>
        </w:rPr>
        <w:t xml:space="preserve"> expands Sigwart’s normative conception</w:t>
      </w:r>
      <w:r w:rsidRPr="006B0300">
        <w:rPr>
          <w:rFonts w:ascii="Times New Roman" w:hAnsi="Times New Roman" w:cs="Times New Roman"/>
          <w:sz w:val="24"/>
          <w:szCs w:val="24"/>
          <w:lang w:val="en-GB"/>
        </w:rPr>
        <w:t xml:space="preserve"> of logic in a way that answers</w:t>
      </w:r>
      <w:r w:rsidR="00BB2633" w:rsidRPr="006B0300">
        <w:rPr>
          <w:rFonts w:ascii="Times New Roman" w:hAnsi="Times New Roman" w:cs="Times New Roman"/>
          <w:sz w:val="24"/>
          <w:szCs w:val="24"/>
          <w:lang w:val="en-GB"/>
        </w:rPr>
        <w:t xml:space="preserve"> </w:t>
      </w:r>
      <w:r w:rsidR="00621C17" w:rsidRPr="006B0300">
        <w:rPr>
          <w:rFonts w:ascii="Times New Roman" w:hAnsi="Times New Roman" w:cs="Times New Roman"/>
          <w:sz w:val="24"/>
          <w:szCs w:val="24"/>
          <w:lang w:val="en-GB"/>
        </w:rPr>
        <w:t xml:space="preserve">the question of how </w:t>
      </w:r>
      <w:r w:rsidR="00621C17" w:rsidRPr="006B0300">
        <w:rPr>
          <w:rFonts w:ascii="Times New Roman" w:hAnsi="Times New Roman" w:cs="Times New Roman"/>
          <w:sz w:val="24"/>
          <w:szCs w:val="24"/>
          <w:lang w:val="en-US"/>
        </w:rPr>
        <w:t xml:space="preserve">logical norms </w:t>
      </w:r>
      <w:r w:rsidR="00621C17" w:rsidRPr="006B0300">
        <w:rPr>
          <w:rFonts w:ascii="Times New Roman" w:hAnsi="Times New Roman" w:cs="Times New Roman"/>
          <w:sz w:val="24"/>
          <w:szCs w:val="24"/>
          <w:lang w:val="en-GB"/>
        </w:rPr>
        <w:t xml:space="preserve">emerge from historically situated </w:t>
      </w:r>
      <w:r w:rsidR="00231C40" w:rsidRPr="006B0300">
        <w:rPr>
          <w:rFonts w:ascii="Times New Roman" w:hAnsi="Times New Roman" w:cs="Times New Roman"/>
          <w:sz w:val="24"/>
          <w:szCs w:val="24"/>
          <w:lang w:val="en-GB"/>
        </w:rPr>
        <w:t>natural thinking</w:t>
      </w:r>
      <w:r w:rsidR="0084090F" w:rsidRPr="006B0300">
        <w:rPr>
          <w:rFonts w:ascii="Times New Roman" w:hAnsi="Times New Roman" w:cs="Times New Roman"/>
          <w:sz w:val="24"/>
          <w:szCs w:val="24"/>
          <w:lang w:val="en-GB"/>
        </w:rPr>
        <w:t>.</w:t>
      </w:r>
    </w:p>
    <w:p w14:paraId="60BCB359" w14:textId="77777777" w:rsidR="00621C17" w:rsidRPr="006B0300" w:rsidRDefault="00621C17" w:rsidP="00621C17">
      <w:pPr>
        <w:spacing w:line="360" w:lineRule="auto"/>
        <w:contextualSpacing/>
        <w:jc w:val="both"/>
        <w:rPr>
          <w:rFonts w:ascii="Times New Roman" w:hAnsi="Times New Roman" w:cs="Times New Roman"/>
          <w:sz w:val="24"/>
          <w:szCs w:val="24"/>
          <w:lang w:val="en-US"/>
        </w:rPr>
      </w:pPr>
    </w:p>
    <w:p w14:paraId="42394B1A" w14:textId="77777777" w:rsidR="00621C17" w:rsidRPr="006B0300" w:rsidRDefault="00621C17" w:rsidP="00621C17">
      <w:pPr>
        <w:spacing w:line="360" w:lineRule="auto"/>
        <w:contextualSpacing/>
        <w:jc w:val="both"/>
        <w:rPr>
          <w:rFonts w:ascii="Times New Roman" w:hAnsi="Times New Roman" w:cs="Times New Roman"/>
          <w:b/>
          <w:i/>
          <w:sz w:val="24"/>
          <w:szCs w:val="24"/>
          <w:lang w:val="en-US"/>
        </w:rPr>
      </w:pPr>
      <w:r w:rsidRPr="006B0300">
        <w:rPr>
          <w:rFonts w:ascii="Times New Roman" w:hAnsi="Times New Roman" w:cs="Times New Roman"/>
          <w:b/>
          <w:i/>
          <w:sz w:val="24"/>
          <w:szCs w:val="24"/>
          <w:lang w:val="en-US"/>
        </w:rPr>
        <w:t>3</w:t>
      </w:r>
      <w:r w:rsidR="00E57DE9" w:rsidRPr="006B0300">
        <w:rPr>
          <w:rFonts w:ascii="Times New Roman" w:hAnsi="Times New Roman" w:cs="Times New Roman"/>
          <w:b/>
          <w:i/>
          <w:sz w:val="24"/>
          <w:szCs w:val="24"/>
          <w:lang w:val="en-US"/>
        </w:rPr>
        <w:t xml:space="preserve">. </w:t>
      </w:r>
      <w:r w:rsidR="00AC2566" w:rsidRPr="006B0300">
        <w:rPr>
          <w:rFonts w:ascii="Times New Roman" w:hAnsi="Times New Roman" w:cs="Times New Roman"/>
          <w:b/>
          <w:i/>
          <w:sz w:val="24"/>
          <w:szCs w:val="24"/>
          <w:lang w:val="en-US"/>
        </w:rPr>
        <w:t>Historicism cum psychologism</w:t>
      </w:r>
    </w:p>
    <w:p w14:paraId="2B030242" w14:textId="77777777" w:rsidR="00717F67" w:rsidRPr="006B0300" w:rsidRDefault="00BB2AED" w:rsidP="00717F67">
      <w:pPr>
        <w:spacing w:line="360" w:lineRule="auto"/>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 xml:space="preserve">For </w:t>
      </w:r>
      <w:r w:rsidR="00493D6F" w:rsidRPr="006B0300">
        <w:rPr>
          <w:rFonts w:ascii="Times New Roman" w:hAnsi="Times New Roman" w:cs="Times New Roman"/>
          <w:sz w:val="24"/>
          <w:szCs w:val="24"/>
          <w:lang w:val="en-GB"/>
        </w:rPr>
        <w:t xml:space="preserve">the early </w:t>
      </w:r>
      <w:r w:rsidRPr="006B0300">
        <w:rPr>
          <w:rFonts w:ascii="Times New Roman" w:hAnsi="Times New Roman" w:cs="Times New Roman"/>
          <w:sz w:val="24"/>
          <w:szCs w:val="24"/>
          <w:lang w:val="en-GB"/>
        </w:rPr>
        <w:t>Windelband, just like for Sigwart, logical norms are meaningful only in</w:t>
      </w:r>
      <w:r w:rsidR="00EE18CF" w:rsidRPr="006B0300">
        <w:rPr>
          <w:rFonts w:ascii="Times New Roman" w:hAnsi="Times New Roman" w:cs="Times New Roman"/>
          <w:sz w:val="24"/>
          <w:szCs w:val="24"/>
          <w:lang w:val="en-GB"/>
        </w:rPr>
        <w:t>sofar as they are embedded in</w:t>
      </w:r>
      <w:r w:rsidRPr="006B0300">
        <w:rPr>
          <w:rFonts w:ascii="Times New Roman" w:hAnsi="Times New Roman" w:cs="Times New Roman"/>
          <w:sz w:val="24"/>
          <w:szCs w:val="24"/>
          <w:lang w:val="en-GB"/>
        </w:rPr>
        <w:t xml:space="preserve"> actual thinking. </w:t>
      </w:r>
      <w:r w:rsidR="00AC2FC9" w:rsidRPr="006B0300">
        <w:rPr>
          <w:rFonts w:ascii="Times New Roman" w:hAnsi="Times New Roman" w:cs="Times New Roman"/>
          <w:sz w:val="24"/>
          <w:szCs w:val="24"/>
          <w:lang w:val="en-GB"/>
        </w:rPr>
        <w:t>In his habilitation thesis</w:t>
      </w:r>
      <w:r w:rsidR="00C975F1" w:rsidRPr="006B0300">
        <w:rPr>
          <w:rFonts w:ascii="Times New Roman" w:hAnsi="Times New Roman" w:cs="Times New Roman"/>
          <w:sz w:val="24"/>
          <w:szCs w:val="24"/>
          <w:lang w:val="en-GB"/>
        </w:rPr>
        <w:t>,</w:t>
      </w:r>
      <w:r w:rsidR="00AC2FC9" w:rsidRPr="006B0300">
        <w:rPr>
          <w:rFonts w:ascii="Times New Roman" w:hAnsi="Times New Roman" w:cs="Times New Roman"/>
          <w:sz w:val="24"/>
          <w:szCs w:val="24"/>
          <w:lang w:val="en-GB"/>
        </w:rPr>
        <w:t xml:space="preserve"> </w:t>
      </w:r>
      <w:r w:rsidR="00AC2FC9" w:rsidRPr="006B0300">
        <w:rPr>
          <w:rFonts w:ascii="Times New Roman" w:hAnsi="Times New Roman" w:cs="Times New Roman"/>
          <w:i/>
          <w:sz w:val="24"/>
          <w:szCs w:val="24"/>
          <w:lang w:val="en-GB"/>
        </w:rPr>
        <w:t>Über die Gewißheit der Erkenntnis</w:t>
      </w:r>
      <w:r w:rsidR="00AC2FC9" w:rsidRPr="006B0300">
        <w:rPr>
          <w:rFonts w:ascii="Times New Roman" w:hAnsi="Times New Roman" w:cs="Times New Roman"/>
          <w:sz w:val="24"/>
          <w:szCs w:val="24"/>
          <w:lang w:val="en-GB"/>
        </w:rPr>
        <w:t xml:space="preserve"> (1873)</w:t>
      </w:r>
      <w:r w:rsidR="00C975F1" w:rsidRPr="006B0300">
        <w:rPr>
          <w:rFonts w:ascii="Times New Roman" w:hAnsi="Times New Roman" w:cs="Times New Roman"/>
          <w:sz w:val="24"/>
          <w:szCs w:val="24"/>
          <w:lang w:val="en-GB"/>
        </w:rPr>
        <w:t>,</w:t>
      </w:r>
      <w:r w:rsidR="00AC2FC9" w:rsidRPr="006B0300">
        <w:rPr>
          <w:rFonts w:ascii="Times New Roman" w:hAnsi="Times New Roman" w:cs="Times New Roman"/>
          <w:sz w:val="24"/>
          <w:szCs w:val="24"/>
          <w:lang w:val="en-GB"/>
        </w:rPr>
        <w:t xml:space="preserve"> Windelband</w:t>
      </w:r>
      <w:r w:rsidR="00C77D3F" w:rsidRPr="006B0300">
        <w:rPr>
          <w:rFonts w:ascii="Times New Roman" w:hAnsi="Times New Roman" w:cs="Times New Roman"/>
          <w:sz w:val="24"/>
          <w:szCs w:val="24"/>
          <w:lang w:val="en-GB"/>
        </w:rPr>
        <w:t xml:space="preserve"> put</w:t>
      </w:r>
      <w:r w:rsidR="00AC2FC9" w:rsidRPr="006B0300">
        <w:rPr>
          <w:rFonts w:ascii="Times New Roman" w:hAnsi="Times New Roman" w:cs="Times New Roman"/>
          <w:sz w:val="24"/>
          <w:szCs w:val="24"/>
          <w:lang w:val="en-GB"/>
        </w:rPr>
        <w:t xml:space="preserve"> normative logic on a psychological basis, arguing that the justification of knowledge claims is dependent on epistemic purposes that are given psychologically.</w:t>
      </w:r>
      <w:r w:rsidR="00AC2FC9" w:rsidRPr="006B0300">
        <w:rPr>
          <w:rStyle w:val="FootnoteReference"/>
          <w:rFonts w:ascii="Times New Roman" w:hAnsi="Times New Roman" w:cs="Times New Roman"/>
          <w:sz w:val="24"/>
          <w:szCs w:val="24"/>
          <w:lang w:val="en-GB"/>
        </w:rPr>
        <w:footnoteReference w:id="8"/>
      </w:r>
      <w:r w:rsidR="00AC2FC9" w:rsidRPr="006B0300">
        <w:rPr>
          <w:rFonts w:ascii="Times New Roman" w:hAnsi="Times New Roman" w:cs="Times New Roman"/>
          <w:sz w:val="24"/>
          <w:szCs w:val="24"/>
          <w:lang w:val="en-GB"/>
        </w:rPr>
        <w:t xml:space="preserve"> In </w:t>
      </w:r>
      <w:r w:rsidR="00AC2FC9" w:rsidRPr="006B0300">
        <w:rPr>
          <w:rFonts w:ascii="Times New Roman" w:hAnsi="Times New Roman" w:cs="Times New Roman"/>
          <w:i/>
          <w:sz w:val="24"/>
          <w:szCs w:val="24"/>
          <w:lang w:val="en-GB"/>
        </w:rPr>
        <w:t>Die Erkenntnislehre</w:t>
      </w:r>
      <w:r w:rsidR="00C77D3F" w:rsidRPr="006B0300">
        <w:rPr>
          <w:rFonts w:ascii="Times New Roman" w:hAnsi="Times New Roman" w:cs="Times New Roman"/>
          <w:sz w:val="24"/>
          <w:szCs w:val="24"/>
          <w:lang w:val="en-GB"/>
        </w:rPr>
        <w:t xml:space="preserve"> Windelband</w:t>
      </w:r>
      <w:r w:rsidR="00AC2FC9" w:rsidRPr="006B0300">
        <w:rPr>
          <w:rFonts w:ascii="Times New Roman" w:hAnsi="Times New Roman" w:cs="Times New Roman"/>
          <w:sz w:val="24"/>
          <w:szCs w:val="24"/>
          <w:lang w:val="en-GB"/>
        </w:rPr>
        <w:t xml:space="preserve"> radicalizes this thought. He now</w:t>
      </w:r>
      <w:r w:rsidRPr="006B0300">
        <w:rPr>
          <w:rFonts w:ascii="Times New Roman" w:hAnsi="Times New Roman" w:cs="Times New Roman"/>
          <w:sz w:val="24"/>
          <w:szCs w:val="24"/>
          <w:lang w:val="en-GB"/>
        </w:rPr>
        <w:t xml:space="preserve"> explicitly denies that logical norms have an existence inde</w:t>
      </w:r>
      <w:r w:rsidR="00C77D3F" w:rsidRPr="006B0300">
        <w:rPr>
          <w:rFonts w:ascii="Times New Roman" w:hAnsi="Times New Roman" w:cs="Times New Roman"/>
          <w:sz w:val="24"/>
          <w:szCs w:val="24"/>
          <w:lang w:val="en-GB"/>
        </w:rPr>
        <w:t>pendent of the conscious mind.</w:t>
      </w:r>
      <w:r w:rsidR="00EE18CF" w:rsidRPr="006B0300">
        <w:rPr>
          <w:rFonts w:ascii="Times New Roman" w:hAnsi="Times New Roman" w:cs="Times New Roman"/>
          <w:sz w:val="24"/>
          <w:szCs w:val="24"/>
          <w:lang w:val="en-GB"/>
        </w:rPr>
        <w:t xml:space="preserve"> </w:t>
      </w:r>
      <w:r w:rsidR="00C77D3F" w:rsidRPr="006B0300">
        <w:rPr>
          <w:rFonts w:ascii="Times New Roman" w:hAnsi="Times New Roman" w:cs="Times New Roman"/>
          <w:sz w:val="24"/>
          <w:szCs w:val="24"/>
          <w:lang w:val="en-GB"/>
        </w:rPr>
        <w:t xml:space="preserve">Rather, </w:t>
      </w:r>
      <w:r w:rsidR="00EE18CF" w:rsidRPr="006B0300">
        <w:rPr>
          <w:rFonts w:ascii="Times New Roman" w:hAnsi="Times New Roman" w:cs="Times New Roman"/>
          <w:sz w:val="24"/>
          <w:szCs w:val="24"/>
          <w:lang w:val="en-GB"/>
        </w:rPr>
        <w:t>t</w:t>
      </w:r>
      <w:r w:rsidRPr="006B0300">
        <w:rPr>
          <w:rFonts w:ascii="Times New Roman" w:hAnsi="Times New Roman" w:cs="Times New Roman"/>
          <w:sz w:val="24"/>
          <w:szCs w:val="24"/>
          <w:lang w:val="en-GB"/>
        </w:rPr>
        <w:t>heir coming into consciousness coincides with their coming into being</w:t>
      </w:r>
      <w:r w:rsidR="00C77D3F" w:rsidRPr="006B0300">
        <w:rPr>
          <w:rFonts w:ascii="Times New Roman" w:hAnsi="Times New Roman" w:cs="Times New Roman"/>
          <w:sz w:val="24"/>
          <w:szCs w:val="24"/>
          <w:lang w:val="en-GB"/>
        </w:rPr>
        <w:t xml:space="preserve">. </w:t>
      </w:r>
      <w:r w:rsidR="00C921DB" w:rsidRPr="006B0300">
        <w:rPr>
          <w:rFonts w:ascii="Times New Roman" w:hAnsi="Times New Roman" w:cs="Times New Roman"/>
          <w:sz w:val="24"/>
          <w:szCs w:val="24"/>
          <w:lang w:val="en-GB"/>
        </w:rPr>
        <w:t>It is not just our knowledge of logical forms, our conscious awareness of their binding force that emerges historically, but the norms them</w:t>
      </w:r>
      <w:r w:rsidR="00C77D3F" w:rsidRPr="006B0300">
        <w:rPr>
          <w:rFonts w:ascii="Times New Roman" w:hAnsi="Times New Roman" w:cs="Times New Roman"/>
          <w:sz w:val="24"/>
          <w:szCs w:val="24"/>
          <w:lang w:val="en-GB"/>
        </w:rPr>
        <w:t xml:space="preserve">selves have a historical origin (Windelband 1875, 167). </w:t>
      </w:r>
    </w:p>
    <w:p w14:paraId="2D7A6157" w14:textId="77777777" w:rsidR="00717F67" w:rsidRPr="006B0300" w:rsidRDefault="00B92621" w:rsidP="00717F67">
      <w:pPr>
        <w:spacing w:line="360" w:lineRule="auto"/>
        <w:ind w:firstLine="708"/>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 xml:space="preserve">Windelband </w:t>
      </w:r>
      <w:r w:rsidR="00FC7077" w:rsidRPr="006B0300">
        <w:rPr>
          <w:rFonts w:ascii="Times New Roman" w:hAnsi="Times New Roman" w:cs="Times New Roman"/>
          <w:sz w:val="24"/>
          <w:szCs w:val="24"/>
          <w:lang w:val="en-GB"/>
        </w:rPr>
        <w:t>draws on</w:t>
      </w:r>
      <w:r w:rsidRPr="006B0300">
        <w:rPr>
          <w:rFonts w:ascii="Times New Roman" w:hAnsi="Times New Roman" w:cs="Times New Roman"/>
          <w:sz w:val="24"/>
          <w:szCs w:val="24"/>
          <w:lang w:val="en-GB"/>
        </w:rPr>
        <w:t xml:space="preserve"> two examples to spell out </w:t>
      </w:r>
      <w:r w:rsidR="00FC7077" w:rsidRPr="006B0300">
        <w:rPr>
          <w:rFonts w:ascii="Times New Roman" w:hAnsi="Times New Roman" w:cs="Times New Roman"/>
          <w:sz w:val="24"/>
          <w:szCs w:val="24"/>
          <w:lang w:val="en-GB"/>
        </w:rPr>
        <w:t>his idea in some detail:</w:t>
      </w:r>
      <w:r w:rsidRPr="006B0300">
        <w:rPr>
          <w:rFonts w:ascii="Times New Roman" w:hAnsi="Times New Roman" w:cs="Times New Roman"/>
          <w:sz w:val="24"/>
          <w:szCs w:val="24"/>
          <w:lang w:val="en-GB"/>
        </w:rPr>
        <w:t xml:space="preserve"> the </w:t>
      </w:r>
      <w:r w:rsidR="005777BD" w:rsidRPr="006B0300">
        <w:rPr>
          <w:rFonts w:ascii="Times New Roman" w:hAnsi="Times New Roman" w:cs="Times New Roman"/>
          <w:sz w:val="24"/>
          <w:szCs w:val="24"/>
          <w:lang w:val="en-GB"/>
        </w:rPr>
        <w:t>principle of contradiction</w:t>
      </w:r>
      <w:r w:rsidRPr="006B0300">
        <w:rPr>
          <w:rFonts w:ascii="Times New Roman" w:hAnsi="Times New Roman" w:cs="Times New Roman"/>
          <w:sz w:val="24"/>
          <w:szCs w:val="24"/>
          <w:lang w:val="en-GB"/>
        </w:rPr>
        <w:t xml:space="preserve"> and the </w:t>
      </w:r>
      <w:r w:rsidR="005777BD" w:rsidRPr="006B0300">
        <w:rPr>
          <w:rFonts w:ascii="Times New Roman" w:hAnsi="Times New Roman" w:cs="Times New Roman"/>
          <w:sz w:val="24"/>
          <w:szCs w:val="24"/>
          <w:lang w:val="en-GB"/>
        </w:rPr>
        <w:t>principle of sufficient reason</w:t>
      </w:r>
      <w:r w:rsidRPr="006B0300">
        <w:rPr>
          <w:rFonts w:ascii="Times New Roman" w:hAnsi="Times New Roman" w:cs="Times New Roman"/>
          <w:sz w:val="24"/>
          <w:szCs w:val="24"/>
          <w:lang w:val="en-GB"/>
        </w:rPr>
        <w:t>.</w:t>
      </w:r>
      <w:r w:rsidR="003402DD" w:rsidRPr="006B0300">
        <w:rPr>
          <w:rFonts w:ascii="Times New Roman" w:hAnsi="Times New Roman" w:cs="Times New Roman"/>
          <w:sz w:val="24"/>
          <w:szCs w:val="24"/>
          <w:lang w:val="en-GB"/>
        </w:rPr>
        <w:t xml:space="preserve"> </w:t>
      </w:r>
      <w:r w:rsidR="00C77D3F" w:rsidRPr="006B0300">
        <w:rPr>
          <w:rFonts w:ascii="Times New Roman" w:hAnsi="Times New Roman" w:cs="Times New Roman"/>
          <w:sz w:val="24"/>
          <w:szCs w:val="24"/>
          <w:lang w:val="en-GB"/>
        </w:rPr>
        <w:t>In both cases, he points to the social conditions of the</w:t>
      </w:r>
      <w:r w:rsidR="006B73F9" w:rsidRPr="006B0300">
        <w:rPr>
          <w:rFonts w:ascii="Times New Roman" w:hAnsi="Times New Roman" w:cs="Times New Roman"/>
          <w:sz w:val="24"/>
          <w:szCs w:val="24"/>
          <w:lang w:val="en-GB"/>
        </w:rPr>
        <w:t>ir</w:t>
      </w:r>
      <w:r w:rsidR="00717F67" w:rsidRPr="006B0300">
        <w:rPr>
          <w:rFonts w:ascii="Times New Roman" w:hAnsi="Times New Roman" w:cs="Times New Roman"/>
          <w:sz w:val="24"/>
          <w:szCs w:val="24"/>
          <w:lang w:val="en-GB"/>
        </w:rPr>
        <w:t xml:space="preserve"> </w:t>
      </w:r>
      <w:r w:rsidR="00C77D3F" w:rsidRPr="006B0300">
        <w:rPr>
          <w:rFonts w:ascii="Times New Roman" w:hAnsi="Times New Roman" w:cs="Times New Roman"/>
          <w:sz w:val="24"/>
          <w:szCs w:val="24"/>
          <w:lang w:val="en-GB"/>
        </w:rPr>
        <w:t>emergence.</w:t>
      </w:r>
      <w:r w:rsidR="009A7FEF" w:rsidRPr="006B0300">
        <w:rPr>
          <w:rFonts w:ascii="Times New Roman" w:hAnsi="Times New Roman" w:cs="Times New Roman"/>
          <w:sz w:val="24"/>
          <w:szCs w:val="24"/>
          <w:lang w:val="en-GB"/>
        </w:rPr>
        <w:t xml:space="preserve"> </w:t>
      </w:r>
      <w:r w:rsidR="00717F67" w:rsidRPr="006B0300">
        <w:rPr>
          <w:rFonts w:ascii="Times New Roman" w:hAnsi="Times New Roman" w:cs="Times New Roman"/>
          <w:sz w:val="24"/>
          <w:szCs w:val="24"/>
          <w:lang w:val="en-GB"/>
        </w:rPr>
        <w:t>He claims that t</w:t>
      </w:r>
      <w:r w:rsidR="00C77D3F" w:rsidRPr="006B0300">
        <w:rPr>
          <w:rFonts w:ascii="Times New Roman" w:hAnsi="Times New Roman" w:cs="Times New Roman"/>
          <w:sz w:val="24"/>
          <w:szCs w:val="24"/>
          <w:lang w:val="en-GB"/>
        </w:rPr>
        <w:t>he</w:t>
      </w:r>
      <w:r w:rsidR="003402DD" w:rsidRPr="006B0300">
        <w:rPr>
          <w:rFonts w:ascii="Times New Roman" w:hAnsi="Times New Roman" w:cs="Times New Roman"/>
          <w:sz w:val="24"/>
          <w:szCs w:val="24"/>
          <w:lang w:val="en-GB"/>
        </w:rPr>
        <w:t xml:space="preserve"> </w:t>
      </w:r>
      <w:r w:rsidRPr="006B0300">
        <w:rPr>
          <w:rFonts w:ascii="Times New Roman" w:hAnsi="Times New Roman" w:cs="Times New Roman"/>
          <w:sz w:val="24"/>
          <w:szCs w:val="24"/>
          <w:lang w:val="en-GB"/>
        </w:rPr>
        <w:t xml:space="preserve">principle of contradiction </w:t>
      </w:r>
      <w:r w:rsidR="00717F67" w:rsidRPr="006B0300">
        <w:rPr>
          <w:rFonts w:ascii="Times New Roman" w:hAnsi="Times New Roman" w:cs="Times New Roman"/>
          <w:sz w:val="24"/>
          <w:szCs w:val="24"/>
          <w:lang w:val="en-GB"/>
        </w:rPr>
        <w:t>appears</w:t>
      </w:r>
      <w:r w:rsidR="00A4014D" w:rsidRPr="006B0300">
        <w:rPr>
          <w:rFonts w:ascii="Times New Roman" w:hAnsi="Times New Roman" w:cs="Times New Roman"/>
          <w:sz w:val="24"/>
          <w:szCs w:val="24"/>
          <w:lang w:val="en-GB"/>
        </w:rPr>
        <w:t xml:space="preserve"> together with the distinction be</w:t>
      </w:r>
      <w:r w:rsidR="003402DD" w:rsidRPr="006B0300">
        <w:rPr>
          <w:rFonts w:ascii="Times New Roman" w:hAnsi="Times New Roman" w:cs="Times New Roman"/>
          <w:sz w:val="24"/>
          <w:szCs w:val="24"/>
          <w:lang w:val="en-GB"/>
        </w:rPr>
        <w:t>tween true and false belief</w:t>
      </w:r>
      <w:r w:rsidR="00C77D3F" w:rsidRPr="006B0300">
        <w:rPr>
          <w:rFonts w:ascii="Times New Roman" w:hAnsi="Times New Roman" w:cs="Times New Roman"/>
          <w:sz w:val="24"/>
          <w:szCs w:val="24"/>
          <w:lang w:val="en-GB"/>
        </w:rPr>
        <w:t xml:space="preserve">. </w:t>
      </w:r>
      <w:r w:rsidR="00717F67" w:rsidRPr="006B0300">
        <w:rPr>
          <w:rFonts w:ascii="Times New Roman" w:hAnsi="Times New Roman" w:cs="Times New Roman"/>
          <w:sz w:val="24"/>
          <w:szCs w:val="24"/>
          <w:lang w:val="en-GB"/>
        </w:rPr>
        <w:t>T</w:t>
      </w:r>
      <w:r w:rsidR="00C77D3F" w:rsidRPr="006B0300">
        <w:rPr>
          <w:rFonts w:ascii="Times New Roman" w:hAnsi="Times New Roman" w:cs="Times New Roman"/>
          <w:sz w:val="24"/>
          <w:szCs w:val="24"/>
          <w:lang w:val="en-GB"/>
        </w:rPr>
        <w:t>his distinction</w:t>
      </w:r>
      <w:r w:rsidR="00717F67" w:rsidRPr="006B0300">
        <w:rPr>
          <w:rFonts w:ascii="Times New Roman" w:hAnsi="Times New Roman" w:cs="Times New Roman"/>
          <w:sz w:val="24"/>
          <w:szCs w:val="24"/>
          <w:lang w:val="en-GB"/>
        </w:rPr>
        <w:t>, in turn,</w:t>
      </w:r>
      <w:r w:rsidR="00C77D3F" w:rsidRPr="006B0300">
        <w:rPr>
          <w:rFonts w:ascii="Times New Roman" w:hAnsi="Times New Roman" w:cs="Times New Roman"/>
          <w:sz w:val="24"/>
          <w:szCs w:val="24"/>
          <w:lang w:val="en-GB"/>
        </w:rPr>
        <w:t xml:space="preserve"> only </w:t>
      </w:r>
      <w:r w:rsidR="006B73F9" w:rsidRPr="006B0300">
        <w:rPr>
          <w:rFonts w:ascii="Times New Roman" w:hAnsi="Times New Roman" w:cs="Times New Roman"/>
          <w:sz w:val="24"/>
          <w:szCs w:val="24"/>
          <w:lang w:val="en-GB"/>
        </w:rPr>
        <w:t xml:space="preserve">emerges with </w:t>
      </w:r>
      <w:r w:rsidR="00C77D3F" w:rsidRPr="006B0300">
        <w:rPr>
          <w:rFonts w:ascii="Times New Roman" w:hAnsi="Times New Roman" w:cs="Times New Roman"/>
          <w:sz w:val="24"/>
          <w:szCs w:val="24"/>
          <w:lang w:val="en-GB"/>
        </w:rPr>
        <w:t xml:space="preserve">social conflict. </w:t>
      </w:r>
      <w:r w:rsidR="00D21EAD" w:rsidRPr="006B0300">
        <w:rPr>
          <w:rFonts w:ascii="Times New Roman" w:hAnsi="Times New Roman" w:cs="Times New Roman"/>
          <w:sz w:val="24"/>
          <w:szCs w:val="24"/>
          <w:lang w:val="en-US"/>
        </w:rPr>
        <w:t>In a situation ‘</w:t>
      </w:r>
      <w:r w:rsidR="00D21EAD" w:rsidRPr="006B0300">
        <w:rPr>
          <w:rFonts w:ascii="Times New Roman" w:hAnsi="Times New Roman" w:cs="Times New Roman"/>
          <w:sz w:val="24"/>
          <w:szCs w:val="24"/>
          <w:lang w:val="en-GB"/>
        </w:rPr>
        <w:t>where one could act only from one viewpoint, but still two people harboured different thoughts about the matter, there had to dawn the awareness that only one of them could be right’</w:t>
      </w:r>
      <w:r w:rsidR="00A4014D" w:rsidRPr="006B0300">
        <w:rPr>
          <w:rFonts w:ascii="Times New Roman" w:hAnsi="Times New Roman" w:cs="Times New Roman"/>
          <w:sz w:val="24"/>
          <w:szCs w:val="24"/>
          <w:lang w:val="en-US"/>
        </w:rPr>
        <w:t xml:space="preserve"> </w:t>
      </w:r>
      <w:r w:rsidR="00717F67" w:rsidRPr="006B0300">
        <w:rPr>
          <w:rFonts w:ascii="Times New Roman" w:hAnsi="Times New Roman" w:cs="Times New Roman"/>
          <w:sz w:val="24"/>
          <w:szCs w:val="24"/>
          <w:lang w:val="en-US"/>
        </w:rPr>
        <w:t>(</w:t>
      </w:r>
      <w:r w:rsidR="00A4014D" w:rsidRPr="006B0300">
        <w:rPr>
          <w:rFonts w:ascii="Times New Roman" w:hAnsi="Times New Roman" w:cs="Times New Roman"/>
          <w:sz w:val="24"/>
          <w:szCs w:val="24"/>
          <w:lang w:val="en-GB"/>
        </w:rPr>
        <w:t>169)</w:t>
      </w:r>
      <w:r w:rsidR="00D21EAD" w:rsidRPr="006B0300">
        <w:rPr>
          <w:rFonts w:ascii="Times New Roman" w:hAnsi="Times New Roman" w:cs="Times New Roman"/>
          <w:sz w:val="24"/>
          <w:szCs w:val="24"/>
          <w:lang w:val="en-GB"/>
        </w:rPr>
        <w:t>.</w:t>
      </w:r>
      <w:r w:rsidR="00A4014D" w:rsidRPr="006B0300">
        <w:rPr>
          <w:rFonts w:ascii="Times New Roman" w:hAnsi="Times New Roman" w:cs="Times New Roman"/>
          <w:sz w:val="24"/>
          <w:szCs w:val="24"/>
          <w:lang w:val="en-GB"/>
        </w:rPr>
        <w:t xml:space="preserve"> The law of sufficient reas</w:t>
      </w:r>
      <w:r w:rsidR="005B1229" w:rsidRPr="006B0300">
        <w:rPr>
          <w:rFonts w:ascii="Times New Roman" w:hAnsi="Times New Roman" w:cs="Times New Roman"/>
          <w:sz w:val="24"/>
          <w:szCs w:val="24"/>
          <w:lang w:val="en-GB"/>
        </w:rPr>
        <w:t>o</w:t>
      </w:r>
      <w:r w:rsidR="007B7375" w:rsidRPr="006B0300">
        <w:rPr>
          <w:rFonts w:ascii="Times New Roman" w:hAnsi="Times New Roman" w:cs="Times New Roman"/>
          <w:sz w:val="24"/>
          <w:szCs w:val="24"/>
          <w:lang w:val="en-GB"/>
        </w:rPr>
        <w:t xml:space="preserve">n </w:t>
      </w:r>
      <w:r w:rsidR="00717F67" w:rsidRPr="006B0300">
        <w:rPr>
          <w:rFonts w:ascii="Times New Roman" w:hAnsi="Times New Roman" w:cs="Times New Roman"/>
          <w:sz w:val="24"/>
          <w:szCs w:val="24"/>
          <w:lang w:val="en-GB"/>
        </w:rPr>
        <w:t xml:space="preserve">receives a similar treatment. According to Windelband, it </w:t>
      </w:r>
      <w:r w:rsidR="00C77D3F" w:rsidRPr="006B0300">
        <w:rPr>
          <w:rFonts w:ascii="Times New Roman" w:hAnsi="Times New Roman" w:cs="Times New Roman"/>
          <w:sz w:val="24"/>
          <w:szCs w:val="24"/>
          <w:lang w:val="en-GB"/>
        </w:rPr>
        <w:t xml:space="preserve">emerges </w:t>
      </w:r>
      <w:r w:rsidR="00717F67" w:rsidRPr="006B0300">
        <w:rPr>
          <w:rFonts w:ascii="Times New Roman" w:hAnsi="Times New Roman" w:cs="Times New Roman"/>
          <w:sz w:val="24"/>
          <w:szCs w:val="24"/>
          <w:lang w:val="en-GB"/>
        </w:rPr>
        <w:t>for the first time when</w:t>
      </w:r>
      <w:r w:rsidR="00C77D3F" w:rsidRPr="006B0300">
        <w:rPr>
          <w:rFonts w:ascii="Times New Roman" w:hAnsi="Times New Roman" w:cs="Times New Roman"/>
          <w:sz w:val="24"/>
          <w:szCs w:val="24"/>
          <w:lang w:val="en-GB"/>
        </w:rPr>
        <w:t xml:space="preserve"> </w:t>
      </w:r>
      <w:r w:rsidR="00717F67" w:rsidRPr="006B0300">
        <w:rPr>
          <w:rFonts w:ascii="Times New Roman" w:hAnsi="Times New Roman" w:cs="Times New Roman"/>
          <w:sz w:val="24"/>
          <w:szCs w:val="24"/>
          <w:lang w:val="en-GB"/>
        </w:rPr>
        <w:t xml:space="preserve">the </w:t>
      </w:r>
      <w:r w:rsidR="00C77D3F" w:rsidRPr="006B0300">
        <w:rPr>
          <w:rFonts w:ascii="Times New Roman" w:hAnsi="Times New Roman" w:cs="Times New Roman"/>
          <w:sz w:val="24"/>
          <w:szCs w:val="24"/>
          <w:lang w:val="en-GB"/>
        </w:rPr>
        <w:t>practical need of deciding between rival views is no</w:t>
      </w:r>
      <w:r w:rsidR="006B73F9" w:rsidRPr="006B0300">
        <w:rPr>
          <w:rFonts w:ascii="Times New Roman" w:hAnsi="Times New Roman" w:cs="Times New Roman"/>
          <w:sz w:val="24"/>
          <w:szCs w:val="24"/>
          <w:lang w:val="en-GB"/>
        </w:rPr>
        <w:t xml:space="preserve"> longer</w:t>
      </w:r>
      <w:r w:rsidR="00C77D3F" w:rsidRPr="006B0300">
        <w:rPr>
          <w:rFonts w:ascii="Times New Roman" w:hAnsi="Times New Roman" w:cs="Times New Roman"/>
          <w:sz w:val="24"/>
          <w:szCs w:val="24"/>
          <w:lang w:val="en-GB"/>
        </w:rPr>
        <w:t xml:space="preserve"> </w:t>
      </w:r>
      <w:r w:rsidR="006B73F9" w:rsidRPr="006B0300">
        <w:rPr>
          <w:rFonts w:ascii="Times New Roman" w:hAnsi="Times New Roman" w:cs="Times New Roman"/>
          <w:sz w:val="24"/>
          <w:szCs w:val="24"/>
          <w:lang w:val="en-GB"/>
        </w:rPr>
        <w:t>regulated by brute force</w:t>
      </w:r>
      <w:r w:rsidR="00C77D3F" w:rsidRPr="006B0300">
        <w:rPr>
          <w:rFonts w:ascii="Times New Roman" w:hAnsi="Times New Roman" w:cs="Times New Roman"/>
          <w:sz w:val="24"/>
          <w:szCs w:val="24"/>
          <w:lang w:val="en-GB"/>
        </w:rPr>
        <w:t xml:space="preserve">. </w:t>
      </w:r>
      <w:r w:rsidR="00717F67" w:rsidRPr="006B0300">
        <w:rPr>
          <w:rFonts w:ascii="Times New Roman" w:hAnsi="Times New Roman" w:cs="Times New Roman"/>
          <w:sz w:val="24"/>
          <w:szCs w:val="24"/>
          <w:lang w:val="en-GB"/>
        </w:rPr>
        <w:t>Only</w:t>
      </w:r>
      <w:r w:rsidR="009A7FEF" w:rsidRPr="006B0300">
        <w:rPr>
          <w:rFonts w:ascii="Times New Roman" w:hAnsi="Times New Roman" w:cs="Times New Roman"/>
          <w:sz w:val="24"/>
          <w:szCs w:val="24"/>
          <w:lang w:val="en-GB"/>
        </w:rPr>
        <w:t xml:space="preserve"> </w:t>
      </w:r>
      <w:r w:rsidR="00717F67" w:rsidRPr="006B0300">
        <w:rPr>
          <w:rFonts w:ascii="Times New Roman" w:hAnsi="Times New Roman" w:cs="Times New Roman"/>
          <w:sz w:val="24"/>
          <w:szCs w:val="24"/>
          <w:lang w:val="en-GB"/>
        </w:rPr>
        <w:t>in this situation</w:t>
      </w:r>
      <w:r w:rsidR="009A7FEF" w:rsidRPr="006B0300">
        <w:rPr>
          <w:rFonts w:ascii="Times New Roman" w:hAnsi="Times New Roman" w:cs="Times New Roman"/>
          <w:sz w:val="24"/>
          <w:szCs w:val="24"/>
          <w:lang w:val="en-GB"/>
        </w:rPr>
        <w:t xml:space="preserve"> can </w:t>
      </w:r>
      <w:r w:rsidR="00717F67" w:rsidRPr="006B0300">
        <w:rPr>
          <w:rFonts w:ascii="Times New Roman" w:hAnsi="Times New Roman" w:cs="Times New Roman"/>
          <w:sz w:val="24"/>
          <w:szCs w:val="24"/>
          <w:lang w:val="en-GB"/>
        </w:rPr>
        <w:t xml:space="preserve">one </w:t>
      </w:r>
      <w:r w:rsidR="009A7FEF" w:rsidRPr="006B0300">
        <w:rPr>
          <w:rFonts w:ascii="Times New Roman" w:hAnsi="Times New Roman" w:cs="Times New Roman"/>
          <w:sz w:val="24"/>
          <w:szCs w:val="24"/>
          <w:lang w:val="en-GB"/>
        </w:rPr>
        <w:t>decide between different views on the basis of the reasons provided</w:t>
      </w:r>
      <w:r w:rsidR="007B7375" w:rsidRPr="006B0300">
        <w:rPr>
          <w:rFonts w:ascii="Times New Roman" w:hAnsi="Times New Roman" w:cs="Times New Roman"/>
          <w:sz w:val="24"/>
          <w:szCs w:val="24"/>
          <w:lang w:val="en-GB"/>
        </w:rPr>
        <w:t xml:space="preserve"> </w:t>
      </w:r>
      <w:r w:rsidR="00D21EAD" w:rsidRPr="006B0300">
        <w:rPr>
          <w:rFonts w:ascii="Times New Roman" w:hAnsi="Times New Roman" w:cs="Times New Roman"/>
          <w:sz w:val="24"/>
          <w:szCs w:val="24"/>
          <w:lang w:val="en-GB"/>
        </w:rPr>
        <w:t>(</w:t>
      </w:r>
      <w:r w:rsidR="005B1229" w:rsidRPr="006B0300">
        <w:rPr>
          <w:rFonts w:ascii="Times New Roman" w:hAnsi="Times New Roman" w:cs="Times New Roman"/>
          <w:sz w:val="24"/>
          <w:szCs w:val="24"/>
          <w:lang w:val="en-GB"/>
        </w:rPr>
        <w:t xml:space="preserve">171). </w:t>
      </w:r>
    </w:p>
    <w:p w14:paraId="4AF50565" w14:textId="77777777" w:rsidR="00230D0D" w:rsidRPr="006B0300" w:rsidRDefault="00A36F7D" w:rsidP="00717F67">
      <w:pPr>
        <w:spacing w:line="360" w:lineRule="auto"/>
        <w:ind w:firstLine="708"/>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 xml:space="preserve">Windelband </w:t>
      </w:r>
      <w:r w:rsidR="00946787" w:rsidRPr="006B0300">
        <w:rPr>
          <w:rFonts w:ascii="Times New Roman" w:hAnsi="Times New Roman" w:cs="Times New Roman"/>
          <w:sz w:val="24"/>
          <w:szCs w:val="24"/>
          <w:lang w:val="en-GB"/>
        </w:rPr>
        <w:t>thinks of</w:t>
      </w:r>
      <w:r w:rsidRPr="006B0300">
        <w:rPr>
          <w:rFonts w:ascii="Times New Roman" w:hAnsi="Times New Roman" w:cs="Times New Roman"/>
          <w:sz w:val="24"/>
          <w:szCs w:val="24"/>
          <w:lang w:val="en-GB"/>
        </w:rPr>
        <w:t xml:space="preserve"> logical principles as </w:t>
      </w:r>
      <w:r w:rsidR="00D21EAD" w:rsidRPr="006B0300">
        <w:rPr>
          <w:rFonts w:ascii="Times New Roman" w:hAnsi="Times New Roman" w:cs="Times New Roman"/>
          <w:sz w:val="24"/>
          <w:szCs w:val="24"/>
          <w:lang w:val="en-GB"/>
        </w:rPr>
        <w:t>psychological laws</w:t>
      </w:r>
      <w:r w:rsidR="00946787" w:rsidRPr="006B0300">
        <w:rPr>
          <w:rFonts w:ascii="Times New Roman" w:hAnsi="Times New Roman" w:cs="Times New Roman"/>
          <w:sz w:val="24"/>
          <w:szCs w:val="24"/>
          <w:lang w:val="en-GB"/>
        </w:rPr>
        <w:t xml:space="preserve">. He argues that for </w:t>
      </w:r>
      <w:r w:rsidR="006444FA" w:rsidRPr="006B0300">
        <w:rPr>
          <w:rFonts w:ascii="Times New Roman" w:hAnsi="Times New Roman" w:cs="Times New Roman"/>
          <w:sz w:val="24"/>
          <w:szCs w:val="24"/>
          <w:lang w:val="en-GB"/>
        </w:rPr>
        <w:t xml:space="preserve">someone else’s </w:t>
      </w:r>
      <w:r w:rsidR="009A7FEF" w:rsidRPr="006B0300">
        <w:rPr>
          <w:rFonts w:ascii="Times New Roman" w:hAnsi="Times New Roman" w:cs="Times New Roman"/>
          <w:sz w:val="24"/>
          <w:szCs w:val="24"/>
          <w:lang w:val="en-GB"/>
        </w:rPr>
        <w:t>reasons</w:t>
      </w:r>
      <w:r w:rsidRPr="006B0300">
        <w:rPr>
          <w:rFonts w:ascii="Times New Roman" w:hAnsi="Times New Roman" w:cs="Times New Roman"/>
          <w:sz w:val="24"/>
          <w:szCs w:val="24"/>
          <w:lang w:val="en-GB"/>
        </w:rPr>
        <w:t xml:space="preserve"> </w:t>
      </w:r>
      <w:r w:rsidR="00946787" w:rsidRPr="006B0300">
        <w:rPr>
          <w:rFonts w:ascii="Times New Roman" w:hAnsi="Times New Roman" w:cs="Times New Roman"/>
          <w:sz w:val="24"/>
          <w:szCs w:val="24"/>
          <w:lang w:val="en-GB"/>
        </w:rPr>
        <w:t xml:space="preserve">to convince me, </w:t>
      </w:r>
      <w:r w:rsidR="006444FA" w:rsidRPr="006B0300">
        <w:rPr>
          <w:rFonts w:ascii="Times New Roman" w:hAnsi="Times New Roman" w:cs="Times New Roman"/>
          <w:sz w:val="24"/>
          <w:szCs w:val="24"/>
          <w:lang w:val="en-GB"/>
        </w:rPr>
        <w:t>I have to reproduce</w:t>
      </w:r>
      <w:r w:rsidRPr="006B0300">
        <w:rPr>
          <w:rFonts w:ascii="Times New Roman" w:hAnsi="Times New Roman" w:cs="Times New Roman"/>
          <w:sz w:val="24"/>
          <w:szCs w:val="24"/>
          <w:lang w:val="en-GB"/>
        </w:rPr>
        <w:t xml:space="preserve"> </w:t>
      </w:r>
      <w:r w:rsidR="006444FA" w:rsidRPr="006B0300">
        <w:rPr>
          <w:rFonts w:ascii="Times New Roman" w:hAnsi="Times New Roman" w:cs="Times New Roman"/>
          <w:sz w:val="24"/>
          <w:szCs w:val="24"/>
          <w:lang w:val="en-GB"/>
        </w:rPr>
        <w:t xml:space="preserve">in my own consciousness </w:t>
      </w:r>
      <w:r w:rsidRPr="006B0300">
        <w:rPr>
          <w:rFonts w:ascii="Times New Roman" w:hAnsi="Times New Roman" w:cs="Times New Roman"/>
          <w:sz w:val="24"/>
          <w:szCs w:val="24"/>
          <w:lang w:val="en-GB"/>
        </w:rPr>
        <w:t xml:space="preserve">the same </w:t>
      </w:r>
      <w:r w:rsidR="006444FA" w:rsidRPr="006B0300">
        <w:rPr>
          <w:rFonts w:ascii="Times New Roman" w:hAnsi="Times New Roman" w:cs="Times New Roman"/>
          <w:sz w:val="24"/>
          <w:szCs w:val="24"/>
          <w:lang w:val="en-GB"/>
        </w:rPr>
        <w:t xml:space="preserve">psychological, </w:t>
      </w:r>
      <w:r w:rsidRPr="006B0300">
        <w:rPr>
          <w:rFonts w:ascii="Times New Roman" w:hAnsi="Times New Roman" w:cs="Times New Roman"/>
          <w:sz w:val="24"/>
          <w:szCs w:val="24"/>
          <w:lang w:val="en-GB"/>
        </w:rPr>
        <w:t>law-governed process</w:t>
      </w:r>
      <w:r w:rsidR="006444FA" w:rsidRPr="006B0300">
        <w:rPr>
          <w:rFonts w:ascii="Times New Roman" w:hAnsi="Times New Roman" w:cs="Times New Roman"/>
          <w:sz w:val="24"/>
          <w:szCs w:val="24"/>
          <w:lang w:val="en-GB"/>
        </w:rPr>
        <w:t xml:space="preserve"> that had occurred in </w:t>
      </w:r>
      <w:r w:rsidR="00D21EAD" w:rsidRPr="006B0300">
        <w:rPr>
          <w:rFonts w:ascii="Times New Roman" w:hAnsi="Times New Roman" w:cs="Times New Roman"/>
          <w:sz w:val="24"/>
          <w:szCs w:val="24"/>
          <w:lang w:val="en-GB"/>
        </w:rPr>
        <w:t>the other person’s</w:t>
      </w:r>
      <w:r w:rsidR="006444FA" w:rsidRPr="006B0300">
        <w:rPr>
          <w:rFonts w:ascii="Times New Roman" w:hAnsi="Times New Roman" w:cs="Times New Roman"/>
          <w:sz w:val="24"/>
          <w:szCs w:val="24"/>
          <w:lang w:val="en-GB"/>
        </w:rPr>
        <w:t xml:space="preserve"> mind</w:t>
      </w:r>
      <w:r w:rsidR="00946787" w:rsidRPr="006B0300">
        <w:rPr>
          <w:rFonts w:ascii="Times New Roman" w:hAnsi="Times New Roman" w:cs="Times New Roman"/>
          <w:sz w:val="24"/>
          <w:szCs w:val="24"/>
          <w:lang w:val="en-GB"/>
        </w:rPr>
        <w:t xml:space="preserve"> (171)</w:t>
      </w:r>
      <w:r w:rsidRPr="006B0300">
        <w:rPr>
          <w:rFonts w:ascii="Times New Roman" w:hAnsi="Times New Roman" w:cs="Times New Roman"/>
          <w:sz w:val="24"/>
          <w:szCs w:val="24"/>
          <w:lang w:val="en-GB"/>
        </w:rPr>
        <w:t>. Moreover</w:t>
      </w:r>
      <w:r w:rsidR="006444FA" w:rsidRPr="006B0300">
        <w:rPr>
          <w:rFonts w:ascii="Times New Roman" w:hAnsi="Times New Roman" w:cs="Times New Roman"/>
          <w:sz w:val="24"/>
          <w:szCs w:val="24"/>
          <w:lang w:val="en-GB"/>
        </w:rPr>
        <w:t>,</w:t>
      </w:r>
      <w:r w:rsidRPr="006B0300">
        <w:rPr>
          <w:rFonts w:ascii="Times New Roman" w:hAnsi="Times New Roman" w:cs="Times New Roman"/>
          <w:sz w:val="24"/>
          <w:szCs w:val="24"/>
          <w:lang w:val="en-GB"/>
        </w:rPr>
        <w:t xml:space="preserve"> </w:t>
      </w:r>
      <w:r w:rsidR="00BB2AED" w:rsidRPr="006B0300">
        <w:rPr>
          <w:rFonts w:ascii="Times New Roman" w:hAnsi="Times New Roman" w:cs="Times New Roman"/>
          <w:sz w:val="24"/>
          <w:szCs w:val="24"/>
          <w:lang w:val="en-GB"/>
        </w:rPr>
        <w:t xml:space="preserve">in clear parallel </w:t>
      </w:r>
      <w:r w:rsidR="0008776A" w:rsidRPr="006B0300">
        <w:rPr>
          <w:rFonts w:ascii="Times New Roman" w:hAnsi="Times New Roman" w:cs="Times New Roman"/>
          <w:sz w:val="24"/>
          <w:szCs w:val="24"/>
          <w:lang w:val="en-GB"/>
        </w:rPr>
        <w:t>to</w:t>
      </w:r>
      <w:r w:rsidR="006444FA" w:rsidRPr="006B0300">
        <w:rPr>
          <w:rFonts w:ascii="Times New Roman" w:hAnsi="Times New Roman" w:cs="Times New Roman"/>
          <w:sz w:val="24"/>
          <w:szCs w:val="24"/>
          <w:lang w:val="en-GB"/>
        </w:rPr>
        <w:t xml:space="preserve"> Sigwart</w:t>
      </w:r>
      <w:r w:rsidR="00BB2AED" w:rsidRPr="006B0300">
        <w:rPr>
          <w:rFonts w:ascii="Times New Roman" w:hAnsi="Times New Roman" w:cs="Times New Roman"/>
          <w:sz w:val="24"/>
          <w:szCs w:val="24"/>
          <w:lang w:val="en-GB"/>
        </w:rPr>
        <w:t xml:space="preserve">, </w:t>
      </w:r>
      <w:r w:rsidR="005B1229" w:rsidRPr="006B0300">
        <w:rPr>
          <w:rFonts w:ascii="Times New Roman" w:hAnsi="Times New Roman" w:cs="Times New Roman"/>
          <w:sz w:val="24"/>
          <w:szCs w:val="24"/>
          <w:lang w:val="en-GB"/>
        </w:rPr>
        <w:t xml:space="preserve">Windelband points out that an absolute consciousness </w:t>
      </w:r>
      <w:r w:rsidR="00665A95" w:rsidRPr="006B0300">
        <w:rPr>
          <w:rFonts w:ascii="Times New Roman" w:hAnsi="Times New Roman" w:cs="Times New Roman"/>
          <w:sz w:val="24"/>
          <w:szCs w:val="24"/>
          <w:lang w:val="en-GB"/>
        </w:rPr>
        <w:t>has no need for</w:t>
      </w:r>
      <w:r w:rsidR="005B1229" w:rsidRPr="006B0300">
        <w:rPr>
          <w:rFonts w:ascii="Times New Roman" w:hAnsi="Times New Roman" w:cs="Times New Roman"/>
          <w:sz w:val="24"/>
          <w:szCs w:val="24"/>
          <w:lang w:val="en-GB"/>
        </w:rPr>
        <w:t xml:space="preserve"> logical laws. Logic is only </w:t>
      </w:r>
      <w:r w:rsidR="00665A95" w:rsidRPr="006B0300">
        <w:rPr>
          <w:rFonts w:ascii="Times New Roman" w:hAnsi="Times New Roman" w:cs="Times New Roman"/>
          <w:sz w:val="24"/>
          <w:szCs w:val="24"/>
          <w:lang w:val="en-GB"/>
        </w:rPr>
        <w:t>meaningful</w:t>
      </w:r>
      <w:r w:rsidR="005B1229" w:rsidRPr="006B0300">
        <w:rPr>
          <w:rFonts w:ascii="Times New Roman" w:hAnsi="Times New Roman" w:cs="Times New Roman"/>
          <w:sz w:val="24"/>
          <w:szCs w:val="24"/>
          <w:lang w:val="en-GB"/>
        </w:rPr>
        <w:t xml:space="preserve"> </w:t>
      </w:r>
      <w:r w:rsidR="00821C2A" w:rsidRPr="006B0300">
        <w:rPr>
          <w:rFonts w:ascii="Times New Roman" w:hAnsi="Times New Roman" w:cs="Times New Roman"/>
          <w:sz w:val="24"/>
          <w:szCs w:val="24"/>
          <w:lang w:val="en-GB"/>
        </w:rPr>
        <w:t>in the domain of</w:t>
      </w:r>
      <w:r w:rsidR="005B1229" w:rsidRPr="006B0300">
        <w:rPr>
          <w:rFonts w:ascii="Times New Roman" w:hAnsi="Times New Roman" w:cs="Times New Roman"/>
          <w:sz w:val="24"/>
          <w:szCs w:val="24"/>
          <w:lang w:val="en-GB"/>
        </w:rPr>
        <w:t xml:space="preserve"> fa</w:t>
      </w:r>
      <w:r w:rsidR="00A92D77" w:rsidRPr="006B0300">
        <w:rPr>
          <w:rFonts w:ascii="Times New Roman" w:hAnsi="Times New Roman" w:cs="Times New Roman"/>
          <w:sz w:val="24"/>
          <w:szCs w:val="24"/>
          <w:lang w:val="en-GB"/>
        </w:rPr>
        <w:t xml:space="preserve">lse belief and </w:t>
      </w:r>
      <w:r w:rsidR="00821C2A" w:rsidRPr="006B0300">
        <w:rPr>
          <w:rFonts w:ascii="Times New Roman" w:hAnsi="Times New Roman" w:cs="Times New Roman"/>
          <w:sz w:val="24"/>
          <w:szCs w:val="24"/>
          <w:lang w:val="en-GB"/>
        </w:rPr>
        <w:t>disagreement</w:t>
      </w:r>
      <w:r w:rsidR="0008776A" w:rsidRPr="006B0300">
        <w:rPr>
          <w:rFonts w:ascii="Times New Roman" w:hAnsi="Times New Roman" w:cs="Times New Roman"/>
          <w:sz w:val="24"/>
          <w:szCs w:val="24"/>
          <w:lang w:val="en-GB"/>
        </w:rPr>
        <w:t xml:space="preserve"> </w:t>
      </w:r>
      <w:r w:rsidR="009A7FEF" w:rsidRPr="006B0300">
        <w:rPr>
          <w:rFonts w:ascii="Times New Roman" w:hAnsi="Times New Roman" w:cs="Times New Roman"/>
          <w:sz w:val="24"/>
          <w:szCs w:val="24"/>
          <w:lang w:val="en-GB"/>
        </w:rPr>
        <w:t>(172)</w:t>
      </w:r>
      <w:r w:rsidR="006444FA" w:rsidRPr="006B0300">
        <w:rPr>
          <w:rFonts w:ascii="Times New Roman" w:hAnsi="Times New Roman" w:cs="Times New Roman"/>
          <w:sz w:val="24"/>
          <w:szCs w:val="24"/>
          <w:lang w:val="en-GB"/>
        </w:rPr>
        <w:t xml:space="preserve">. </w:t>
      </w:r>
      <w:r w:rsidR="00E57DE9" w:rsidRPr="006B0300">
        <w:rPr>
          <w:rFonts w:ascii="Times New Roman" w:hAnsi="Times New Roman" w:cs="Times New Roman"/>
          <w:sz w:val="24"/>
          <w:szCs w:val="24"/>
          <w:lang w:val="en-GB"/>
        </w:rPr>
        <w:t>L</w:t>
      </w:r>
      <w:r w:rsidR="003C10A2" w:rsidRPr="006B0300">
        <w:rPr>
          <w:rFonts w:ascii="Times New Roman" w:hAnsi="Times New Roman" w:cs="Times New Roman"/>
          <w:sz w:val="24"/>
          <w:szCs w:val="24"/>
          <w:lang w:val="en-GB"/>
        </w:rPr>
        <w:t xml:space="preserve">ogical </w:t>
      </w:r>
      <w:r w:rsidR="0008776A" w:rsidRPr="006B0300">
        <w:rPr>
          <w:rFonts w:ascii="Times New Roman" w:hAnsi="Times New Roman" w:cs="Times New Roman"/>
          <w:sz w:val="24"/>
          <w:szCs w:val="24"/>
          <w:lang w:val="en-GB"/>
        </w:rPr>
        <w:t>norms</w:t>
      </w:r>
      <w:r w:rsidR="003C10A2" w:rsidRPr="006B0300">
        <w:rPr>
          <w:rFonts w:ascii="Times New Roman" w:hAnsi="Times New Roman" w:cs="Times New Roman"/>
          <w:sz w:val="24"/>
          <w:szCs w:val="24"/>
          <w:lang w:val="en-GB"/>
        </w:rPr>
        <w:t xml:space="preserve"> </w:t>
      </w:r>
      <w:r w:rsidR="005B1229" w:rsidRPr="006B0300">
        <w:rPr>
          <w:rFonts w:ascii="Times New Roman" w:hAnsi="Times New Roman" w:cs="Times New Roman"/>
          <w:sz w:val="24"/>
          <w:szCs w:val="24"/>
          <w:lang w:val="en-GB"/>
        </w:rPr>
        <w:t xml:space="preserve">only </w:t>
      </w:r>
      <w:r w:rsidR="00946787" w:rsidRPr="006B0300">
        <w:rPr>
          <w:rFonts w:ascii="Times New Roman" w:hAnsi="Times New Roman" w:cs="Times New Roman"/>
          <w:sz w:val="24"/>
          <w:szCs w:val="24"/>
          <w:lang w:val="en-GB"/>
        </w:rPr>
        <w:t xml:space="preserve">exist for </w:t>
      </w:r>
      <w:r w:rsidR="00717F67" w:rsidRPr="006B0300">
        <w:rPr>
          <w:rFonts w:ascii="Times New Roman" w:hAnsi="Times New Roman" w:cs="Times New Roman"/>
          <w:sz w:val="24"/>
          <w:szCs w:val="24"/>
          <w:lang w:val="en-GB"/>
        </w:rPr>
        <w:t>an</w:t>
      </w:r>
      <w:r w:rsidR="003C10A2" w:rsidRPr="006B0300">
        <w:rPr>
          <w:rFonts w:ascii="Times New Roman" w:hAnsi="Times New Roman" w:cs="Times New Roman"/>
          <w:sz w:val="24"/>
          <w:szCs w:val="24"/>
          <w:lang w:val="en-GB"/>
        </w:rPr>
        <w:t xml:space="preserve"> empirical</w:t>
      </w:r>
      <w:r w:rsidR="005B1229" w:rsidRPr="006B0300">
        <w:rPr>
          <w:rFonts w:ascii="Times New Roman" w:hAnsi="Times New Roman" w:cs="Times New Roman"/>
          <w:sz w:val="24"/>
          <w:szCs w:val="24"/>
          <w:lang w:val="en-GB"/>
        </w:rPr>
        <w:t xml:space="preserve"> consciousness </w:t>
      </w:r>
      <w:r w:rsidR="006444FA" w:rsidRPr="006B0300">
        <w:rPr>
          <w:rFonts w:ascii="Times New Roman" w:hAnsi="Times New Roman" w:cs="Times New Roman"/>
          <w:sz w:val="24"/>
          <w:szCs w:val="24"/>
          <w:lang w:val="en-GB"/>
        </w:rPr>
        <w:t>confronted with practical pr</w:t>
      </w:r>
      <w:r w:rsidR="00E57DE9" w:rsidRPr="006B0300">
        <w:rPr>
          <w:rFonts w:ascii="Times New Roman" w:hAnsi="Times New Roman" w:cs="Times New Roman"/>
          <w:sz w:val="24"/>
          <w:szCs w:val="24"/>
          <w:lang w:val="en-GB"/>
        </w:rPr>
        <w:t>oblems. A</w:t>
      </w:r>
      <w:r w:rsidR="00230D0D" w:rsidRPr="006B0300">
        <w:rPr>
          <w:rFonts w:ascii="Times New Roman" w:hAnsi="Times New Roman" w:cs="Times New Roman"/>
          <w:sz w:val="24"/>
          <w:szCs w:val="24"/>
          <w:lang w:val="en-GB"/>
        </w:rPr>
        <w:t>nd since these practical problems emerge in actual human history, logical principles have historical origins.</w:t>
      </w:r>
      <w:r w:rsidR="001F1A97" w:rsidRPr="006B0300">
        <w:rPr>
          <w:rFonts w:ascii="Times New Roman" w:hAnsi="Times New Roman" w:cs="Times New Roman"/>
          <w:sz w:val="24"/>
          <w:szCs w:val="24"/>
          <w:lang w:val="en-GB"/>
        </w:rPr>
        <w:t xml:space="preserve"> </w:t>
      </w:r>
    </w:p>
    <w:p w14:paraId="34DCD5C6" w14:textId="77777777" w:rsidR="007B7375" w:rsidRPr="006B0300" w:rsidRDefault="009A7FEF" w:rsidP="006444FA">
      <w:pPr>
        <w:spacing w:line="360" w:lineRule="auto"/>
        <w:ind w:firstLine="708"/>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As noted above</w:t>
      </w:r>
      <w:r w:rsidR="00035859" w:rsidRPr="006B0300">
        <w:rPr>
          <w:rFonts w:ascii="Times New Roman" w:hAnsi="Times New Roman" w:cs="Times New Roman"/>
          <w:sz w:val="24"/>
          <w:szCs w:val="24"/>
          <w:lang w:val="en-GB"/>
        </w:rPr>
        <w:t>,</w:t>
      </w:r>
      <w:r w:rsidR="00401D0A" w:rsidRPr="006B0300">
        <w:rPr>
          <w:rFonts w:ascii="Times New Roman" w:hAnsi="Times New Roman" w:cs="Times New Roman"/>
          <w:sz w:val="24"/>
          <w:szCs w:val="24"/>
          <w:lang w:val="en-GB"/>
        </w:rPr>
        <w:t xml:space="preserve"> </w:t>
      </w:r>
      <w:r w:rsidR="00401D0A" w:rsidRPr="006B0300">
        <w:rPr>
          <w:rFonts w:ascii="Times New Roman" w:hAnsi="Times New Roman" w:cs="Times New Roman"/>
          <w:i/>
          <w:sz w:val="24"/>
          <w:szCs w:val="24"/>
          <w:lang w:val="en-GB"/>
        </w:rPr>
        <w:t>Die Erkenntnislehre</w:t>
      </w:r>
      <w:r w:rsidR="00035859" w:rsidRPr="006B0300">
        <w:rPr>
          <w:rFonts w:ascii="Times New Roman" w:hAnsi="Times New Roman" w:cs="Times New Roman"/>
          <w:sz w:val="24"/>
          <w:szCs w:val="24"/>
          <w:lang w:val="en-GB"/>
        </w:rPr>
        <w:t xml:space="preserve"> i</w:t>
      </w:r>
      <w:r w:rsidR="00401D0A" w:rsidRPr="006B0300">
        <w:rPr>
          <w:rFonts w:ascii="Times New Roman" w:hAnsi="Times New Roman" w:cs="Times New Roman"/>
          <w:sz w:val="24"/>
          <w:szCs w:val="24"/>
          <w:lang w:val="en-GB"/>
        </w:rPr>
        <w:t>s often characterized as Windelband’s key relativist text</w:t>
      </w:r>
      <w:r w:rsidR="00E57DE9" w:rsidRPr="006B0300">
        <w:rPr>
          <w:rFonts w:ascii="Times New Roman" w:hAnsi="Times New Roman" w:cs="Times New Roman"/>
          <w:sz w:val="24"/>
          <w:szCs w:val="24"/>
          <w:lang w:val="en-GB"/>
        </w:rPr>
        <w:t>.</w:t>
      </w:r>
      <w:r w:rsidR="00F04819" w:rsidRPr="006B0300">
        <w:rPr>
          <w:rFonts w:ascii="Times New Roman" w:hAnsi="Times New Roman" w:cs="Times New Roman"/>
          <w:sz w:val="24"/>
          <w:szCs w:val="24"/>
          <w:lang w:val="en-GB"/>
        </w:rPr>
        <w:t xml:space="preserve"> </w:t>
      </w:r>
      <w:r w:rsidR="006F6040" w:rsidRPr="006B0300">
        <w:rPr>
          <w:rFonts w:ascii="Times New Roman" w:hAnsi="Times New Roman" w:cs="Times New Roman"/>
          <w:sz w:val="24"/>
          <w:szCs w:val="24"/>
          <w:lang w:val="en-GB"/>
        </w:rPr>
        <w:t xml:space="preserve">In the remainder of this section, I want </w:t>
      </w:r>
      <w:r w:rsidR="006444FA" w:rsidRPr="006B0300">
        <w:rPr>
          <w:rFonts w:ascii="Times New Roman" w:hAnsi="Times New Roman" w:cs="Times New Roman"/>
          <w:sz w:val="24"/>
          <w:szCs w:val="24"/>
          <w:lang w:val="en-GB"/>
        </w:rPr>
        <w:t>to challenge this interpretation and provide an al</w:t>
      </w:r>
      <w:r w:rsidR="005B747A" w:rsidRPr="006B0300">
        <w:rPr>
          <w:rFonts w:ascii="Times New Roman" w:hAnsi="Times New Roman" w:cs="Times New Roman"/>
          <w:sz w:val="24"/>
          <w:szCs w:val="24"/>
          <w:lang w:val="en-GB"/>
        </w:rPr>
        <w:t>t</w:t>
      </w:r>
      <w:r w:rsidR="006444FA" w:rsidRPr="006B0300">
        <w:rPr>
          <w:rFonts w:ascii="Times New Roman" w:hAnsi="Times New Roman" w:cs="Times New Roman"/>
          <w:sz w:val="24"/>
          <w:szCs w:val="24"/>
          <w:lang w:val="en-GB"/>
        </w:rPr>
        <w:t xml:space="preserve">ernative. </w:t>
      </w:r>
      <w:r w:rsidR="00230D0D" w:rsidRPr="006B0300">
        <w:rPr>
          <w:rFonts w:ascii="Times New Roman" w:hAnsi="Times New Roman" w:cs="Times New Roman"/>
          <w:sz w:val="24"/>
          <w:szCs w:val="24"/>
          <w:lang w:val="en-GB"/>
        </w:rPr>
        <w:t xml:space="preserve">I argue that </w:t>
      </w:r>
      <w:r w:rsidR="00A92D77" w:rsidRPr="006B0300">
        <w:rPr>
          <w:rFonts w:ascii="Times New Roman" w:hAnsi="Times New Roman" w:cs="Times New Roman"/>
          <w:sz w:val="24"/>
          <w:szCs w:val="24"/>
          <w:lang w:val="en-GB"/>
        </w:rPr>
        <w:t>for Windelband, the psychologistic</w:t>
      </w:r>
      <w:r w:rsidR="00230D0D" w:rsidRPr="006B0300">
        <w:rPr>
          <w:rFonts w:ascii="Times New Roman" w:hAnsi="Times New Roman" w:cs="Times New Roman"/>
          <w:sz w:val="24"/>
          <w:szCs w:val="24"/>
          <w:lang w:val="en-GB"/>
        </w:rPr>
        <w:t xml:space="preserve"> and historicist conception of logic is compatible with the absolute validity of logical principles. Rather than </w:t>
      </w:r>
      <w:r w:rsidR="00401D0A" w:rsidRPr="006B0300">
        <w:rPr>
          <w:rFonts w:ascii="Times New Roman" w:hAnsi="Times New Roman" w:cs="Times New Roman"/>
          <w:sz w:val="24"/>
          <w:szCs w:val="24"/>
          <w:lang w:val="en-GB"/>
        </w:rPr>
        <w:t>endorsing ‘relativism</w:t>
      </w:r>
      <w:r w:rsidR="00230D0D" w:rsidRPr="006B0300">
        <w:rPr>
          <w:rFonts w:ascii="Times New Roman" w:hAnsi="Times New Roman" w:cs="Times New Roman"/>
          <w:sz w:val="24"/>
          <w:szCs w:val="24"/>
          <w:lang w:val="en-GB"/>
        </w:rPr>
        <w:t xml:space="preserve">’, </w:t>
      </w:r>
      <w:r w:rsidR="00A92D77" w:rsidRPr="006B0300">
        <w:rPr>
          <w:rFonts w:ascii="Times New Roman" w:hAnsi="Times New Roman" w:cs="Times New Roman"/>
          <w:sz w:val="24"/>
          <w:szCs w:val="24"/>
          <w:lang w:val="en-GB"/>
        </w:rPr>
        <w:t xml:space="preserve">the early </w:t>
      </w:r>
      <w:r w:rsidR="00401D0A" w:rsidRPr="006B0300">
        <w:rPr>
          <w:rFonts w:ascii="Times New Roman" w:hAnsi="Times New Roman" w:cs="Times New Roman"/>
          <w:sz w:val="24"/>
          <w:szCs w:val="24"/>
          <w:lang w:val="en-GB"/>
        </w:rPr>
        <w:t>Windelband</w:t>
      </w:r>
      <w:r w:rsidR="00230D0D" w:rsidRPr="006B0300">
        <w:rPr>
          <w:rFonts w:ascii="Times New Roman" w:hAnsi="Times New Roman" w:cs="Times New Roman"/>
          <w:sz w:val="24"/>
          <w:szCs w:val="24"/>
          <w:lang w:val="en-GB"/>
        </w:rPr>
        <w:t xml:space="preserve"> is unaware of the problem.</w:t>
      </w:r>
    </w:p>
    <w:p w14:paraId="1701DDDB" w14:textId="77777777" w:rsidR="00230D0D" w:rsidRPr="006B0300" w:rsidRDefault="00230D0D" w:rsidP="002F5740">
      <w:pPr>
        <w:spacing w:line="360" w:lineRule="auto"/>
        <w:ind w:firstLine="708"/>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Let’s begin with the psychologist</w:t>
      </w:r>
      <w:r w:rsidR="00717F67" w:rsidRPr="006B0300">
        <w:rPr>
          <w:rFonts w:ascii="Times New Roman" w:hAnsi="Times New Roman" w:cs="Times New Roman"/>
          <w:sz w:val="24"/>
          <w:szCs w:val="24"/>
          <w:lang w:val="en-GB"/>
        </w:rPr>
        <w:t>ic</w:t>
      </w:r>
      <w:r w:rsidRPr="006B0300">
        <w:rPr>
          <w:rFonts w:ascii="Times New Roman" w:hAnsi="Times New Roman" w:cs="Times New Roman"/>
          <w:sz w:val="24"/>
          <w:szCs w:val="24"/>
          <w:lang w:val="en-GB"/>
        </w:rPr>
        <w:t xml:space="preserve"> and historicist elements of </w:t>
      </w:r>
      <w:r w:rsidRPr="006B0300">
        <w:rPr>
          <w:rFonts w:ascii="Times New Roman" w:hAnsi="Times New Roman" w:cs="Times New Roman"/>
          <w:i/>
          <w:sz w:val="24"/>
          <w:szCs w:val="24"/>
          <w:lang w:val="en-GB"/>
        </w:rPr>
        <w:t>Die Erkenntnislehre</w:t>
      </w:r>
      <w:r w:rsidRPr="006B0300">
        <w:rPr>
          <w:rFonts w:ascii="Times New Roman" w:hAnsi="Times New Roman" w:cs="Times New Roman"/>
          <w:sz w:val="24"/>
          <w:szCs w:val="24"/>
          <w:lang w:val="en-GB"/>
        </w:rPr>
        <w:t>. Windelband’s strategy for historicizing logical principles has two key components. The first is the view that logical principles are rooted in the actual thought processes of the empirical consciousness. This is the type of ‘psychologism’ that the early Windelband shar</w:t>
      </w:r>
      <w:r w:rsidR="00401D0A" w:rsidRPr="006B0300">
        <w:rPr>
          <w:rFonts w:ascii="Times New Roman" w:hAnsi="Times New Roman" w:cs="Times New Roman"/>
          <w:sz w:val="24"/>
          <w:szCs w:val="24"/>
          <w:lang w:val="en-GB"/>
        </w:rPr>
        <w:t>es with Sigwart, extended by a focus on</w:t>
      </w:r>
      <w:r w:rsidRPr="006B0300">
        <w:rPr>
          <w:rFonts w:ascii="Times New Roman" w:hAnsi="Times New Roman" w:cs="Times New Roman"/>
          <w:sz w:val="24"/>
          <w:szCs w:val="24"/>
          <w:lang w:val="en-GB"/>
        </w:rPr>
        <w:t xml:space="preserve"> </w:t>
      </w:r>
      <w:r w:rsidR="00A92D77" w:rsidRPr="006B0300">
        <w:rPr>
          <w:rFonts w:ascii="Times New Roman" w:hAnsi="Times New Roman" w:cs="Times New Roman"/>
          <w:sz w:val="24"/>
          <w:szCs w:val="24"/>
          <w:lang w:val="en-GB"/>
        </w:rPr>
        <w:t xml:space="preserve">social conflict and </w:t>
      </w:r>
      <w:r w:rsidR="006B73F9" w:rsidRPr="006B0300">
        <w:rPr>
          <w:rFonts w:ascii="Times New Roman" w:hAnsi="Times New Roman" w:cs="Times New Roman"/>
          <w:sz w:val="24"/>
          <w:szCs w:val="24"/>
          <w:lang w:val="en-GB"/>
        </w:rPr>
        <w:t>practical problem-</w:t>
      </w:r>
      <w:r w:rsidRPr="006B0300">
        <w:rPr>
          <w:rFonts w:ascii="Times New Roman" w:hAnsi="Times New Roman" w:cs="Times New Roman"/>
          <w:sz w:val="24"/>
          <w:szCs w:val="24"/>
          <w:lang w:val="en-GB"/>
        </w:rPr>
        <w:t>solving. The second component is a historicized und</w:t>
      </w:r>
      <w:r w:rsidR="00717F67" w:rsidRPr="006B0300">
        <w:rPr>
          <w:rFonts w:ascii="Times New Roman" w:hAnsi="Times New Roman" w:cs="Times New Roman"/>
          <w:sz w:val="24"/>
          <w:szCs w:val="24"/>
          <w:lang w:val="en-GB"/>
        </w:rPr>
        <w:t xml:space="preserve">erstanding of human thinking. </w:t>
      </w:r>
      <w:r w:rsidRPr="006B0300">
        <w:rPr>
          <w:rFonts w:ascii="Times New Roman" w:hAnsi="Times New Roman" w:cs="Times New Roman"/>
          <w:sz w:val="24"/>
          <w:szCs w:val="24"/>
          <w:lang w:val="en-GB"/>
        </w:rPr>
        <w:t>Steinthal</w:t>
      </w:r>
      <w:r w:rsidR="006B73F9" w:rsidRPr="006B0300">
        <w:rPr>
          <w:rFonts w:ascii="Times New Roman" w:hAnsi="Times New Roman" w:cs="Times New Roman"/>
          <w:sz w:val="24"/>
          <w:szCs w:val="24"/>
          <w:lang w:val="en-GB"/>
        </w:rPr>
        <w:t>, in his commentary,</w:t>
      </w:r>
      <w:r w:rsidRPr="006B0300">
        <w:rPr>
          <w:rFonts w:ascii="Times New Roman" w:hAnsi="Times New Roman" w:cs="Times New Roman"/>
          <w:sz w:val="24"/>
          <w:szCs w:val="24"/>
          <w:lang w:val="en-GB"/>
        </w:rPr>
        <w:t xml:space="preserve"> emphasizes the historicist strand of Windelband’s argument</w:t>
      </w:r>
      <w:r w:rsidR="00A92D77" w:rsidRPr="006B0300">
        <w:rPr>
          <w:rFonts w:ascii="Times New Roman" w:hAnsi="Times New Roman" w:cs="Times New Roman"/>
          <w:sz w:val="24"/>
          <w:szCs w:val="24"/>
          <w:lang w:val="en-GB"/>
        </w:rPr>
        <w:t xml:space="preserve">. He observes </w:t>
      </w:r>
      <w:r w:rsidRPr="006B0300">
        <w:rPr>
          <w:rFonts w:ascii="Times New Roman" w:hAnsi="Times New Roman" w:cs="Times New Roman"/>
          <w:sz w:val="24"/>
          <w:szCs w:val="24"/>
          <w:lang w:val="en-GB"/>
        </w:rPr>
        <w:t xml:space="preserve">that the consideration of the historical </w:t>
      </w:r>
      <w:r w:rsidR="00A92D77" w:rsidRPr="006B0300">
        <w:rPr>
          <w:rFonts w:ascii="Times New Roman" w:hAnsi="Times New Roman" w:cs="Times New Roman"/>
          <w:sz w:val="24"/>
          <w:szCs w:val="24"/>
          <w:lang w:val="en-GB"/>
        </w:rPr>
        <w:t>origins</w:t>
      </w:r>
      <w:r w:rsidRPr="006B0300">
        <w:rPr>
          <w:rFonts w:ascii="Times New Roman" w:hAnsi="Times New Roman" w:cs="Times New Roman"/>
          <w:sz w:val="24"/>
          <w:szCs w:val="24"/>
          <w:lang w:val="en-GB"/>
        </w:rPr>
        <w:t xml:space="preserve"> of logical principles leads one to think of </w:t>
      </w:r>
      <w:r w:rsidR="00717F67" w:rsidRPr="006B0300">
        <w:rPr>
          <w:rFonts w:ascii="Times New Roman" w:hAnsi="Times New Roman" w:cs="Times New Roman"/>
          <w:sz w:val="24"/>
          <w:szCs w:val="24"/>
          <w:lang w:val="en-GB"/>
        </w:rPr>
        <w:t xml:space="preserve">human </w:t>
      </w:r>
      <w:r w:rsidRPr="006B0300">
        <w:rPr>
          <w:rFonts w:ascii="Times New Roman" w:hAnsi="Times New Roman" w:cs="Times New Roman"/>
          <w:sz w:val="24"/>
          <w:szCs w:val="24"/>
          <w:lang w:val="en-GB"/>
        </w:rPr>
        <w:t xml:space="preserve">psychology in historical terms. Psychology too has to ‘consider a real becoming of its objects’ and therefore ‘becomes historical’. </w:t>
      </w:r>
      <w:r w:rsidRPr="006B0300">
        <w:rPr>
          <w:rFonts w:ascii="Times New Roman" w:hAnsi="Times New Roman" w:cs="Times New Roman"/>
          <w:i/>
          <w:sz w:val="24"/>
          <w:szCs w:val="24"/>
          <w:lang w:val="en-GB"/>
        </w:rPr>
        <w:t>Völkerpsychologie</w:t>
      </w:r>
      <w:r w:rsidRPr="006B0300">
        <w:rPr>
          <w:rFonts w:ascii="Times New Roman" w:hAnsi="Times New Roman" w:cs="Times New Roman"/>
          <w:sz w:val="24"/>
          <w:szCs w:val="24"/>
          <w:lang w:val="en-GB"/>
        </w:rPr>
        <w:t xml:space="preserve"> ‘is not just the psychology of the history of peoples [Völkergeschichte], it is at the same time the history of the </w:t>
      </w:r>
      <w:r w:rsidR="006B73F9" w:rsidRPr="006B0300">
        <w:rPr>
          <w:rFonts w:ascii="Times New Roman" w:hAnsi="Times New Roman" w:cs="Times New Roman"/>
          <w:sz w:val="24"/>
          <w:szCs w:val="24"/>
          <w:lang w:val="en-GB"/>
        </w:rPr>
        <w:t>soul</w:t>
      </w:r>
      <w:r w:rsidRPr="006B0300">
        <w:rPr>
          <w:rFonts w:ascii="Times New Roman" w:hAnsi="Times New Roman" w:cs="Times New Roman"/>
          <w:sz w:val="24"/>
          <w:szCs w:val="24"/>
          <w:lang w:val="en-GB"/>
        </w:rPr>
        <w:t xml:space="preserve">’ (Steinthal 1875, 185). </w:t>
      </w:r>
      <w:r w:rsidR="00717F67" w:rsidRPr="006B0300">
        <w:rPr>
          <w:rFonts w:ascii="Times New Roman" w:hAnsi="Times New Roman" w:cs="Times New Roman"/>
          <w:sz w:val="24"/>
          <w:szCs w:val="24"/>
          <w:lang w:val="en-GB"/>
        </w:rPr>
        <w:t xml:space="preserve">Windelband </w:t>
      </w:r>
      <w:r w:rsidR="00E57DE9" w:rsidRPr="006B0300">
        <w:rPr>
          <w:rFonts w:ascii="Times New Roman" w:hAnsi="Times New Roman" w:cs="Times New Roman"/>
          <w:sz w:val="24"/>
          <w:szCs w:val="24"/>
          <w:lang w:val="en-GB"/>
        </w:rPr>
        <w:t>historicises logic by combining</w:t>
      </w:r>
      <w:r w:rsidR="00717F67" w:rsidRPr="006B0300">
        <w:rPr>
          <w:rFonts w:ascii="Times New Roman" w:hAnsi="Times New Roman" w:cs="Times New Roman"/>
          <w:sz w:val="24"/>
          <w:szCs w:val="24"/>
          <w:lang w:val="en-GB"/>
        </w:rPr>
        <w:t xml:space="preserve"> these</w:t>
      </w:r>
      <w:r w:rsidRPr="006B0300">
        <w:rPr>
          <w:rFonts w:ascii="Times New Roman" w:hAnsi="Times New Roman" w:cs="Times New Roman"/>
          <w:sz w:val="24"/>
          <w:szCs w:val="24"/>
          <w:lang w:val="en-GB"/>
        </w:rPr>
        <w:t xml:space="preserve"> two elements</w:t>
      </w:r>
      <w:r w:rsidR="009B1821" w:rsidRPr="006B0300">
        <w:rPr>
          <w:rFonts w:ascii="Times New Roman" w:hAnsi="Times New Roman" w:cs="Times New Roman"/>
          <w:sz w:val="24"/>
          <w:szCs w:val="24"/>
          <w:lang w:val="en-GB"/>
        </w:rPr>
        <w:t xml:space="preserve"> </w:t>
      </w:r>
      <w:r w:rsidR="0038654C" w:rsidRPr="006B0300">
        <w:rPr>
          <w:rFonts w:ascii="Times New Roman" w:hAnsi="Times New Roman" w:cs="Times New Roman"/>
          <w:sz w:val="24"/>
          <w:szCs w:val="24"/>
          <w:lang w:val="en-GB"/>
        </w:rPr>
        <w:t>–</w:t>
      </w:r>
      <w:r w:rsidR="009B1821" w:rsidRPr="006B0300">
        <w:rPr>
          <w:rFonts w:ascii="Times New Roman" w:hAnsi="Times New Roman" w:cs="Times New Roman"/>
          <w:sz w:val="24"/>
          <w:szCs w:val="24"/>
          <w:lang w:val="en-GB"/>
        </w:rPr>
        <w:t xml:space="preserve"> </w:t>
      </w:r>
      <w:r w:rsidRPr="006B0300">
        <w:rPr>
          <w:rFonts w:ascii="Times New Roman" w:hAnsi="Times New Roman" w:cs="Times New Roman"/>
          <w:sz w:val="24"/>
          <w:szCs w:val="24"/>
          <w:lang w:val="en-GB"/>
        </w:rPr>
        <w:t>a Sigwartian ‘psychologistic’ view of logic, and a ‘historic</w:t>
      </w:r>
      <w:r w:rsidR="00717F67" w:rsidRPr="006B0300">
        <w:rPr>
          <w:rFonts w:ascii="Times New Roman" w:hAnsi="Times New Roman" w:cs="Times New Roman"/>
          <w:sz w:val="24"/>
          <w:szCs w:val="24"/>
          <w:lang w:val="en-GB"/>
        </w:rPr>
        <w:t>ist’ view of psychology</w:t>
      </w:r>
      <w:r w:rsidRPr="006B0300">
        <w:rPr>
          <w:rFonts w:ascii="Times New Roman" w:hAnsi="Times New Roman" w:cs="Times New Roman"/>
          <w:sz w:val="24"/>
          <w:szCs w:val="24"/>
          <w:lang w:val="en-GB"/>
        </w:rPr>
        <w:t>.</w:t>
      </w:r>
    </w:p>
    <w:p w14:paraId="3DA8D4A1" w14:textId="3915A552" w:rsidR="00C73BD0" w:rsidRPr="006B0300" w:rsidRDefault="006B73F9" w:rsidP="00D65C3D">
      <w:pPr>
        <w:spacing w:line="360" w:lineRule="auto"/>
        <w:ind w:firstLine="708"/>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Note however that</w:t>
      </w:r>
      <w:r w:rsidR="005B747A" w:rsidRPr="006B0300">
        <w:rPr>
          <w:rFonts w:ascii="Times New Roman" w:hAnsi="Times New Roman" w:cs="Times New Roman"/>
          <w:sz w:val="24"/>
          <w:szCs w:val="24"/>
          <w:lang w:val="en-GB"/>
        </w:rPr>
        <w:t xml:space="preserve"> Windelband does n</w:t>
      </w:r>
      <w:r w:rsidRPr="006B0300">
        <w:rPr>
          <w:rFonts w:ascii="Times New Roman" w:hAnsi="Times New Roman" w:cs="Times New Roman"/>
          <w:sz w:val="24"/>
          <w:szCs w:val="24"/>
          <w:lang w:val="en-GB"/>
        </w:rPr>
        <w:t>ot declare himself a relativist</w:t>
      </w:r>
      <w:r w:rsidR="005B747A" w:rsidRPr="006B0300">
        <w:rPr>
          <w:rFonts w:ascii="Times New Roman" w:hAnsi="Times New Roman" w:cs="Times New Roman"/>
          <w:sz w:val="24"/>
          <w:szCs w:val="24"/>
          <w:lang w:val="en-GB"/>
        </w:rPr>
        <w:t xml:space="preserve">. </w:t>
      </w:r>
      <w:r w:rsidRPr="006B0300">
        <w:rPr>
          <w:rFonts w:ascii="Times New Roman" w:hAnsi="Times New Roman" w:cs="Times New Roman"/>
          <w:sz w:val="24"/>
          <w:szCs w:val="24"/>
          <w:lang w:val="en-GB"/>
        </w:rPr>
        <w:t>H</w:t>
      </w:r>
      <w:r w:rsidR="00BE2C12" w:rsidRPr="006B0300">
        <w:rPr>
          <w:rFonts w:ascii="Times New Roman" w:hAnsi="Times New Roman" w:cs="Times New Roman"/>
          <w:sz w:val="24"/>
          <w:szCs w:val="24"/>
          <w:lang w:val="en-GB"/>
        </w:rPr>
        <w:t xml:space="preserve">aving suggested that different cultures may arrive at different logical principles, </w:t>
      </w:r>
      <w:r w:rsidR="00A92D77" w:rsidRPr="006B0300">
        <w:rPr>
          <w:rFonts w:ascii="Times New Roman" w:hAnsi="Times New Roman" w:cs="Times New Roman"/>
          <w:sz w:val="24"/>
          <w:szCs w:val="24"/>
          <w:lang w:val="en-GB"/>
        </w:rPr>
        <w:t>he</w:t>
      </w:r>
      <w:r w:rsidR="007C59A5" w:rsidRPr="006B0300">
        <w:rPr>
          <w:rFonts w:ascii="Times New Roman" w:hAnsi="Times New Roman" w:cs="Times New Roman"/>
          <w:sz w:val="24"/>
          <w:szCs w:val="24"/>
          <w:lang w:val="en-GB"/>
        </w:rPr>
        <w:t xml:space="preserve"> </w:t>
      </w:r>
      <w:r w:rsidR="00BE2C12" w:rsidRPr="006B0300">
        <w:rPr>
          <w:rFonts w:ascii="Times New Roman" w:hAnsi="Times New Roman" w:cs="Times New Roman"/>
          <w:sz w:val="24"/>
          <w:szCs w:val="24"/>
          <w:lang w:val="en-GB"/>
        </w:rPr>
        <w:t xml:space="preserve">goes on to argue that </w:t>
      </w:r>
      <w:r w:rsidR="00D65C3D" w:rsidRPr="006B0300">
        <w:rPr>
          <w:rFonts w:ascii="Times New Roman" w:hAnsi="Times New Roman" w:cs="Times New Roman"/>
          <w:sz w:val="24"/>
          <w:szCs w:val="24"/>
          <w:lang w:val="en-GB"/>
        </w:rPr>
        <w:t>the</w:t>
      </w:r>
      <w:r w:rsidR="00DB711E" w:rsidRPr="006B0300">
        <w:rPr>
          <w:rFonts w:ascii="Times New Roman" w:hAnsi="Times New Roman" w:cs="Times New Roman"/>
          <w:sz w:val="24"/>
          <w:szCs w:val="24"/>
          <w:lang w:val="en-GB"/>
        </w:rPr>
        <w:t xml:space="preserve"> </w:t>
      </w:r>
      <w:r w:rsidR="00BE2C12" w:rsidRPr="006B0300">
        <w:rPr>
          <w:rFonts w:ascii="Times New Roman" w:hAnsi="Times New Roman" w:cs="Times New Roman"/>
          <w:sz w:val="24"/>
          <w:szCs w:val="24"/>
          <w:lang w:val="en-GB"/>
        </w:rPr>
        <w:t>absolute validit</w:t>
      </w:r>
      <w:r w:rsidR="007B7375" w:rsidRPr="006B0300">
        <w:rPr>
          <w:rFonts w:ascii="Times New Roman" w:hAnsi="Times New Roman" w:cs="Times New Roman"/>
          <w:sz w:val="24"/>
          <w:szCs w:val="24"/>
          <w:lang w:val="en-GB"/>
        </w:rPr>
        <w:t xml:space="preserve">y </w:t>
      </w:r>
      <w:r w:rsidR="00D65C3D" w:rsidRPr="006B0300">
        <w:rPr>
          <w:rFonts w:ascii="Times New Roman" w:hAnsi="Times New Roman" w:cs="Times New Roman"/>
          <w:sz w:val="24"/>
          <w:szCs w:val="24"/>
          <w:lang w:val="en-GB"/>
        </w:rPr>
        <w:t xml:space="preserve">of logic </w:t>
      </w:r>
      <w:r w:rsidR="007B7375" w:rsidRPr="006B0300">
        <w:rPr>
          <w:rFonts w:ascii="Times New Roman" w:hAnsi="Times New Roman" w:cs="Times New Roman"/>
          <w:sz w:val="24"/>
          <w:szCs w:val="24"/>
          <w:lang w:val="en-GB"/>
        </w:rPr>
        <w:t>is not threatened by cultural variability</w:t>
      </w:r>
      <w:r w:rsidRPr="006B0300">
        <w:rPr>
          <w:rFonts w:ascii="Times New Roman" w:hAnsi="Times New Roman" w:cs="Times New Roman"/>
          <w:sz w:val="24"/>
          <w:szCs w:val="24"/>
          <w:lang w:val="en-GB"/>
        </w:rPr>
        <w:t xml:space="preserve">. This is so </w:t>
      </w:r>
      <w:r w:rsidR="007B7375" w:rsidRPr="006B0300">
        <w:rPr>
          <w:rFonts w:ascii="Times New Roman" w:hAnsi="Times New Roman" w:cs="Times New Roman"/>
          <w:sz w:val="24"/>
          <w:szCs w:val="24"/>
          <w:lang w:val="en-GB"/>
        </w:rPr>
        <w:t xml:space="preserve">because logical forms are </w:t>
      </w:r>
      <w:r w:rsidR="007B7375" w:rsidRPr="006B0300">
        <w:rPr>
          <w:rFonts w:ascii="Times New Roman" w:hAnsi="Times New Roman" w:cs="Times New Roman"/>
          <w:i/>
          <w:sz w:val="24"/>
          <w:szCs w:val="24"/>
          <w:lang w:val="en-GB"/>
        </w:rPr>
        <w:t>Verdichtungen</w:t>
      </w:r>
      <w:r w:rsidR="002D36CF" w:rsidRPr="006B0300">
        <w:rPr>
          <w:rFonts w:ascii="Times New Roman" w:hAnsi="Times New Roman" w:cs="Times New Roman"/>
          <w:i/>
          <w:sz w:val="24"/>
          <w:szCs w:val="24"/>
          <w:lang w:val="en-GB"/>
        </w:rPr>
        <w:t xml:space="preserve"> </w:t>
      </w:r>
      <w:r w:rsidR="006B0300" w:rsidRPr="006B0300">
        <w:rPr>
          <w:rFonts w:ascii="Times New Roman" w:hAnsi="Times New Roman" w:cs="Times New Roman"/>
          <w:sz w:val="24"/>
          <w:szCs w:val="24"/>
          <w:lang w:val="en-GB"/>
        </w:rPr>
        <w:t xml:space="preserve">[condensations] </w:t>
      </w:r>
      <w:r w:rsidR="00A92D77" w:rsidRPr="006B0300">
        <w:rPr>
          <w:rFonts w:ascii="Times New Roman" w:hAnsi="Times New Roman" w:cs="Times New Roman"/>
          <w:sz w:val="24"/>
          <w:szCs w:val="24"/>
          <w:lang w:val="en-GB"/>
        </w:rPr>
        <w:t>of thinking</w:t>
      </w:r>
      <w:r w:rsidR="000574CD" w:rsidRPr="006B0300">
        <w:rPr>
          <w:rFonts w:ascii="Times New Roman" w:hAnsi="Times New Roman" w:cs="Times New Roman"/>
          <w:sz w:val="24"/>
          <w:szCs w:val="24"/>
          <w:lang w:val="en-GB"/>
        </w:rPr>
        <w:t>.</w:t>
      </w:r>
      <w:r w:rsidR="007C59A5" w:rsidRPr="006B0300">
        <w:rPr>
          <w:rFonts w:ascii="Times New Roman" w:hAnsi="Times New Roman" w:cs="Times New Roman"/>
          <w:sz w:val="24"/>
          <w:szCs w:val="24"/>
          <w:lang w:val="en-GB"/>
        </w:rPr>
        <w:t xml:space="preserve"> </w:t>
      </w:r>
    </w:p>
    <w:p w14:paraId="10F1F590" w14:textId="77777777" w:rsidR="00C73BD0" w:rsidRPr="006B0300" w:rsidRDefault="00C73BD0" w:rsidP="00621C17">
      <w:pPr>
        <w:spacing w:line="360" w:lineRule="auto"/>
        <w:contextualSpacing/>
        <w:jc w:val="both"/>
        <w:rPr>
          <w:rFonts w:ascii="Times New Roman" w:hAnsi="Times New Roman" w:cs="Times New Roman"/>
          <w:sz w:val="24"/>
          <w:szCs w:val="24"/>
          <w:lang w:val="en-GB"/>
        </w:rPr>
      </w:pPr>
    </w:p>
    <w:p w14:paraId="2D665D52" w14:textId="5C5975B2" w:rsidR="00CC767F" w:rsidRPr="006B0300" w:rsidRDefault="006B73F9" w:rsidP="00D65C3D">
      <w:pPr>
        <w:spacing w:line="240" w:lineRule="auto"/>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Given</w:t>
      </w:r>
      <w:r w:rsidR="00D65C3D" w:rsidRPr="006B0300">
        <w:rPr>
          <w:rFonts w:ascii="Times New Roman" w:hAnsi="Times New Roman" w:cs="Times New Roman"/>
          <w:sz w:val="24"/>
          <w:szCs w:val="24"/>
          <w:lang w:val="en-GB"/>
        </w:rPr>
        <w:t xml:space="preserve"> this condition</w:t>
      </w:r>
      <w:r w:rsidRPr="006B0300">
        <w:rPr>
          <w:rFonts w:ascii="Times New Roman" w:hAnsi="Times New Roman" w:cs="Times New Roman"/>
          <w:sz w:val="24"/>
          <w:szCs w:val="24"/>
          <w:lang w:val="en-GB"/>
        </w:rPr>
        <w:t>,</w:t>
      </w:r>
      <w:r w:rsidR="00D65C3D" w:rsidRPr="006B0300">
        <w:rPr>
          <w:rFonts w:ascii="Times New Roman" w:hAnsi="Times New Roman" w:cs="Times New Roman"/>
          <w:sz w:val="24"/>
          <w:szCs w:val="24"/>
          <w:lang w:val="en-GB"/>
        </w:rPr>
        <w:t xml:space="preserve"> the dignity of logical laws as absolutely valid norms is preserved completely. </w:t>
      </w:r>
      <w:r w:rsidR="00F55A74" w:rsidRPr="006B0300">
        <w:rPr>
          <w:rFonts w:ascii="Times New Roman" w:hAnsi="Times New Roman" w:cs="Times New Roman"/>
          <w:sz w:val="24"/>
          <w:szCs w:val="24"/>
          <w:lang w:val="en-GB"/>
        </w:rPr>
        <w:t xml:space="preserve">Sprung </w:t>
      </w:r>
      <w:r w:rsidR="00D65C3D" w:rsidRPr="006B0300">
        <w:rPr>
          <w:rFonts w:ascii="Times New Roman" w:hAnsi="Times New Roman" w:cs="Times New Roman"/>
          <w:sz w:val="24"/>
          <w:szCs w:val="24"/>
          <w:lang w:val="en-GB"/>
        </w:rPr>
        <w:t xml:space="preserve">from the general forms and purposes </w:t>
      </w:r>
      <w:r w:rsidR="00D65C3D" w:rsidRPr="006B0300">
        <w:rPr>
          <w:rFonts w:ascii="Times New Roman" w:hAnsi="Times New Roman" w:cs="Times New Roman"/>
          <w:sz w:val="24"/>
          <w:szCs w:val="24"/>
          <w:lang w:val="en-US"/>
        </w:rPr>
        <w:t>of thinking</w:t>
      </w:r>
      <w:r w:rsidR="00D65C3D" w:rsidRPr="006B0300">
        <w:rPr>
          <w:rFonts w:ascii="Times New Roman" w:hAnsi="Times New Roman" w:cs="Times New Roman"/>
          <w:sz w:val="24"/>
          <w:szCs w:val="24"/>
          <w:lang w:val="en-GB"/>
        </w:rPr>
        <w:t xml:space="preserve">, developed and purified in the </w:t>
      </w:r>
      <w:r w:rsidRPr="006B0300">
        <w:rPr>
          <w:rFonts w:ascii="Times New Roman" w:hAnsi="Times New Roman" w:cs="Times New Roman"/>
          <w:sz w:val="24"/>
          <w:szCs w:val="24"/>
          <w:lang w:val="en-GB"/>
        </w:rPr>
        <w:t>balancing</w:t>
      </w:r>
      <w:r w:rsidR="002F5740" w:rsidRPr="006B0300">
        <w:rPr>
          <w:rFonts w:ascii="Times New Roman" w:hAnsi="Times New Roman" w:cs="Times New Roman"/>
          <w:sz w:val="24"/>
          <w:szCs w:val="24"/>
          <w:lang w:val="en-GB"/>
        </w:rPr>
        <w:t xml:space="preserve"> </w:t>
      </w:r>
      <w:r w:rsidR="00D65C3D" w:rsidRPr="006B0300">
        <w:rPr>
          <w:rFonts w:ascii="Times New Roman" w:hAnsi="Times New Roman" w:cs="Times New Roman"/>
          <w:sz w:val="24"/>
          <w:szCs w:val="24"/>
          <w:lang w:val="en-GB"/>
        </w:rPr>
        <w:t xml:space="preserve">movement </w:t>
      </w:r>
      <w:r w:rsidR="002F5740" w:rsidRPr="006B0300">
        <w:rPr>
          <w:rFonts w:ascii="Times New Roman" w:hAnsi="Times New Roman" w:cs="Times New Roman"/>
          <w:sz w:val="24"/>
          <w:szCs w:val="24"/>
          <w:lang w:val="en-GB"/>
        </w:rPr>
        <w:t xml:space="preserve">[ausgleichende Bewegung] </w:t>
      </w:r>
      <w:r w:rsidR="00D65C3D" w:rsidRPr="006B0300">
        <w:rPr>
          <w:rFonts w:ascii="Times New Roman" w:hAnsi="Times New Roman" w:cs="Times New Roman"/>
          <w:sz w:val="24"/>
          <w:szCs w:val="24"/>
          <w:lang w:val="en-GB"/>
        </w:rPr>
        <w:t>of manki</w:t>
      </w:r>
      <w:r w:rsidRPr="006B0300">
        <w:rPr>
          <w:rFonts w:ascii="Times New Roman" w:hAnsi="Times New Roman" w:cs="Times New Roman"/>
          <w:sz w:val="24"/>
          <w:szCs w:val="24"/>
          <w:lang w:val="en-GB"/>
        </w:rPr>
        <w:t xml:space="preserve">nd’s </w:t>
      </w:r>
      <w:r w:rsidR="00F55A74" w:rsidRPr="006B0300">
        <w:rPr>
          <w:rFonts w:ascii="Times New Roman" w:hAnsi="Times New Roman" w:cs="Times New Roman"/>
          <w:sz w:val="24"/>
          <w:szCs w:val="24"/>
          <w:lang w:val="en-GB"/>
        </w:rPr>
        <w:t xml:space="preserve">collective </w:t>
      </w:r>
      <w:r w:rsidRPr="006B0300">
        <w:rPr>
          <w:rFonts w:ascii="Times New Roman" w:hAnsi="Times New Roman" w:cs="Times New Roman"/>
          <w:sz w:val="24"/>
          <w:szCs w:val="24"/>
          <w:lang w:val="en-GB"/>
        </w:rPr>
        <w:t>thinking, they keep their</w:t>
      </w:r>
      <w:r w:rsidR="00D65C3D" w:rsidRPr="006B0300">
        <w:rPr>
          <w:rFonts w:ascii="Times New Roman" w:hAnsi="Times New Roman" w:cs="Times New Roman"/>
          <w:sz w:val="24"/>
          <w:szCs w:val="24"/>
          <w:lang w:val="en-GB"/>
        </w:rPr>
        <w:t xml:space="preserve"> </w:t>
      </w:r>
      <w:r w:rsidR="00F55A74" w:rsidRPr="006B0300">
        <w:rPr>
          <w:rFonts w:ascii="Times New Roman" w:hAnsi="Times New Roman" w:cs="Times New Roman"/>
          <w:sz w:val="24"/>
          <w:szCs w:val="24"/>
          <w:lang w:val="en-GB"/>
        </w:rPr>
        <w:t xml:space="preserve">title to </w:t>
      </w:r>
      <w:r w:rsidR="00D65C3D" w:rsidRPr="006B0300">
        <w:rPr>
          <w:rFonts w:ascii="Times New Roman" w:hAnsi="Times New Roman" w:cs="Times New Roman"/>
          <w:sz w:val="24"/>
          <w:szCs w:val="24"/>
          <w:lang w:val="en-GB"/>
        </w:rPr>
        <w:t>necessity and universal validity. (Windelband 1875,</w:t>
      </w:r>
      <w:r w:rsidR="00CC767F" w:rsidRPr="006B0300">
        <w:rPr>
          <w:rFonts w:ascii="Times New Roman" w:hAnsi="Times New Roman" w:cs="Times New Roman"/>
          <w:sz w:val="24"/>
          <w:szCs w:val="24"/>
          <w:lang w:val="en-GB"/>
        </w:rPr>
        <w:t xml:space="preserve"> 177)</w:t>
      </w:r>
    </w:p>
    <w:p w14:paraId="4B16DB9E" w14:textId="77777777" w:rsidR="00C73BD0" w:rsidRPr="006B0300" w:rsidRDefault="00C73BD0" w:rsidP="002F5740">
      <w:pPr>
        <w:spacing w:line="360" w:lineRule="auto"/>
        <w:contextualSpacing/>
        <w:jc w:val="both"/>
        <w:rPr>
          <w:rFonts w:ascii="Times New Roman" w:hAnsi="Times New Roman" w:cs="Times New Roman"/>
          <w:sz w:val="24"/>
          <w:szCs w:val="24"/>
          <w:lang w:val="en-GB"/>
        </w:rPr>
      </w:pPr>
    </w:p>
    <w:p w14:paraId="46F42B84" w14:textId="77777777" w:rsidR="005934AE" w:rsidRPr="006B0300" w:rsidRDefault="007C59A5" w:rsidP="00621C17">
      <w:pPr>
        <w:spacing w:line="360" w:lineRule="auto"/>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The</w:t>
      </w:r>
      <w:r w:rsidR="00CC767F" w:rsidRPr="006B0300">
        <w:rPr>
          <w:rFonts w:ascii="Times New Roman" w:hAnsi="Times New Roman" w:cs="Times New Roman"/>
          <w:sz w:val="24"/>
          <w:szCs w:val="24"/>
          <w:lang w:val="en-GB"/>
        </w:rPr>
        <w:t xml:space="preserve"> appeal to </w:t>
      </w:r>
      <w:r w:rsidR="00D65C3D" w:rsidRPr="006B0300">
        <w:rPr>
          <w:rFonts w:ascii="Times New Roman" w:hAnsi="Times New Roman" w:cs="Times New Roman"/>
          <w:sz w:val="24"/>
          <w:szCs w:val="24"/>
          <w:lang w:val="en-GB"/>
        </w:rPr>
        <w:t>the ‘necessary’, ‘universal’</w:t>
      </w:r>
      <w:r w:rsidR="000A19C5" w:rsidRPr="006B0300">
        <w:rPr>
          <w:rFonts w:ascii="Times New Roman" w:hAnsi="Times New Roman" w:cs="Times New Roman"/>
          <w:sz w:val="24"/>
          <w:szCs w:val="24"/>
          <w:lang w:val="en-GB"/>
        </w:rPr>
        <w:t xml:space="preserve"> and</w:t>
      </w:r>
      <w:r w:rsidR="00CC767F" w:rsidRPr="006B0300">
        <w:rPr>
          <w:rFonts w:ascii="Times New Roman" w:hAnsi="Times New Roman" w:cs="Times New Roman"/>
          <w:sz w:val="24"/>
          <w:szCs w:val="24"/>
          <w:lang w:val="en-GB"/>
        </w:rPr>
        <w:t xml:space="preserve"> </w:t>
      </w:r>
      <w:r w:rsidR="00D65C3D" w:rsidRPr="006B0300">
        <w:rPr>
          <w:rFonts w:ascii="Times New Roman" w:hAnsi="Times New Roman" w:cs="Times New Roman"/>
          <w:sz w:val="24"/>
          <w:szCs w:val="24"/>
          <w:lang w:val="en-GB"/>
        </w:rPr>
        <w:t>‘</w:t>
      </w:r>
      <w:r w:rsidR="00CC767F" w:rsidRPr="006B0300">
        <w:rPr>
          <w:rFonts w:ascii="Times New Roman" w:hAnsi="Times New Roman" w:cs="Times New Roman"/>
          <w:sz w:val="24"/>
          <w:szCs w:val="24"/>
          <w:lang w:val="en-GB"/>
        </w:rPr>
        <w:t>absolute validity</w:t>
      </w:r>
      <w:r w:rsidR="00D65C3D" w:rsidRPr="006B0300">
        <w:rPr>
          <w:rFonts w:ascii="Times New Roman" w:hAnsi="Times New Roman" w:cs="Times New Roman"/>
          <w:sz w:val="24"/>
          <w:szCs w:val="24"/>
          <w:lang w:val="en-GB"/>
        </w:rPr>
        <w:t>’</w:t>
      </w:r>
      <w:r w:rsidR="00CC767F" w:rsidRPr="006B0300">
        <w:rPr>
          <w:rFonts w:ascii="Times New Roman" w:hAnsi="Times New Roman" w:cs="Times New Roman"/>
          <w:sz w:val="24"/>
          <w:szCs w:val="24"/>
          <w:lang w:val="en-GB"/>
        </w:rPr>
        <w:t xml:space="preserve"> </w:t>
      </w:r>
      <w:r w:rsidR="000A19C5" w:rsidRPr="006B0300">
        <w:rPr>
          <w:rFonts w:ascii="Times New Roman" w:hAnsi="Times New Roman" w:cs="Times New Roman"/>
          <w:sz w:val="24"/>
          <w:szCs w:val="24"/>
          <w:lang w:val="en-GB"/>
        </w:rPr>
        <w:t xml:space="preserve">of logical principles </w:t>
      </w:r>
      <w:r w:rsidR="004673E0" w:rsidRPr="006B0300">
        <w:rPr>
          <w:rFonts w:ascii="Times New Roman" w:hAnsi="Times New Roman" w:cs="Times New Roman"/>
          <w:sz w:val="24"/>
          <w:szCs w:val="24"/>
          <w:lang w:val="en-GB"/>
        </w:rPr>
        <w:t>seems to</w:t>
      </w:r>
      <w:r w:rsidR="00CC767F" w:rsidRPr="006B0300">
        <w:rPr>
          <w:rFonts w:ascii="Times New Roman" w:hAnsi="Times New Roman" w:cs="Times New Roman"/>
          <w:sz w:val="24"/>
          <w:szCs w:val="24"/>
          <w:lang w:val="en-GB"/>
        </w:rPr>
        <w:t xml:space="preserve"> </w:t>
      </w:r>
      <w:r w:rsidR="004673E0" w:rsidRPr="006B0300">
        <w:rPr>
          <w:rFonts w:ascii="Times New Roman" w:hAnsi="Times New Roman" w:cs="Times New Roman"/>
          <w:sz w:val="24"/>
          <w:szCs w:val="24"/>
          <w:lang w:val="en-GB"/>
        </w:rPr>
        <w:t>contradict</w:t>
      </w:r>
      <w:r w:rsidRPr="006B0300">
        <w:rPr>
          <w:rFonts w:ascii="Times New Roman" w:hAnsi="Times New Roman" w:cs="Times New Roman"/>
          <w:sz w:val="24"/>
          <w:szCs w:val="24"/>
          <w:lang w:val="en-GB"/>
        </w:rPr>
        <w:t xml:space="preserve"> </w:t>
      </w:r>
      <w:r w:rsidR="00717F67" w:rsidRPr="006B0300">
        <w:rPr>
          <w:rFonts w:ascii="Times New Roman" w:hAnsi="Times New Roman" w:cs="Times New Roman"/>
          <w:sz w:val="24"/>
          <w:szCs w:val="24"/>
          <w:lang w:val="en-GB"/>
        </w:rPr>
        <w:t xml:space="preserve">Windelband’s own </w:t>
      </w:r>
      <w:r w:rsidR="00BE2C12" w:rsidRPr="006B0300">
        <w:rPr>
          <w:rFonts w:ascii="Times New Roman" w:hAnsi="Times New Roman" w:cs="Times New Roman"/>
          <w:sz w:val="24"/>
          <w:szCs w:val="24"/>
          <w:lang w:val="en-GB"/>
        </w:rPr>
        <w:t>account</w:t>
      </w:r>
      <w:r w:rsidR="00717F67" w:rsidRPr="006B0300">
        <w:rPr>
          <w:rFonts w:ascii="Times New Roman" w:hAnsi="Times New Roman" w:cs="Times New Roman"/>
          <w:sz w:val="24"/>
          <w:szCs w:val="24"/>
          <w:lang w:val="en-GB"/>
        </w:rPr>
        <w:t xml:space="preserve"> of their emergence</w:t>
      </w:r>
      <w:r w:rsidR="002C383A" w:rsidRPr="006B0300">
        <w:rPr>
          <w:rFonts w:ascii="Times New Roman" w:hAnsi="Times New Roman" w:cs="Times New Roman"/>
          <w:sz w:val="24"/>
          <w:szCs w:val="24"/>
          <w:lang w:val="en-GB"/>
        </w:rPr>
        <w:t>. But</w:t>
      </w:r>
      <w:r w:rsidR="000A19C5" w:rsidRPr="006B0300">
        <w:rPr>
          <w:rFonts w:ascii="Times New Roman" w:hAnsi="Times New Roman" w:cs="Times New Roman"/>
          <w:sz w:val="24"/>
          <w:szCs w:val="24"/>
          <w:lang w:val="en-GB"/>
        </w:rPr>
        <w:t xml:space="preserve"> </w:t>
      </w:r>
      <w:r w:rsidR="006B73F9" w:rsidRPr="006B0300">
        <w:rPr>
          <w:rFonts w:ascii="Times New Roman" w:hAnsi="Times New Roman" w:cs="Times New Roman"/>
          <w:sz w:val="24"/>
          <w:szCs w:val="24"/>
          <w:lang w:val="en-GB"/>
        </w:rPr>
        <w:t>he</w:t>
      </w:r>
      <w:r w:rsidR="000A19C5" w:rsidRPr="006B0300">
        <w:rPr>
          <w:rFonts w:ascii="Times New Roman" w:hAnsi="Times New Roman" w:cs="Times New Roman"/>
          <w:sz w:val="24"/>
          <w:szCs w:val="24"/>
          <w:lang w:val="en-GB"/>
        </w:rPr>
        <w:t xml:space="preserve"> h</w:t>
      </w:r>
      <w:r w:rsidR="002C383A" w:rsidRPr="006B0300">
        <w:rPr>
          <w:rFonts w:ascii="Times New Roman" w:hAnsi="Times New Roman" w:cs="Times New Roman"/>
          <w:sz w:val="24"/>
          <w:szCs w:val="24"/>
          <w:lang w:val="en-GB"/>
        </w:rPr>
        <w:t xml:space="preserve">imself </w:t>
      </w:r>
      <w:r w:rsidR="002D36CF" w:rsidRPr="006B0300">
        <w:rPr>
          <w:rFonts w:ascii="Times New Roman" w:hAnsi="Times New Roman" w:cs="Times New Roman"/>
          <w:sz w:val="24"/>
          <w:szCs w:val="24"/>
          <w:lang w:val="en-GB"/>
        </w:rPr>
        <w:t>does not acknowledge</w:t>
      </w:r>
      <w:r w:rsidR="00C73BD0" w:rsidRPr="006B0300">
        <w:rPr>
          <w:rFonts w:ascii="Times New Roman" w:hAnsi="Times New Roman" w:cs="Times New Roman"/>
          <w:sz w:val="24"/>
          <w:szCs w:val="24"/>
          <w:lang w:val="en-GB"/>
        </w:rPr>
        <w:t xml:space="preserve"> this</w:t>
      </w:r>
      <w:r w:rsidR="000A19C5" w:rsidRPr="006B0300">
        <w:rPr>
          <w:rFonts w:ascii="Times New Roman" w:hAnsi="Times New Roman" w:cs="Times New Roman"/>
          <w:sz w:val="24"/>
          <w:szCs w:val="24"/>
          <w:lang w:val="en-GB"/>
        </w:rPr>
        <w:t xml:space="preserve"> </w:t>
      </w:r>
      <w:r w:rsidR="006C378D" w:rsidRPr="006B0300">
        <w:rPr>
          <w:rFonts w:ascii="Times New Roman" w:hAnsi="Times New Roman" w:cs="Times New Roman"/>
          <w:sz w:val="24"/>
          <w:szCs w:val="24"/>
          <w:lang w:val="en-GB"/>
        </w:rPr>
        <w:t>tension</w:t>
      </w:r>
      <w:r w:rsidR="000A19C5" w:rsidRPr="006B0300">
        <w:rPr>
          <w:rFonts w:ascii="Times New Roman" w:hAnsi="Times New Roman" w:cs="Times New Roman"/>
          <w:sz w:val="24"/>
          <w:szCs w:val="24"/>
          <w:lang w:val="en-GB"/>
        </w:rPr>
        <w:t xml:space="preserve">. </w:t>
      </w:r>
      <w:r w:rsidR="00512562" w:rsidRPr="006B0300">
        <w:rPr>
          <w:rFonts w:ascii="Times New Roman" w:hAnsi="Times New Roman" w:cs="Times New Roman"/>
          <w:sz w:val="24"/>
          <w:szCs w:val="24"/>
          <w:lang w:val="en-GB"/>
        </w:rPr>
        <w:t>His</w:t>
      </w:r>
      <w:r w:rsidR="002C383A" w:rsidRPr="006B0300">
        <w:rPr>
          <w:rFonts w:ascii="Times New Roman" w:hAnsi="Times New Roman" w:cs="Times New Roman"/>
          <w:sz w:val="24"/>
          <w:szCs w:val="24"/>
          <w:lang w:val="en-GB"/>
        </w:rPr>
        <w:t xml:space="preserve"> text reveals a </w:t>
      </w:r>
      <w:r w:rsidR="004673E0" w:rsidRPr="006B0300">
        <w:rPr>
          <w:rFonts w:ascii="Times New Roman" w:hAnsi="Times New Roman" w:cs="Times New Roman"/>
          <w:sz w:val="24"/>
          <w:szCs w:val="24"/>
          <w:lang w:val="en-GB"/>
        </w:rPr>
        <w:t xml:space="preserve">curious confidence </w:t>
      </w:r>
      <w:r w:rsidR="008C26B9" w:rsidRPr="006B0300">
        <w:rPr>
          <w:rFonts w:ascii="Times New Roman" w:hAnsi="Times New Roman" w:cs="Times New Roman"/>
          <w:sz w:val="24"/>
          <w:szCs w:val="24"/>
          <w:lang w:val="en-GB"/>
        </w:rPr>
        <w:t>that</w:t>
      </w:r>
      <w:r w:rsidR="004673E0" w:rsidRPr="006B0300">
        <w:rPr>
          <w:rFonts w:ascii="Times New Roman" w:hAnsi="Times New Roman" w:cs="Times New Roman"/>
          <w:sz w:val="24"/>
          <w:szCs w:val="24"/>
          <w:lang w:val="en-GB"/>
        </w:rPr>
        <w:t xml:space="preserve"> </w:t>
      </w:r>
      <w:r w:rsidR="000574CD" w:rsidRPr="006B0300">
        <w:rPr>
          <w:rFonts w:ascii="Times New Roman" w:hAnsi="Times New Roman" w:cs="Times New Roman"/>
          <w:sz w:val="24"/>
          <w:szCs w:val="24"/>
          <w:lang w:val="en-GB"/>
        </w:rPr>
        <w:t>historicis</w:t>
      </w:r>
      <w:r w:rsidR="008C26B9" w:rsidRPr="006B0300">
        <w:rPr>
          <w:rFonts w:ascii="Times New Roman" w:hAnsi="Times New Roman" w:cs="Times New Roman"/>
          <w:sz w:val="24"/>
          <w:szCs w:val="24"/>
          <w:lang w:val="en-GB"/>
        </w:rPr>
        <w:t xml:space="preserve">m and psychologism about logic are compatible with the </w:t>
      </w:r>
      <w:r w:rsidR="002C383A" w:rsidRPr="006B0300">
        <w:rPr>
          <w:rFonts w:ascii="Times New Roman" w:hAnsi="Times New Roman" w:cs="Times New Roman"/>
          <w:sz w:val="24"/>
          <w:szCs w:val="24"/>
          <w:lang w:val="en-GB"/>
        </w:rPr>
        <w:t xml:space="preserve">absolute </w:t>
      </w:r>
      <w:r w:rsidR="004673E0" w:rsidRPr="006B0300">
        <w:rPr>
          <w:rFonts w:ascii="Times New Roman" w:hAnsi="Times New Roman" w:cs="Times New Roman"/>
          <w:sz w:val="24"/>
          <w:szCs w:val="24"/>
          <w:lang w:val="en-GB"/>
        </w:rPr>
        <w:t>validity</w:t>
      </w:r>
      <w:r w:rsidR="000574CD" w:rsidRPr="006B0300">
        <w:rPr>
          <w:rFonts w:ascii="Times New Roman" w:hAnsi="Times New Roman" w:cs="Times New Roman"/>
          <w:sz w:val="24"/>
          <w:szCs w:val="24"/>
          <w:lang w:val="en-GB"/>
        </w:rPr>
        <w:t xml:space="preserve"> of logical principles</w:t>
      </w:r>
      <w:r w:rsidR="002C383A" w:rsidRPr="006B0300">
        <w:rPr>
          <w:rFonts w:ascii="Times New Roman" w:hAnsi="Times New Roman" w:cs="Times New Roman"/>
          <w:sz w:val="24"/>
          <w:szCs w:val="24"/>
          <w:lang w:val="en-GB"/>
        </w:rPr>
        <w:t>.</w:t>
      </w:r>
      <w:r w:rsidR="004673E0" w:rsidRPr="006B0300">
        <w:rPr>
          <w:rFonts w:ascii="Times New Roman" w:hAnsi="Times New Roman" w:cs="Times New Roman"/>
          <w:sz w:val="24"/>
          <w:szCs w:val="24"/>
          <w:lang w:val="en-GB"/>
        </w:rPr>
        <w:t xml:space="preserve"> </w:t>
      </w:r>
    </w:p>
    <w:p w14:paraId="20364F1B" w14:textId="42D6761A" w:rsidR="00EE18CF" w:rsidRPr="006B0300" w:rsidRDefault="002C383A" w:rsidP="00CA1B7B">
      <w:pPr>
        <w:spacing w:line="360" w:lineRule="auto"/>
        <w:ind w:firstLine="708"/>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In order to understand the root of this confidence</w:t>
      </w:r>
      <w:r w:rsidR="00640783" w:rsidRPr="006B0300">
        <w:rPr>
          <w:rFonts w:ascii="Times New Roman" w:hAnsi="Times New Roman" w:cs="Times New Roman"/>
          <w:sz w:val="24"/>
          <w:szCs w:val="24"/>
          <w:lang w:val="en-GB"/>
        </w:rPr>
        <w:t xml:space="preserve">, we have to take a closer look at </w:t>
      </w:r>
      <w:r w:rsidR="006F6040" w:rsidRPr="006B0300">
        <w:rPr>
          <w:rFonts w:ascii="Times New Roman" w:hAnsi="Times New Roman" w:cs="Times New Roman"/>
          <w:sz w:val="24"/>
          <w:szCs w:val="24"/>
          <w:lang w:val="en-GB"/>
        </w:rPr>
        <w:t xml:space="preserve">how Windelband conceptualizes the </w:t>
      </w:r>
      <w:r w:rsidR="0044160F" w:rsidRPr="006B0300">
        <w:rPr>
          <w:rFonts w:ascii="Times New Roman" w:hAnsi="Times New Roman" w:cs="Times New Roman"/>
          <w:sz w:val="24"/>
          <w:szCs w:val="24"/>
          <w:lang w:val="en-GB"/>
        </w:rPr>
        <w:t>varia</w:t>
      </w:r>
      <w:r w:rsidR="006F6040" w:rsidRPr="006B0300">
        <w:rPr>
          <w:rFonts w:ascii="Times New Roman" w:hAnsi="Times New Roman" w:cs="Times New Roman"/>
          <w:sz w:val="24"/>
          <w:szCs w:val="24"/>
          <w:lang w:val="en-GB"/>
        </w:rPr>
        <w:t>bility of logical norms</w:t>
      </w:r>
      <w:r w:rsidR="00640783" w:rsidRPr="006B0300">
        <w:rPr>
          <w:rFonts w:ascii="Times New Roman" w:hAnsi="Times New Roman" w:cs="Times New Roman"/>
          <w:sz w:val="24"/>
          <w:szCs w:val="24"/>
          <w:lang w:val="en-GB"/>
        </w:rPr>
        <w:t>.</w:t>
      </w:r>
      <w:r w:rsidR="006F6040" w:rsidRPr="006B0300">
        <w:rPr>
          <w:rFonts w:ascii="Times New Roman" w:hAnsi="Times New Roman" w:cs="Times New Roman"/>
          <w:sz w:val="24"/>
          <w:szCs w:val="24"/>
          <w:lang w:val="en-GB"/>
        </w:rPr>
        <w:t xml:space="preserve"> </w:t>
      </w:r>
      <w:r w:rsidR="00E57DE9" w:rsidRPr="006B0300">
        <w:rPr>
          <w:rFonts w:ascii="Times New Roman" w:hAnsi="Times New Roman" w:cs="Times New Roman"/>
          <w:sz w:val="24"/>
          <w:szCs w:val="24"/>
          <w:lang w:val="en-GB"/>
        </w:rPr>
        <w:t>A</w:t>
      </w:r>
      <w:r w:rsidR="007C59A5" w:rsidRPr="006B0300">
        <w:rPr>
          <w:rFonts w:ascii="Times New Roman" w:hAnsi="Times New Roman" w:cs="Times New Roman"/>
          <w:sz w:val="24"/>
          <w:szCs w:val="24"/>
          <w:lang w:val="en-GB"/>
        </w:rPr>
        <w:t>lthough</w:t>
      </w:r>
      <w:r w:rsidRPr="006B0300">
        <w:rPr>
          <w:rFonts w:ascii="Times New Roman" w:hAnsi="Times New Roman" w:cs="Times New Roman"/>
          <w:sz w:val="24"/>
          <w:szCs w:val="24"/>
          <w:lang w:val="en-GB"/>
        </w:rPr>
        <w:t xml:space="preserve"> </w:t>
      </w:r>
      <w:r w:rsidR="00F04819" w:rsidRPr="006B0300">
        <w:rPr>
          <w:rFonts w:ascii="Times New Roman" w:hAnsi="Times New Roman" w:cs="Times New Roman"/>
          <w:sz w:val="24"/>
          <w:szCs w:val="24"/>
          <w:lang w:val="en-GB"/>
        </w:rPr>
        <w:t>he</w:t>
      </w:r>
      <w:r w:rsidRPr="006B0300">
        <w:rPr>
          <w:rFonts w:ascii="Times New Roman" w:hAnsi="Times New Roman" w:cs="Times New Roman"/>
          <w:sz w:val="24"/>
          <w:szCs w:val="24"/>
          <w:lang w:val="en-GB"/>
        </w:rPr>
        <w:t xml:space="preserve"> </w:t>
      </w:r>
      <w:r w:rsidR="00F5546F" w:rsidRPr="006B0300">
        <w:rPr>
          <w:rFonts w:ascii="Times New Roman" w:hAnsi="Times New Roman" w:cs="Times New Roman"/>
          <w:sz w:val="24"/>
          <w:szCs w:val="24"/>
          <w:lang w:val="en-GB"/>
        </w:rPr>
        <w:t>makes</w:t>
      </w:r>
      <w:r w:rsidRPr="006B0300">
        <w:rPr>
          <w:rFonts w:ascii="Times New Roman" w:hAnsi="Times New Roman" w:cs="Times New Roman"/>
          <w:sz w:val="24"/>
          <w:szCs w:val="24"/>
          <w:lang w:val="en-GB"/>
        </w:rPr>
        <w:t xml:space="preserve"> logical principles into historical</w:t>
      </w:r>
      <w:r w:rsidR="00F04819" w:rsidRPr="006B0300">
        <w:rPr>
          <w:rFonts w:ascii="Times New Roman" w:hAnsi="Times New Roman" w:cs="Times New Roman"/>
          <w:sz w:val="24"/>
          <w:szCs w:val="24"/>
          <w:lang w:val="en-GB"/>
        </w:rPr>
        <w:t xml:space="preserve"> </w:t>
      </w:r>
      <w:r w:rsidRPr="006B0300">
        <w:rPr>
          <w:rFonts w:ascii="Times New Roman" w:hAnsi="Times New Roman" w:cs="Times New Roman"/>
          <w:sz w:val="24"/>
          <w:szCs w:val="24"/>
          <w:lang w:val="en-GB"/>
        </w:rPr>
        <w:t xml:space="preserve">entities, </w:t>
      </w:r>
      <w:r w:rsidR="006F6040" w:rsidRPr="006B0300">
        <w:rPr>
          <w:rFonts w:ascii="Times New Roman" w:hAnsi="Times New Roman" w:cs="Times New Roman"/>
          <w:sz w:val="24"/>
          <w:szCs w:val="24"/>
          <w:lang w:val="en-GB"/>
        </w:rPr>
        <w:t xml:space="preserve">his understanding of </w:t>
      </w:r>
      <w:r w:rsidR="00F23D69" w:rsidRPr="006B0300">
        <w:rPr>
          <w:rFonts w:ascii="Times New Roman" w:hAnsi="Times New Roman" w:cs="Times New Roman"/>
          <w:sz w:val="24"/>
          <w:szCs w:val="24"/>
          <w:lang w:val="en-GB"/>
        </w:rPr>
        <w:t>their historicity</w:t>
      </w:r>
      <w:r w:rsidR="00DB711E" w:rsidRPr="006B0300">
        <w:rPr>
          <w:rFonts w:ascii="Times New Roman" w:hAnsi="Times New Roman" w:cs="Times New Roman"/>
          <w:sz w:val="24"/>
          <w:szCs w:val="24"/>
          <w:lang w:val="en-GB"/>
        </w:rPr>
        <w:t xml:space="preserve"> is </w:t>
      </w:r>
      <w:r w:rsidR="006C378D" w:rsidRPr="006B0300">
        <w:rPr>
          <w:rFonts w:ascii="Times New Roman" w:hAnsi="Times New Roman" w:cs="Times New Roman"/>
          <w:sz w:val="24"/>
          <w:szCs w:val="24"/>
          <w:lang w:val="en-GB"/>
        </w:rPr>
        <w:t xml:space="preserve">in many ways quite tame. </w:t>
      </w:r>
      <w:r w:rsidR="000A19C5" w:rsidRPr="006B0300">
        <w:rPr>
          <w:rFonts w:ascii="Times New Roman" w:hAnsi="Times New Roman" w:cs="Times New Roman"/>
          <w:sz w:val="24"/>
          <w:szCs w:val="24"/>
          <w:lang w:val="en-GB"/>
        </w:rPr>
        <w:t>First,</w:t>
      </w:r>
      <w:r w:rsidR="004A62B9" w:rsidRPr="006B0300">
        <w:rPr>
          <w:rFonts w:ascii="Times New Roman" w:hAnsi="Times New Roman" w:cs="Times New Roman"/>
          <w:sz w:val="24"/>
          <w:szCs w:val="24"/>
          <w:lang w:val="en-GB"/>
        </w:rPr>
        <w:t xml:space="preserve"> for Windelband, the </w:t>
      </w:r>
      <w:r w:rsidR="0044160F" w:rsidRPr="006B0300">
        <w:rPr>
          <w:rFonts w:ascii="Times New Roman" w:hAnsi="Times New Roman" w:cs="Times New Roman"/>
          <w:sz w:val="24"/>
          <w:szCs w:val="24"/>
          <w:lang w:val="en-GB"/>
        </w:rPr>
        <w:t xml:space="preserve">validity </w:t>
      </w:r>
      <w:r w:rsidR="004A62B9" w:rsidRPr="006B0300">
        <w:rPr>
          <w:rFonts w:ascii="Times New Roman" w:hAnsi="Times New Roman" w:cs="Times New Roman"/>
          <w:sz w:val="24"/>
          <w:szCs w:val="24"/>
          <w:lang w:val="en-GB"/>
        </w:rPr>
        <w:t xml:space="preserve">of logical norms </w:t>
      </w:r>
      <w:r w:rsidR="0044160F" w:rsidRPr="006B0300">
        <w:rPr>
          <w:rFonts w:ascii="Times New Roman" w:hAnsi="Times New Roman" w:cs="Times New Roman"/>
          <w:sz w:val="24"/>
          <w:szCs w:val="24"/>
          <w:lang w:val="en-GB"/>
        </w:rPr>
        <w:t>transcends t</w:t>
      </w:r>
      <w:r w:rsidR="004A62B9" w:rsidRPr="006B0300">
        <w:rPr>
          <w:rFonts w:ascii="Times New Roman" w:hAnsi="Times New Roman" w:cs="Times New Roman"/>
          <w:sz w:val="24"/>
          <w:szCs w:val="24"/>
          <w:lang w:val="en-GB"/>
        </w:rPr>
        <w:t>he</w:t>
      </w:r>
      <w:r w:rsidR="000574CD" w:rsidRPr="006B0300">
        <w:rPr>
          <w:rFonts w:ascii="Times New Roman" w:hAnsi="Times New Roman" w:cs="Times New Roman"/>
          <w:sz w:val="24"/>
          <w:szCs w:val="24"/>
          <w:lang w:val="en-GB"/>
        </w:rPr>
        <w:t xml:space="preserve"> </w:t>
      </w:r>
      <w:r w:rsidR="004A62B9" w:rsidRPr="006B0300">
        <w:rPr>
          <w:rFonts w:ascii="Times New Roman" w:hAnsi="Times New Roman" w:cs="Times New Roman"/>
          <w:sz w:val="24"/>
          <w:szCs w:val="24"/>
          <w:lang w:val="en-GB"/>
        </w:rPr>
        <w:t xml:space="preserve">local </w:t>
      </w:r>
      <w:r w:rsidR="000574CD" w:rsidRPr="006B0300">
        <w:rPr>
          <w:rFonts w:ascii="Times New Roman" w:hAnsi="Times New Roman" w:cs="Times New Roman"/>
          <w:sz w:val="24"/>
          <w:szCs w:val="24"/>
          <w:lang w:val="en-GB"/>
        </w:rPr>
        <w:t>contexts</w:t>
      </w:r>
      <w:r w:rsidR="006B73F9" w:rsidRPr="006B0300">
        <w:rPr>
          <w:rFonts w:ascii="Times New Roman" w:hAnsi="Times New Roman" w:cs="Times New Roman"/>
          <w:sz w:val="24"/>
          <w:szCs w:val="24"/>
          <w:lang w:val="en-GB"/>
        </w:rPr>
        <w:t xml:space="preserve"> in which they emerge</w:t>
      </w:r>
      <w:r w:rsidR="000574CD" w:rsidRPr="006B0300">
        <w:rPr>
          <w:rFonts w:ascii="Times New Roman" w:hAnsi="Times New Roman" w:cs="Times New Roman"/>
          <w:sz w:val="24"/>
          <w:szCs w:val="24"/>
          <w:lang w:val="en-GB"/>
        </w:rPr>
        <w:t xml:space="preserve">. </w:t>
      </w:r>
      <w:r w:rsidR="00E57DE9" w:rsidRPr="006B0300">
        <w:rPr>
          <w:rFonts w:ascii="Times New Roman" w:hAnsi="Times New Roman" w:cs="Times New Roman"/>
          <w:sz w:val="24"/>
          <w:szCs w:val="24"/>
          <w:lang w:val="en-GB"/>
        </w:rPr>
        <w:t>V</w:t>
      </w:r>
      <w:r w:rsidR="00EE18CF" w:rsidRPr="006B0300">
        <w:rPr>
          <w:rFonts w:ascii="Times New Roman" w:hAnsi="Times New Roman" w:cs="Times New Roman"/>
          <w:sz w:val="24"/>
          <w:szCs w:val="24"/>
          <w:lang w:val="en-GB"/>
        </w:rPr>
        <w:t>alidity takes the form of a</w:t>
      </w:r>
      <w:r w:rsidR="00CA1B7B" w:rsidRPr="006B0300">
        <w:rPr>
          <w:rFonts w:ascii="Times New Roman" w:hAnsi="Times New Roman" w:cs="Times New Roman"/>
          <w:sz w:val="24"/>
          <w:szCs w:val="24"/>
          <w:lang w:val="en-GB"/>
        </w:rPr>
        <w:t xml:space="preserve"> </w:t>
      </w:r>
      <w:r w:rsidR="00EE18CF" w:rsidRPr="006B0300">
        <w:rPr>
          <w:rFonts w:ascii="Times New Roman" w:hAnsi="Times New Roman" w:cs="Times New Roman"/>
          <w:sz w:val="24"/>
          <w:szCs w:val="24"/>
          <w:lang w:val="en-GB"/>
        </w:rPr>
        <w:t>constant means-end</w:t>
      </w:r>
      <w:r w:rsidR="00A92D77" w:rsidRPr="006B0300">
        <w:rPr>
          <w:rFonts w:ascii="Times New Roman" w:hAnsi="Times New Roman" w:cs="Times New Roman"/>
          <w:sz w:val="24"/>
          <w:szCs w:val="24"/>
          <w:lang w:val="en-GB"/>
        </w:rPr>
        <w:t xml:space="preserve">s relation such </w:t>
      </w:r>
      <w:r w:rsidR="000A19C5" w:rsidRPr="006B0300">
        <w:rPr>
          <w:rFonts w:ascii="Times New Roman" w:hAnsi="Times New Roman" w:cs="Times New Roman"/>
          <w:sz w:val="24"/>
          <w:szCs w:val="24"/>
          <w:lang w:val="en-GB"/>
        </w:rPr>
        <w:t xml:space="preserve">that a certain </w:t>
      </w:r>
      <w:r w:rsidR="004673E0" w:rsidRPr="006B0300">
        <w:rPr>
          <w:rFonts w:ascii="Times New Roman" w:hAnsi="Times New Roman" w:cs="Times New Roman"/>
          <w:sz w:val="24"/>
          <w:szCs w:val="24"/>
          <w:lang w:val="en-GB"/>
        </w:rPr>
        <w:t xml:space="preserve">type of </w:t>
      </w:r>
      <w:r w:rsidR="00640783" w:rsidRPr="006B0300">
        <w:rPr>
          <w:rFonts w:ascii="Times New Roman" w:hAnsi="Times New Roman" w:cs="Times New Roman"/>
          <w:sz w:val="24"/>
          <w:szCs w:val="24"/>
          <w:lang w:val="en-GB"/>
        </w:rPr>
        <w:t xml:space="preserve">practical </w:t>
      </w:r>
      <w:r w:rsidR="004A62B9" w:rsidRPr="006B0300">
        <w:rPr>
          <w:rFonts w:ascii="Times New Roman" w:hAnsi="Times New Roman" w:cs="Times New Roman"/>
          <w:sz w:val="24"/>
          <w:szCs w:val="24"/>
          <w:lang w:val="en-GB"/>
        </w:rPr>
        <w:t xml:space="preserve">purpose </w:t>
      </w:r>
      <w:r w:rsidR="004673E0" w:rsidRPr="006B0300">
        <w:rPr>
          <w:rFonts w:ascii="Times New Roman" w:hAnsi="Times New Roman" w:cs="Times New Roman"/>
          <w:sz w:val="24"/>
          <w:szCs w:val="24"/>
          <w:lang w:val="en-GB"/>
        </w:rPr>
        <w:t>always go</w:t>
      </w:r>
      <w:r w:rsidR="004A62B9" w:rsidRPr="006B0300">
        <w:rPr>
          <w:rFonts w:ascii="Times New Roman" w:hAnsi="Times New Roman" w:cs="Times New Roman"/>
          <w:sz w:val="24"/>
          <w:szCs w:val="24"/>
          <w:lang w:val="en-GB"/>
        </w:rPr>
        <w:t>es</w:t>
      </w:r>
      <w:r w:rsidR="006B73F9" w:rsidRPr="006B0300">
        <w:rPr>
          <w:rFonts w:ascii="Times New Roman" w:hAnsi="Times New Roman" w:cs="Times New Roman"/>
          <w:sz w:val="24"/>
          <w:szCs w:val="24"/>
          <w:lang w:val="en-GB"/>
        </w:rPr>
        <w:t xml:space="preserve"> hand-in-</w:t>
      </w:r>
      <w:r w:rsidR="004673E0" w:rsidRPr="006B0300">
        <w:rPr>
          <w:rFonts w:ascii="Times New Roman" w:hAnsi="Times New Roman" w:cs="Times New Roman"/>
          <w:sz w:val="24"/>
          <w:szCs w:val="24"/>
          <w:lang w:val="en-GB"/>
        </w:rPr>
        <w:t xml:space="preserve">hand with </w:t>
      </w:r>
      <w:r w:rsidR="00A92D77" w:rsidRPr="006B0300">
        <w:rPr>
          <w:rFonts w:ascii="Times New Roman" w:hAnsi="Times New Roman" w:cs="Times New Roman"/>
          <w:sz w:val="24"/>
          <w:szCs w:val="24"/>
          <w:lang w:val="en-GB"/>
        </w:rPr>
        <w:t>the same</w:t>
      </w:r>
      <w:r w:rsidR="004673E0" w:rsidRPr="006B0300">
        <w:rPr>
          <w:rFonts w:ascii="Times New Roman" w:hAnsi="Times New Roman" w:cs="Times New Roman"/>
          <w:sz w:val="24"/>
          <w:szCs w:val="24"/>
          <w:lang w:val="en-GB"/>
        </w:rPr>
        <w:t xml:space="preserve"> </w:t>
      </w:r>
      <w:r w:rsidR="00E93DB6" w:rsidRPr="006B0300">
        <w:rPr>
          <w:rFonts w:ascii="Times New Roman" w:hAnsi="Times New Roman" w:cs="Times New Roman"/>
          <w:sz w:val="24"/>
          <w:szCs w:val="24"/>
          <w:lang w:val="en-GB"/>
        </w:rPr>
        <w:t>logical principle</w:t>
      </w:r>
      <w:r w:rsidR="00717F67" w:rsidRPr="006B0300">
        <w:rPr>
          <w:rFonts w:ascii="Times New Roman" w:hAnsi="Times New Roman" w:cs="Times New Roman"/>
          <w:sz w:val="24"/>
          <w:szCs w:val="24"/>
          <w:lang w:val="en-GB"/>
        </w:rPr>
        <w:t xml:space="preserve"> (</w:t>
      </w:r>
      <w:r w:rsidR="004673E0" w:rsidRPr="006B0300">
        <w:rPr>
          <w:rFonts w:ascii="Times New Roman" w:hAnsi="Times New Roman" w:cs="Times New Roman"/>
          <w:sz w:val="24"/>
          <w:szCs w:val="24"/>
          <w:lang w:val="en-GB"/>
        </w:rPr>
        <w:t>168, 176</w:t>
      </w:r>
      <w:r w:rsidR="00640783" w:rsidRPr="006B0300">
        <w:rPr>
          <w:rFonts w:ascii="Times New Roman" w:hAnsi="Times New Roman" w:cs="Times New Roman"/>
          <w:sz w:val="24"/>
          <w:szCs w:val="24"/>
          <w:lang w:val="en-GB"/>
        </w:rPr>
        <w:t>)</w:t>
      </w:r>
      <w:r w:rsidR="00317437" w:rsidRPr="006B0300">
        <w:rPr>
          <w:rFonts w:ascii="Times New Roman" w:hAnsi="Times New Roman" w:cs="Times New Roman"/>
          <w:sz w:val="24"/>
          <w:szCs w:val="24"/>
          <w:lang w:val="en-GB"/>
        </w:rPr>
        <w:t>.</w:t>
      </w:r>
      <w:r w:rsidR="00A92D77" w:rsidRPr="006B0300">
        <w:rPr>
          <w:rFonts w:ascii="Times New Roman" w:hAnsi="Times New Roman" w:cs="Times New Roman"/>
          <w:sz w:val="24"/>
          <w:szCs w:val="24"/>
          <w:lang w:val="en-GB"/>
        </w:rPr>
        <w:t xml:space="preserve"> </w:t>
      </w:r>
      <w:r w:rsidR="005934AE" w:rsidRPr="006B0300">
        <w:rPr>
          <w:rFonts w:ascii="Times New Roman" w:hAnsi="Times New Roman" w:cs="Times New Roman"/>
          <w:sz w:val="24"/>
          <w:szCs w:val="24"/>
          <w:lang w:val="en-GB"/>
        </w:rPr>
        <w:t>Second</w:t>
      </w:r>
      <w:r w:rsidR="00640783" w:rsidRPr="006B0300">
        <w:rPr>
          <w:rFonts w:ascii="Times New Roman" w:hAnsi="Times New Roman" w:cs="Times New Roman"/>
          <w:sz w:val="24"/>
          <w:szCs w:val="24"/>
          <w:lang w:val="en-GB"/>
        </w:rPr>
        <w:t xml:space="preserve">, </w:t>
      </w:r>
      <w:r w:rsidR="00317437" w:rsidRPr="006B0300">
        <w:rPr>
          <w:rFonts w:ascii="Times New Roman" w:hAnsi="Times New Roman" w:cs="Times New Roman"/>
          <w:sz w:val="24"/>
          <w:szCs w:val="24"/>
          <w:lang w:val="en-GB"/>
        </w:rPr>
        <w:t xml:space="preserve">even </w:t>
      </w:r>
      <w:r w:rsidR="00F04819" w:rsidRPr="006B0300">
        <w:rPr>
          <w:rFonts w:ascii="Times New Roman" w:hAnsi="Times New Roman" w:cs="Times New Roman"/>
          <w:sz w:val="24"/>
          <w:szCs w:val="24"/>
          <w:lang w:val="en-GB"/>
        </w:rPr>
        <w:t>when</w:t>
      </w:r>
      <w:r w:rsidR="00317437" w:rsidRPr="006B0300">
        <w:rPr>
          <w:rFonts w:ascii="Times New Roman" w:hAnsi="Times New Roman" w:cs="Times New Roman"/>
          <w:sz w:val="24"/>
          <w:szCs w:val="24"/>
          <w:lang w:val="en-GB"/>
        </w:rPr>
        <w:t xml:space="preserve"> Windelband emphasizes differences between cultures, he thinks of these differe</w:t>
      </w:r>
      <w:r w:rsidR="006078FC" w:rsidRPr="006B0300">
        <w:rPr>
          <w:rFonts w:ascii="Times New Roman" w:hAnsi="Times New Roman" w:cs="Times New Roman"/>
          <w:sz w:val="24"/>
          <w:szCs w:val="24"/>
          <w:lang w:val="en-GB"/>
        </w:rPr>
        <w:t>nces in gradual</w:t>
      </w:r>
      <w:r w:rsidR="00317437" w:rsidRPr="006B0300">
        <w:rPr>
          <w:rFonts w:ascii="Times New Roman" w:hAnsi="Times New Roman" w:cs="Times New Roman"/>
          <w:sz w:val="24"/>
          <w:szCs w:val="24"/>
          <w:lang w:val="en-GB"/>
        </w:rPr>
        <w:t xml:space="preserve"> terms. </w:t>
      </w:r>
      <w:r w:rsidR="003831AF" w:rsidRPr="006B0300">
        <w:rPr>
          <w:rFonts w:ascii="Times New Roman" w:hAnsi="Times New Roman" w:cs="Times New Roman"/>
          <w:sz w:val="24"/>
          <w:szCs w:val="24"/>
          <w:lang w:val="en-GB"/>
        </w:rPr>
        <w:t xml:space="preserve">The picture is </w:t>
      </w:r>
      <w:r w:rsidR="003D45BE" w:rsidRPr="006B0300">
        <w:rPr>
          <w:rFonts w:ascii="Times New Roman" w:hAnsi="Times New Roman" w:cs="Times New Roman"/>
          <w:sz w:val="24"/>
          <w:szCs w:val="24"/>
          <w:lang w:val="en-GB"/>
        </w:rPr>
        <w:t>one in which</w:t>
      </w:r>
      <w:r w:rsidR="00B9722B" w:rsidRPr="006B0300">
        <w:rPr>
          <w:rFonts w:ascii="Times New Roman" w:hAnsi="Times New Roman" w:cs="Times New Roman"/>
          <w:sz w:val="24"/>
          <w:szCs w:val="24"/>
          <w:lang w:val="en-GB"/>
        </w:rPr>
        <w:t xml:space="preserve"> the same basic </w:t>
      </w:r>
      <w:r w:rsidR="002D36CF" w:rsidRPr="006B0300">
        <w:rPr>
          <w:rFonts w:ascii="Times New Roman" w:hAnsi="Times New Roman" w:cs="Times New Roman"/>
          <w:sz w:val="24"/>
          <w:szCs w:val="24"/>
          <w:lang w:val="en-GB"/>
        </w:rPr>
        <w:t>forms of thinking</w:t>
      </w:r>
      <w:r w:rsidR="00DB711E" w:rsidRPr="006B0300">
        <w:rPr>
          <w:rFonts w:ascii="Times New Roman" w:hAnsi="Times New Roman" w:cs="Times New Roman"/>
          <w:sz w:val="24"/>
          <w:szCs w:val="24"/>
          <w:lang w:val="en-GB"/>
        </w:rPr>
        <w:t xml:space="preserve"> are </w:t>
      </w:r>
      <w:r w:rsidR="00F23D69" w:rsidRPr="006B0300">
        <w:rPr>
          <w:rFonts w:ascii="Times New Roman" w:hAnsi="Times New Roman" w:cs="Times New Roman"/>
          <w:sz w:val="24"/>
          <w:szCs w:val="24"/>
          <w:lang w:val="en-GB"/>
        </w:rPr>
        <w:t>available to all</w:t>
      </w:r>
      <w:r w:rsidR="003831AF" w:rsidRPr="006B0300">
        <w:rPr>
          <w:rFonts w:ascii="Times New Roman" w:hAnsi="Times New Roman" w:cs="Times New Roman"/>
          <w:sz w:val="24"/>
          <w:szCs w:val="24"/>
          <w:lang w:val="en-GB"/>
        </w:rPr>
        <w:t xml:space="preserve"> cultures, with only their </w:t>
      </w:r>
      <w:r w:rsidR="006078FC" w:rsidRPr="006B0300">
        <w:rPr>
          <w:rFonts w:ascii="Times New Roman" w:hAnsi="Times New Roman" w:cs="Times New Roman"/>
          <w:sz w:val="24"/>
          <w:szCs w:val="24"/>
          <w:lang w:val="en-GB"/>
        </w:rPr>
        <w:t xml:space="preserve">degree </w:t>
      </w:r>
      <w:r w:rsidR="003831AF" w:rsidRPr="006B0300">
        <w:rPr>
          <w:rFonts w:ascii="Times New Roman" w:hAnsi="Times New Roman" w:cs="Times New Roman"/>
          <w:sz w:val="24"/>
          <w:szCs w:val="24"/>
          <w:lang w:val="en-GB"/>
        </w:rPr>
        <w:t xml:space="preserve">and </w:t>
      </w:r>
      <w:r w:rsidR="00717F67" w:rsidRPr="006B0300">
        <w:rPr>
          <w:rFonts w:ascii="Times New Roman" w:hAnsi="Times New Roman" w:cs="Times New Roman"/>
          <w:sz w:val="24"/>
          <w:szCs w:val="24"/>
          <w:lang w:val="en-GB"/>
        </w:rPr>
        <w:t>‘</w:t>
      </w:r>
      <w:r w:rsidR="003831AF" w:rsidRPr="006B0300">
        <w:rPr>
          <w:rFonts w:ascii="Times New Roman" w:hAnsi="Times New Roman" w:cs="Times New Roman"/>
          <w:sz w:val="24"/>
          <w:szCs w:val="24"/>
          <w:lang w:val="en-GB"/>
        </w:rPr>
        <w:t>direction</w:t>
      </w:r>
      <w:r w:rsidR="00717F67" w:rsidRPr="006B0300">
        <w:rPr>
          <w:rFonts w:ascii="Times New Roman" w:hAnsi="Times New Roman" w:cs="Times New Roman"/>
          <w:sz w:val="24"/>
          <w:szCs w:val="24"/>
          <w:lang w:val="en-GB"/>
        </w:rPr>
        <w:t>’</w:t>
      </w:r>
      <w:r w:rsidR="003831AF" w:rsidRPr="006B0300">
        <w:rPr>
          <w:rFonts w:ascii="Times New Roman" w:hAnsi="Times New Roman" w:cs="Times New Roman"/>
          <w:sz w:val="24"/>
          <w:szCs w:val="24"/>
          <w:lang w:val="en-GB"/>
        </w:rPr>
        <w:t xml:space="preserve"> </w:t>
      </w:r>
      <w:r w:rsidR="00E57DE9" w:rsidRPr="006B0300">
        <w:rPr>
          <w:rFonts w:ascii="Times New Roman" w:hAnsi="Times New Roman" w:cs="Times New Roman"/>
          <w:sz w:val="24"/>
          <w:szCs w:val="24"/>
          <w:lang w:val="en-GB"/>
        </w:rPr>
        <w:t xml:space="preserve">of development </w:t>
      </w:r>
      <w:r w:rsidR="006078FC" w:rsidRPr="006B0300">
        <w:rPr>
          <w:rFonts w:ascii="Times New Roman" w:hAnsi="Times New Roman" w:cs="Times New Roman"/>
          <w:sz w:val="24"/>
          <w:szCs w:val="24"/>
          <w:lang w:val="en-GB"/>
        </w:rPr>
        <w:t>differ</w:t>
      </w:r>
      <w:r w:rsidR="00B9722B" w:rsidRPr="006B0300">
        <w:rPr>
          <w:rFonts w:ascii="Times New Roman" w:hAnsi="Times New Roman" w:cs="Times New Roman"/>
          <w:sz w:val="24"/>
          <w:szCs w:val="24"/>
          <w:lang w:val="en-GB"/>
        </w:rPr>
        <w:t>ing</w:t>
      </w:r>
      <w:r w:rsidR="003D45BE" w:rsidRPr="006B0300">
        <w:rPr>
          <w:rFonts w:ascii="Times New Roman" w:hAnsi="Times New Roman" w:cs="Times New Roman"/>
          <w:sz w:val="24"/>
          <w:szCs w:val="24"/>
          <w:lang w:val="en-GB"/>
        </w:rPr>
        <w:t xml:space="preserve"> from culture to culture</w:t>
      </w:r>
      <w:r w:rsidR="003831AF" w:rsidRPr="006B0300">
        <w:rPr>
          <w:rFonts w:ascii="Times New Roman" w:hAnsi="Times New Roman" w:cs="Times New Roman"/>
          <w:sz w:val="24"/>
          <w:szCs w:val="24"/>
          <w:lang w:val="en-GB"/>
        </w:rPr>
        <w:t xml:space="preserve"> (174)</w:t>
      </w:r>
      <w:r w:rsidR="003D45BE" w:rsidRPr="006B0300">
        <w:rPr>
          <w:rFonts w:ascii="Times New Roman" w:hAnsi="Times New Roman" w:cs="Times New Roman"/>
          <w:sz w:val="24"/>
          <w:szCs w:val="24"/>
          <w:lang w:val="en-GB"/>
        </w:rPr>
        <w:t>.</w:t>
      </w:r>
      <w:r w:rsidR="003831AF" w:rsidRPr="006B0300">
        <w:rPr>
          <w:rFonts w:ascii="Times New Roman" w:hAnsi="Times New Roman" w:cs="Times New Roman"/>
          <w:sz w:val="24"/>
          <w:szCs w:val="24"/>
          <w:lang w:val="en-GB"/>
        </w:rPr>
        <w:t xml:space="preserve"> </w:t>
      </w:r>
      <w:r w:rsidR="005934AE" w:rsidRPr="006B0300">
        <w:rPr>
          <w:rFonts w:ascii="Times New Roman" w:hAnsi="Times New Roman" w:cs="Times New Roman"/>
          <w:sz w:val="24"/>
          <w:szCs w:val="24"/>
          <w:lang w:val="en-GB"/>
        </w:rPr>
        <w:t xml:space="preserve">Third, </w:t>
      </w:r>
      <w:r w:rsidR="00EE18CF" w:rsidRPr="006B0300">
        <w:rPr>
          <w:rFonts w:ascii="Times New Roman" w:hAnsi="Times New Roman" w:cs="Times New Roman"/>
          <w:sz w:val="24"/>
          <w:szCs w:val="24"/>
          <w:lang w:val="en-GB"/>
        </w:rPr>
        <w:t>and perhaps most importantly</w:t>
      </w:r>
      <w:r w:rsidR="001361B2" w:rsidRPr="006B0300">
        <w:rPr>
          <w:rFonts w:ascii="Times New Roman" w:hAnsi="Times New Roman" w:cs="Times New Roman"/>
          <w:sz w:val="24"/>
          <w:szCs w:val="24"/>
          <w:lang w:val="en-GB"/>
        </w:rPr>
        <w:t xml:space="preserve">, </w:t>
      </w:r>
      <w:r w:rsidR="0044160F" w:rsidRPr="006B0300">
        <w:rPr>
          <w:rFonts w:ascii="Times New Roman" w:hAnsi="Times New Roman" w:cs="Times New Roman"/>
          <w:sz w:val="24"/>
          <w:szCs w:val="24"/>
          <w:lang w:val="en-GB"/>
        </w:rPr>
        <w:t xml:space="preserve">Windelband </w:t>
      </w:r>
      <w:r w:rsidR="002A4BDA" w:rsidRPr="006B0300">
        <w:rPr>
          <w:rFonts w:ascii="Times New Roman" w:hAnsi="Times New Roman" w:cs="Times New Roman"/>
          <w:sz w:val="24"/>
          <w:szCs w:val="24"/>
          <w:lang w:val="en-GB"/>
        </w:rPr>
        <w:t>sees</w:t>
      </w:r>
      <w:r w:rsidR="0044160F" w:rsidRPr="006B0300">
        <w:rPr>
          <w:rFonts w:ascii="Times New Roman" w:hAnsi="Times New Roman" w:cs="Times New Roman"/>
          <w:sz w:val="24"/>
          <w:szCs w:val="24"/>
          <w:lang w:val="en-GB"/>
        </w:rPr>
        <w:t xml:space="preserve"> history </w:t>
      </w:r>
      <w:r w:rsidR="002A4BDA" w:rsidRPr="006B0300">
        <w:rPr>
          <w:rFonts w:ascii="Times New Roman" w:hAnsi="Times New Roman" w:cs="Times New Roman"/>
          <w:sz w:val="24"/>
          <w:szCs w:val="24"/>
          <w:lang w:val="en-GB"/>
        </w:rPr>
        <w:t>as progressive</w:t>
      </w:r>
      <w:r w:rsidR="001361B2" w:rsidRPr="006B0300">
        <w:rPr>
          <w:rFonts w:ascii="Times New Roman" w:hAnsi="Times New Roman" w:cs="Times New Roman"/>
          <w:sz w:val="24"/>
          <w:szCs w:val="24"/>
          <w:lang w:val="en-GB"/>
        </w:rPr>
        <w:t>.</w:t>
      </w:r>
      <w:r w:rsidR="0044160F" w:rsidRPr="006B0300">
        <w:rPr>
          <w:rFonts w:ascii="Times New Roman" w:hAnsi="Times New Roman" w:cs="Times New Roman"/>
          <w:sz w:val="24"/>
          <w:szCs w:val="24"/>
          <w:lang w:val="en-GB"/>
        </w:rPr>
        <w:t xml:space="preserve"> A</w:t>
      </w:r>
      <w:r w:rsidR="005934AE" w:rsidRPr="006B0300">
        <w:rPr>
          <w:rFonts w:ascii="Times New Roman" w:hAnsi="Times New Roman" w:cs="Times New Roman"/>
          <w:sz w:val="24"/>
          <w:szCs w:val="24"/>
          <w:lang w:val="en-GB"/>
        </w:rPr>
        <w:t xml:space="preserve">lthough logical principles have their origins in </w:t>
      </w:r>
      <w:r w:rsidR="00B9722B" w:rsidRPr="006B0300">
        <w:rPr>
          <w:rFonts w:ascii="Times New Roman" w:hAnsi="Times New Roman" w:cs="Times New Roman"/>
          <w:sz w:val="24"/>
          <w:szCs w:val="24"/>
          <w:lang w:val="en-GB"/>
        </w:rPr>
        <w:t>specific</w:t>
      </w:r>
      <w:r w:rsidR="005934AE" w:rsidRPr="006B0300">
        <w:rPr>
          <w:rFonts w:ascii="Times New Roman" w:hAnsi="Times New Roman" w:cs="Times New Roman"/>
          <w:sz w:val="24"/>
          <w:szCs w:val="24"/>
          <w:lang w:val="en-GB"/>
        </w:rPr>
        <w:t xml:space="preserve"> historical circumstances, </w:t>
      </w:r>
      <w:r w:rsidR="006E1214" w:rsidRPr="006B0300">
        <w:rPr>
          <w:rFonts w:ascii="Times New Roman" w:hAnsi="Times New Roman" w:cs="Times New Roman"/>
          <w:sz w:val="24"/>
          <w:szCs w:val="24"/>
          <w:lang w:val="en-GB"/>
        </w:rPr>
        <w:t>‘</w:t>
      </w:r>
      <w:r w:rsidR="004A62B9" w:rsidRPr="006B0300">
        <w:rPr>
          <w:rFonts w:ascii="Times New Roman" w:hAnsi="Times New Roman" w:cs="Times New Roman"/>
          <w:sz w:val="24"/>
          <w:szCs w:val="24"/>
          <w:lang w:val="en-GB"/>
        </w:rPr>
        <w:t>t</w:t>
      </w:r>
      <w:r w:rsidR="006E1214" w:rsidRPr="006B0300">
        <w:rPr>
          <w:rFonts w:ascii="Times New Roman" w:hAnsi="Times New Roman" w:cs="Times New Roman"/>
          <w:sz w:val="24"/>
          <w:szCs w:val="24"/>
          <w:lang w:val="en-GB"/>
        </w:rPr>
        <w:t xml:space="preserve">he </w:t>
      </w:r>
      <w:r w:rsidR="00F5546F" w:rsidRPr="006B0300">
        <w:rPr>
          <w:rFonts w:ascii="Times New Roman" w:hAnsi="Times New Roman" w:cs="Times New Roman"/>
          <w:sz w:val="24"/>
          <w:szCs w:val="24"/>
          <w:lang w:val="en-GB"/>
        </w:rPr>
        <w:t>balancing</w:t>
      </w:r>
      <w:r w:rsidR="006E1214" w:rsidRPr="006B0300">
        <w:rPr>
          <w:rFonts w:ascii="Times New Roman" w:hAnsi="Times New Roman" w:cs="Times New Roman"/>
          <w:sz w:val="24"/>
          <w:szCs w:val="24"/>
          <w:lang w:val="en-GB"/>
        </w:rPr>
        <w:t xml:space="preserve"> movement of mankind’s </w:t>
      </w:r>
      <w:r w:rsidR="00F55A74" w:rsidRPr="006B0300">
        <w:rPr>
          <w:rFonts w:ascii="Times New Roman" w:hAnsi="Times New Roman" w:cs="Times New Roman"/>
          <w:sz w:val="24"/>
          <w:szCs w:val="24"/>
          <w:lang w:val="en-GB"/>
        </w:rPr>
        <w:t xml:space="preserve">collective </w:t>
      </w:r>
      <w:r w:rsidR="006E1214" w:rsidRPr="006B0300">
        <w:rPr>
          <w:rFonts w:ascii="Times New Roman" w:hAnsi="Times New Roman" w:cs="Times New Roman"/>
          <w:sz w:val="24"/>
          <w:szCs w:val="24"/>
          <w:lang w:val="en-GB"/>
        </w:rPr>
        <w:t>thinking’</w:t>
      </w:r>
      <w:r w:rsidR="005934AE" w:rsidRPr="006B0300">
        <w:rPr>
          <w:rFonts w:ascii="Times New Roman" w:hAnsi="Times New Roman" w:cs="Times New Roman"/>
          <w:sz w:val="24"/>
          <w:szCs w:val="24"/>
          <w:lang w:val="en-GB"/>
        </w:rPr>
        <w:t xml:space="preserve"> (177)</w:t>
      </w:r>
      <w:r w:rsidR="004A62B9" w:rsidRPr="006B0300">
        <w:rPr>
          <w:rFonts w:ascii="Times New Roman" w:hAnsi="Times New Roman" w:cs="Times New Roman"/>
          <w:sz w:val="24"/>
          <w:szCs w:val="24"/>
          <w:lang w:val="en-GB"/>
        </w:rPr>
        <w:t xml:space="preserve"> leads to their growth, purification and refinement</w:t>
      </w:r>
      <w:r w:rsidR="005934AE" w:rsidRPr="006B0300">
        <w:rPr>
          <w:rFonts w:ascii="Times New Roman" w:hAnsi="Times New Roman" w:cs="Times New Roman"/>
          <w:sz w:val="24"/>
          <w:szCs w:val="24"/>
          <w:lang w:val="en-GB"/>
        </w:rPr>
        <w:t xml:space="preserve">. </w:t>
      </w:r>
      <w:r w:rsidR="000C0243">
        <w:rPr>
          <w:rFonts w:ascii="Times New Roman" w:hAnsi="Times New Roman" w:cs="Times New Roman"/>
          <w:sz w:val="24"/>
          <w:szCs w:val="24"/>
          <w:lang w:val="en-GB"/>
        </w:rPr>
        <w:t>As Gerald Hartung points out, Windelband thinks of the development of logical norms as a process of cultivation and progressive adaptation (Hartung, in press). This is clearly</w:t>
      </w:r>
      <w:r w:rsidR="00F5546F" w:rsidRPr="006B0300">
        <w:rPr>
          <w:rFonts w:ascii="Times New Roman" w:hAnsi="Times New Roman" w:cs="Times New Roman"/>
          <w:sz w:val="24"/>
          <w:szCs w:val="24"/>
          <w:lang w:val="en-GB"/>
        </w:rPr>
        <w:t xml:space="preserve"> expressed</w:t>
      </w:r>
      <w:r w:rsidR="004A62B9" w:rsidRPr="006B0300">
        <w:rPr>
          <w:rFonts w:ascii="Times New Roman" w:hAnsi="Times New Roman" w:cs="Times New Roman"/>
          <w:sz w:val="24"/>
          <w:szCs w:val="24"/>
          <w:lang w:val="en-GB"/>
        </w:rPr>
        <w:t xml:space="preserve"> in </w:t>
      </w:r>
      <w:r w:rsidR="000C0243">
        <w:rPr>
          <w:rFonts w:ascii="Times New Roman" w:hAnsi="Times New Roman" w:cs="Times New Roman"/>
          <w:sz w:val="24"/>
          <w:szCs w:val="24"/>
          <w:lang w:val="en-GB"/>
        </w:rPr>
        <w:t>Windelband’s</w:t>
      </w:r>
      <w:r w:rsidR="000C0243" w:rsidRPr="006B0300">
        <w:rPr>
          <w:rFonts w:ascii="Times New Roman" w:hAnsi="Times New Roman" w:cs="Times New Roman"/>
          <w:sz w:val="24"/>
          <w:szCs w:val="24"/>
          <w:lang w:val="en-GB"/>
        </w:rPr>
        <w:t xml:space="preserve"> </w:t>
      </w:r>
      <w:r w:rsidR="00FD6D5B" w:rsidRPr="006B0300">
        <w:rPr>
          <w:rFonts w:ascii="Times New Roman" w:hAnsi="Times New Roman" w:cs="Times New Roman"/>
          <w:sz w:val="24"/>
          <w:szCs w:val="24"/>
          <w:lang w:val="en-GB"/>
        </w:rPr>
        <w:t>use of</w:t>
      </w:r>
      <w:r w:rsidR="0044160F" w:rsidRPr="006B0300">
        <w:rPr>
          <w:rFonts w:ascii="Times New Roman" w:hAnsi="Times New Roman" w:cs="Times New Roman"/>
          <w:sz w:val="24"/>
          <w:szCs w:val="24"/>
          <w:lang w:val="en-GB"/>
        </w:rPr>
        <w:t xml:space="preserve"> the concept of </w:t>
      </w:r>
      <w:r w:rsidR="00EE18CF" w:rsidRPr="006B0300">
        <w:rPr>
          <w:rFonts w:ascii="Times New Roman" w:hAnsi="Times New Roman" w:cs="Times New Roman"/>
          <w:i/>
          <w:sz w:val="24"/>
          <w:szCs w:val="24"/>
          <w:lang w:val="en-GB"/>
        </w:rPr>
        <w:t>Verdichtung</w:t>
      </w:r>
      <w:r w:rsidR="000C0243">
        <w:rPr>
          <w:rFonts w:ascii="Times New Roman" w:hAnsi="Times New Roman" w:cs="Times New Roman"/>
          <w:i/>
          <w:sz w:val="24"/>
          <w:szCs w:val="24"/>
          <w:lang w:val="en-GB"/>
        </w:rPr>
        <w:t xml:space="preserve"> </w:t>
      </w:r>
      <w:r w:rsidR="000C0243" w:rsidRPr="00CA74C0">
        <w:rPr>
          <w:rFonts w:ascii="Times New Roman" w:hAnsi="Times New Roman" w:cs="Times New Roman"/>
          <w:sz w:val="24"/>
          <w:szCs w:val="24"/>
          <w:lang w:val="en-GB"/>
        </w:rPr>
        <w:t>[condensation]</w:t>
      </w:r>
      <w:r w:rsidR="0044160F" w:rsidRPr="006B0300">
        <w:rPr>
          <w:rFonts w:ascii="Times New Roman" w:hAnsi="Times New Roman" w:cs="Times New Roman"/>
          <w:sz w:val="24"/>
          <w:szCs w:val="24"/>
          <w:lang w:val="en-GB"/>
        </w:rPr>
        <w:t xml:space="preserve">, which, as explained above, is introduced by Lazarus in order to provide a psychological mechanism that </w:t>
      </w:r>
      <w:r w:rsidR="00F5546F" w:rsidRPr="006B0300">
        <w:rPr>
          <w:rFonts w:ascii="Times New Roman" w:hAnsi="Times New Roman" w:cs="Times New Roman"/>
          <w:sz w:val="24"/>
          <w:szCs w:val="24"/>
          <w:lang w:val="en-GB"/>
        </w:rPr>
        <w:t>accounts for</w:t>
      </w:r>
      <w:r w:rsidR="0044160F" w:rsidRPr="006B0300">
        <w:rPr>
          <w:rFonts w:ascii="Times New Roman" w:hAnsi="Times New Roman" w:cs="Times New Roman"/>
          <w:sz w:val="24"/>
          <w:szCs w:val="24"/>
          <w:lang w:val="en-GB"/>
        </w:rPr>
        <w:t xml:space="preserve"> intellectual progress.</w:t>
      </w:r>
      <w:r w:rsidR="00B9722B" w:rsidRPr="006B0300">
        <w:rPr>
          <w:rFonts w:ascii="Times New Roman" w:hAnsi="Times New Roman" w:cs="Times New Roman"/>
          <w:sz w:val="24"/>
          <w:szCs w:val="24"/>
          <w:lang w:val="en-GB"/>
        </w:rPr>
        <w:t xml:space="preserve"> </w:t>
      </w:r>
      <w:r w:rsidR="000C0243">
        <w:rPr>
          <w:rFonts w:ascii="Times New Roman" w:hAnsi="Times New Roman" w:cs="Times New Roman"/>
          <w:sz w:val="24"/>
          <w:szCs w:val="24"/>
          <w:lang w:val="en-GB"/>
        </w:rPr>
        <w:t xml:space="preserve">And </w:t>
      </w:r>
      <w:r w:rsidR="00B9722B" w:rsidRPr="006B0300">
        <w:rPr>
          <w:rFonts w:ascii="Times New Roman" w:hAnsi="Times New Roman" w:cs="Times New Roman"/>
          <w:sz w:val="24"/>
          <w:szCs w:val="24"/>
          <w:lang w:val="en-GB"/>
        </w:rPr>
        <w:t xml:space="preserve">Windelband argues explicitly </w:t>
      </w:r>
      <w:r w:rsidR="003831AF" w:rsidRPr="006B0300">
        <w:rPr>
          <w:rFonts w:ascii="Times New Roman" w:hAnsi="Times New Roman" w:cs="Times New Roman"/>
          <w:sz w:val="24"/>
          <w:szCs w:val="24"/>
          <w:lang w:val="en-GB"/>
        </w:rPr>
        <w:t xml:space="preserve">that the </w:t>
      </w:r>
      <w:r w:rsidR="004A62B9" w:rsidRPr="006B0300">
        <w:rPr>
          <w:rFonts w:ascii="Times New Roman" w:hAnsi="Times New Roman" w:cs="Times New Roman"/>
          <w:sz w:val="24"/>
          <w:szCs w:val="24"/>
          <w:lang w:val="en-GB"/>
        </w:rPr>
        <w:t xml:space="preserve">concept of </w:t>
      </w:r>
      <w:r w:rsidR="004A62B9" w:rsidRPr="006B0300">
        <w:rPr>
          <w:rFonts w:ascii="Times New Roman" w:hAnsi="Times New Roman" w:cs="Times New Roman"/>
          <w:i/>
          <w:sz w:val="24"/>
          <w:szCs w:val="24"/>
          <w:lang w:val="en-GB"/>
        </w:rPr>
        <w:t xml:space="preserve">Verdichtung </w:t>
      </w:r>
      <w:r w:rsidR="004A62B9" w:rsidRPr="006B0300">
        <w:rPr>
          <w:rFonts w:ascii="Times New Roman" w:hAnsi="Times New Roman" w:cs="Times New Roman"/>
          <w:sz w:val="24"/>
          <w:szCs w:val="24"/>
          <w:lang w:val="en-GB"/>
        </w:rPr>
        <w:t xml:space="preserve">preserves the absolute validity of logical norms </w:t>
      </w:r>
      <w:r w:rsidR="000574CD" w:rsidRPr="006B0300">
        <w:rPr>
          <w:rFonts w:ascii="Times New Roman" w:hAnsi="Times New Roman" w:cs="Times New Roman"/>
          <w:sz w:val="24"/>
          <w:szCs w:val="24"/>
          <w:lang w:val="en-GB"/>
        </w:rPr>
        <w:t>(</w:t>
      </w:r>
      <w:r w:rsidR="002D36CF" w:rsidRPr="006B0300">
        <w:rPr>
          <w:rFonts w:ascii="Times New Roman" w:hAnsi="Times New Roman" w:cs="Times New Roman"/>
          <w:sz w:val="24"/>
          <w:szCs w:val="24"/>
          <w:lang w:val="en-GB"/>
        </w:rPr>
        <w:t>177</w:t>
      </w:r>
      <w:r w:rsidR="000574CD" w:rsidRPr="006B0300">
        <w:rPr>
          <w:rFonts w:ascii="Times New Roman" w:hAnsi="Times New Roman" w:cs="Times New Roman"/>
          <w:sz w:val="24"/>
          <w:szCs w:val="24"/>
          <w:lang w:val="en-GB"/>
        </w:rPr>
        <w:t>)</w:t>
      </w:r>
      <w:r w:rsidR="002F5740" w:rsidRPr="006B0300">
        <w:rPr>
          <w:rFonts w:ascii="Times New Roman" w:hAnsi="Times New Roman" w:cs="Times New Roman"/>
          <w:sz w:val="24"/>
          <w:szCs w:val="24"/>
          <w:lang w:val="en-GB"/>
        </w:rPr>
        <w:t>.</w:t>
      </w:r>
    </w:p>
    <w:p w14:paraId="5E8584B7" w14:textId="77777777" w:rsidR="00E93DB6" w:rsidRPr="006B0300" w:rsidRDefault="004A2A38" w:rsidP="00535AFE">
      <w:pPr>
        <w:spacing w:line="360" w:lineRule="auto"/>
        <w:ind w:firstLine="708"/>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 xml:space="preserve">To conclude, while some </w:t>
      </w:r>
      <w:r w:rsidR="001361B2" w:rsidRPr="006B0300">
        <w:rPr>
          <w:rFonts w:ascii="Times New Roman" w:hAnsi="Times New Roman" w:cs="Times New Roman"/>
          <w:sz w:val="24"/>
          <w:szCs w:val="24"/>
          <w:lang w:val="en-GB"/>
        </w:rPr>
        <w:t xml:space="preserve">of the themes </w:t>
      </w:r>
      <w:r w:rsidRPr="006B0300">
        <w:rPr>
          <w:rFonts w:ascii="Times New Roman" w:hAnsi="Times New Roman" w:cs="Times New Roman"/>
          <w:sz w:val="24"/>
          <w:szCs w:val="24"/>
          <w:lang w:val="en-GB"/>
        </w:rPr>
        <w:t xml:space="preserve">developed in </w:t>
      </w:r>
      <w:r w:rsidRPr="006B0300">
        <w:rPr>
          <w:rFonts w:ascii="Times New Roman" w:hAnsi="Times New Roman" w:cs="Times New Roman"/>
          <w:i/>
          <w:sz w:val="24"/>
          <w:szCs w:val="24"/>
          <w:lang w:val="en-GB"/>
        </w:rPr>
        <w:t>Die Erkenntnislehre</w:t>
      </w:r>
      <w:r w:rsidRPr="006B0300">
        <w:rPr>
          <w:rFonts w:ascii="Times New Roman" w:hAnsi="Times New Roman" w:cs="Times New Roman"/>
          <w:sz w:val="24"/>
          <w:szCs w:val="24"/>
          <w:lang w:val="en-GB"/>
        </w:rPr>
        <w:t xml:space="preserve"> </w:t>
      </w:r>
      <w:r w:rsidR="002D36CF" w:rsidRPr="006B0300">
        <w:rPr>
          <w:rFonts w:ascii="Times New Roman" w:hAnsi="Times New Roman" w:cs="Times New Roman"/>
          <w:sz w:val="24"/>
          <w:szCs w:val="24"/>
          <w:lang w:val="en-GB"/>
        </w:rPr>
        <w:t>pull</w:t>
      </w:r>
      <w:r w:rsidRPr="006B0300">
        <w:rPr>
          <w:rFonts w:ascii="Times New Roman" w:hAnsi="Times New Roman" w:cs="Times New Roman"/>
          <w:sz w:val="24"/>
          <w:szCs w:val="24"/>
          <w:lang w:val="en-GB"/>
        </w:rPr>
        <w:t xml:space="preserve"> in the </w:t>
      </w:r>
      <w:r w:rsidR="001361B2" w:rsidRPr="006B0300">
        <w:rPr>
          <w:rFonts w:ascii="Times New Roman" w:hAnsi="Times New Roman" w:cs="Times New Roman"/>
          <w:sz w:val="24"/>
          <w:szCs w:val="24"/>
          <w:lang w:val="en-GB"/>
        </w:rPr>
        <w:t>direction of relativism, others</w:t>
      </w:r>
      <w:r w:rsidR="002A4BDA" w:rsidRPr="006B0300">
        <w:rPr>
          <w:rFonts w:ascii="Times New Roman" w:hAnsi="Times New Roman" w:cs="Times New Roman"/>
          <w:sz w:val="24"/>
          <w:szCs w:val="24"/>
          <w:lang w:val="en-GB"/>
        </w:rPr>
        <w:t xml:space="preserve"> </w:t>
      </w:r>
      <w:r w:rsidR="002D36CF" w:rsidRPr="006B0300">
        <w:rPr>
          <w:rFonts w:ascii="Times New Roman" w:hAnsi="Times New Roman" w:cs="Times New Roman"/>
          <w:sz w:val="24"/>
          <w:szCs w:val="24"/>
          <w:lang w:val="en-GB"/>
        </w:rPr>
        <w:t>pull</w:t>
      </w:r>
      <w:r w:rsidR="006E1214" w:rsidRPr="006B0300">
        <w:rPr>
          <w:rFonts w:ascii="Times New Roman" w:hAnsi="Times New Roman" w:cs="Times New Roman"/>
          <w:sz w:val="24"/>
          <w:szCs w:val="24"/>
          <w:lang w:val="en-GB"/>
        </w:rPr>
        <w:t xml:space="preserve"> the opposite way</w:t>
      </w:r>
      <w:r w:rsidR="001361B2" w:rsidRPr="006B0300">
        <w:rPr>
          <w:rFonts w:ascii="Times New Roman" w:hAnsi="Times New Roman" w:cs="Times New Roman"/>
          <w:sz w:val="24"/>
          <w:szCs w:val="24"/>
          <w:lang w:val="en-GB"/>
        </w:rPr>
        <w:t xml:space="preserve">. </w:t>
      </w:r>
      <w:r w:rsidR="003831AF" w:rsidRPr="006B0300">
        <w:rPr>
          <w:rFonts w:ascii="Times New Roman" w:hAnsi="Times New Roman" w:cs="Times New Roman"/>
          <w:sz w:val="24"/>
          <w:szCs w:val="24"/>
          <w:lang w:val="en-GB"/>
        </w:rPr>
        <w:t xml:space="preserve">Windelband himself did not acknowledge this tension. </w:t>
      </w:r>
      <w:r w:rsidR="004A62B9" w:rsidRPr="006B0300">
        <w:rPr>
          <w:rFonts w:ascii="Times New Roman" w:hAnsi="Times New Roman" w:cs="Times New Roman"/>
          <w:sz w:val="24"/>
          <w:szCs w:val="24"/>
          <w:lang w:val="en-GB"/>
        </w:rPr>
        <w:t>His</w:t>
      </w:r>
      <w:r w:rsidR="00EC28E7" w:rsidRPr="006B0300">
        <w:rPr>
          <w:rFonts w:ascii="Times New Roman" w:hAnsi="Times New Roman" w:cs="Times New Roman"/>
          <w:sz w:val="24"/>
          <w:szCs w:val="24"/>
          <w:lang w:val="en-GB"/>
        </w:rPr>
        <w:t xml:space="preserve"> firm </w:t>
      </w:r>
      <w:r w:rsidR="00535AFE" w:rsidRPr="006B0300">
        <w:rPr>
          <w:rFonts w:ascii="Times New Roman" w:hAnsi="Times New Roman" w:cs="Times New Roman"/>
          <w:sz w:val="24"/>
          <w:szCs w:val="24"/>
          <w:lang w:val="en-GB"/>
        </w:rPr>
        <w:t xml:space="preserve">belief </w:t>
      </w:r>
      <w:r w:rsidR="00EC28E7" w:rsidRPr="006B0300">
        <w:rPr>
          <w:rFonts w:ascii="Times New Roman" w:hAnsi="Times New Roman" w:cs="Times New Roman"/>
          <w:sz w:val="24"/>
          <w:szCs w:val="24"/>
          <w:lang w:val="en-GB"/>
        </w:rPr>
        <w:t xml:space="preserve">in historical progress </w:t>
      </w:r>
      <w:r w:rsidR="004A62B9" w:rsidRPr="006B0300">
        <w:rPr>
          <w:rFonts w:ascii="Times New Roman" w:hAnsi="Times New Roman" w:cs="Times New Roman"/>
          <w:sz w:val="24"/>
          <w:szCs w:val="24"/>
          <w:lang w:val="en-GB"/>
        </w:rPr>
        <w:t xml:space="preserve">made him take </w:t>
      </w:r>
      <w:r w:rsidR="00EC28E7" w:rsidRPr="006B0300">
        <w:rPr>
          <w:rFonts w:ascii="Times New Roman" w:hAnsi="Times New Roman" w:cs="Times New Roman"/>
          <w:sz w:val="24"/>
          <w:szCs w:val="24"/>
          <w:lang w:val="en-GB"/>
        </w:rPr>
        <w:t xml:space="preserve">the </w:t>
      </w:r>
      <w:r w:rsidR="006E1214" w:rsidRPr="006B0300">
        <w:rPr>
          <w:rFonts w:ascii="Times New Roman" w:hAnsi="Times New Roman" w:cs="Times New Roman"/>
          <w:sz w:val="24"/>
          <w:szCs w:val="24"/>
          <w:lang w:val="en-GB"/>
        </w:rPr>
        <w:t>historicist</w:t>
      </w:r>
      <w:r w:rsidR="004D5629" w:rsidRPr="006B0300">
        <w:rPr>
          <w:rFonts w:ascii="Times New Roman" w:hAnsi="Times New Roman" w:cs="Times New Roman"/>
          <w:sz w:val="24"/>
          <w:szCs w:val="24"/>
          <w:lang w:val="en-GB"/>
        </w:rPr>
        <w:t xml:space="preserve"> </w:t>
      </w:r>
      <w:r w:rsidR="004A62B9" w:rsidRPr="006B0300">
        <w:rPr>
          <w:rFonts w:ascii="Times New Roman" w:hAnsi="Times New Roman" w:cs="Times New Roman"/>
          <w:sz w:val="24"/>
          <w:szCs w:val="24"/>
          <w:lang w:val="en-GB"/>
        </w:rPr>
        <w:t>understanding</w:t>
      </w:r>
      <w:r w:rsidR="004D5629" w:rsidRPr="006B0300">
        <w:rPr>
          <w:rFonts w:ascii="Times New Roman" w:hAnsi="Times New Roman" w:cs="Times New Roman"/>
          <w:sz w:val="24"/>
          <w:szCs w:val="24"/>
          <w:lang w:val="en-GB"/>
        </w:rPr>
        <w:t xml:space="preserve"> of logic </w:t>
      </w:r>
      <w:r w:rsidR="004A62B9" w:rsidRPr="006B0300">
        <w:rPr>
          <w:rFonts w:ascii="Times New Roman" w:hAnsi="Times New Roman" w:cs="Times New Roman"/>
          <w:sz w:val="24"/>
          <w:szCs w:val="24"/>
          <w:lang w:val="en-GB"/>
        </w:rPr>
        <w:t>to be compatible with the</w:t>
      </w:r>
      <w:r w:rsidR="004D5629" w:rsidRPr="006B0300">
        <w:rPr>
          <w:rFonts w:ascii="Times New Roman" w:hAnsi="Times New Roman" w:cs="Times New Roman"/>
          <w:sz w:val="24"/>
          <w:szCs w:val="24"/>
          <w:lang w:val="en-GB"/>
        </w:rPr>
        <w:t xml:space="preserve"> absolute validity of logical principles. </w:t>
      </w:r>
    </w:p>
    <w:p w14:paraId="43414C61" w14:textId="77777777" w:rsidR="00C01383" w:rsidRPr="006B0300" w:rsidRDefault="00C01383" w:rsidP="00621C17">
      <w:pPr>
        <w:spacing w:line="360" w:lineRule="auto"/>
        <w:contextualSpacing/>
        <w:jc w:val="both"/>
        <w:rPr>
          <w:rFonts w:ascii="Times New Roman" w:hAnsi="Times New Roman" w:cs="Times New Roman"/>
          <w:b/>
          <w:sz w:val="24"/>
          <w:szCs w:val="24"/>
          <w:lang w:val="en-GB"/>
        </w:rPr>
      </w:pPr>
    </w:p>
    <w:p w14:paraId="3B1BEE4B" w14:textId="77777777" w:rsidR="00F120FC" w:rsidRPr="006B0300" w:rsidRDefault="00544D60" w:rsidP="00621C17">
      <w:pPr>
        <w:spacing w:line="360" w:lineRule="auto"/>
        <w:contextualSpacing/>
        <w:jc w:val="both"/>
        <w:rPr>
          <w:rFonts w:ascii="Times New Roman" w:hAnsi="Times New Roman" w:cs="Times New Roman"/>
          <w:b/>
          <w:i/>
          <w:sz w:val="24"/>
          <w:szCs w:val="24"/>
          <w:lang w:val="en-GB"/>
        </w:rPr>
      </w:pPr>
      <w:r w:rsidRPr="006B0300">
        <w:rPr>
          <w:rFonts w:ascii="Times New Roman" w:hAnsi="Times New Roman" w:cs="Times New Roman"/>
          <w:b/>
          <w:i/>
          <w:sz w:val="24"/>
          <w:szCs w:val="24"/>
          <w:lang w:val="en-GB"/>
        </w:rPr>
        <w:t xml:space="preserve">4. </w:t>
      </w:r>
      <w:r w:rsidR="00F5546F" w:rsidRPr="006B0300">
        <w:rPr>
          <w:rFonts w:ascii="Times New Roman" w:hAnsi="Times New Roman" w:cs="Times New Roman"/>
          <w:b/>
          <w:i/>
          <w:sz w:val="24"/>
          <w:szCs w:val="24"/>
          <w:lang w:val="en-GB"/>
        </w:rPr>
        <w:t>A</w:t>
      </w:r>
      <w:r w:rsidR="00EA1FBD" w:rsidRPr="006B0300">
        <w:rPr>
          <w:rFonts w:ascii="Times New Roman" w:hAnsi="Times New Roman" w:cs="Times New Roman"/>
          <w:b/>
          <w:i/>
          <w:sz w:val="24"/>
          <w:szCs w:val="24"/>
          <w:lang w:val="en-GB"/>
        </w:rPr>
        <w:t>gainst r</w:t>
      </w:r>
      <w:r w:rsidR="00C51542" w:rsidRPr="006B0300">
        <w:rPr>
          <w:rFonts w:ascii="Times New Roman" w:hAnsi="Times New Roman" w:cs="Times New Roman"/>
          <w:b/>
          <w:i/>
          <w:sz w:val="24"/>
          <w:szCs w:val="24"/>
          <w:lang w:val="en-GB"/>
        </w:rPr>
        <w:t>elativism</w:t>
      </w:r>
    </w:p>
    <w:p w14:paraId="399190E8" w14:textId="1D3980CE" w:rsidR="002E1BF1" w:rsidRPr="006B0300" w:rsidRDefault="00467B56" w:rsidP="003D2DD5">
      <w:pPr>
        <w:spacing w:line="360" w:lineRule="auto"/>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Köhnke</w:t>
      </w:r>
      <w:r w:rsidR="00EC28E7" w:rsidRPr="006B0300">
        <w:rPr>
          <w:rFonts w:ascii="Times New Roman" w:hAnsi="Times New Roman" w:cs="Times New Roman"/>
          <w:sz w:val="24"/>
          <w:szCs w:val="24"/>
          <w:lang w:val="en-GB"/>
        </w:rPr>
        <w:t xml:space="preserve"> (</w:t>
      </w:r>
      <w:r w:rsidR="00CA1B7B" w:rsidRPr="006B0300">
        <w:rPr>
          <w:rFonts w:ascii="Times New Roman" w:hAnsi="Times New Roman" w:cs="Times New Roman"/>
          <w:sz w:val="24"/>
          <w:szCs w:val="24"/>
          <w:lang w:val="en-GB"/>
        </w:rPr>
        <w:t>1986, 416</w:t>
      </w:r>
      <w:r w:rsidR="0038654C" w:rsidRPr="006B0300">
        <w:rPr>
          <w:rFonts w:ascii="Times New Roman" w:hAnsi="Times New Roman" w:cs="Times New Roman"/>
          <w:sz w:val="24"/>
          <w:szCs w:val="24"/>
          <w:lang w:val="en-GB"/>
        </w:rPr>
        <w:t>–</w:t>
      </w:r>
      <w:r w:rsidR="00EC28E7" w:rsidRPr="006B0300">
        <w:rPr>
          <w:rFonts w:ascii="Times New Roman" w:hAnsi="Times New Roman" w:cs="Times New Roman"/>
          <w:sz w:val="24"/>
          <w:szCs w:val="24"/>
          <w:lang w:val="en-GB"/>
        </w:rPr>
        <w:t xml:space="preserve">427) </w:t>
      </w:r>
      <w:r w:rsidR="002E1BF1" w:rsidRPr="006B0300">
        <w:rPr>
          <w:rFonts w:ascii="Times New Roman" w:hAnsi="Times New Roman" w:cs="Times New Roman"/>
          <w:sz w:val="24"/>
          <w:szCs w:val="24"/>
          <w:lang w:val="en-GB"/>
        </w:rPr>
        <w:t>interpret</w:t>
      </w:r>
      <w:r w:rsidR="00EC28E7" w:rsidRPr="006B0300">
        <w:rPr>
          <w:rFonts w:ascii="Times New Roman" w:hAnsi="Times New Roman" w:cs="Times New Roman"/>
          <w:sz w:val="24"/>
          <w:szCs w:val="24"/>
          <w:lang w:val="en-GB"/>
        </w:rPr>
        <w:t>s</w:t>
      </w:r>
      <w:r w:rsidR="002E1BF1" w:rsidRPr="006B0300">
        <w:rPr>
          <w:rFonts w:ascii="Times New Roman" w:hAnsi="Times New Roman" w:cs="Times New Roman"/>
          <w:sz w:val="24"/>
          <w:szCs w:val="24"/>
          <w:lang w:val="en-GB"/>
        </w:rPr>
        <w:t xml:space="preserve"> Windelband’s intellectual development in terms of a radical shift</w:t>
      </w:r>
      <w:r w:rsidR="009B1821" w:rsidRPr="006B0300">
        <w:rPr>
          <w:rFonts w:ascii="Times New Roman" w:hAnsi="Times New Roman" w:cs="Times New Roman"/>
          <w:sz w:val="24"/>
          <w:szCs w:val="24"/>
          <w:lang w:val="en-GB"/>
        </w:rPr>
        <w:t xml:space="preserve"> </w:t>
      </w:r>
      <w:r w:rsidR="0038654C" w:rsidRPr="006B0300">
        <w:rPr>
          <w:rFonts w:ascii="Times New Roman" w:hAnsi="Times New Roman" w:cs="Times New Roman"/>
          <w:sz w:val="24"/>
          <w:szCs w:val="24"/>
          <w:lang w:val="en-GB"/>
        </w:rPr>
        <w:t>–</w:t>
      </w:r>
      <w:r w:rsidR="009B1821" w:rsidRPr="006B0300">
        <w:rPr>
          <w:rFonts w:ascii="Times New Roman" w:hAnsi="Times New Roman" w:cs="Times New Roman"/>
          <w:sz w:val="24"/>
          <w:szCs w:val="24"/>
          <w:lang w:val="en-GB"/>
        </w:rPr>
        <w:t xml:space="preserve"> </w:t>
      </w:r>
      <w:r w:rsidR="002E1BF1" w:rsidRPr="006B0300">
        <w:rPr>
          <w:rFonts w:ascii="Times New Roman" w:hAnsi="Times New Roman" w:cs="Times New Roman"/>
          <w:sz w:val="24"/>
          <w:szCs w:val="24"/>
          <w:lang w:val="en-GB"/>
        </w:rPr>
        <w:t xml:space="preserve">a conversion from Saul to Paul, from </w:t>
      </w:r>
      <w:r w:rsidRPr="006B0300">
        <w:rPr>
          <w:rFonts w:ascii="Times New Roman" w:hAnsi="Times New Roman" w:cs="Times New Roman"/>
          <w:sz w:val="24"/>
          <w:szCs w:val="24"/>
          <w:lang w:val="en-GB"/>
        </w:rPr>
        <w:t>relat</w:t>
      </w:r>
      <w:r w:rsidR="00EC28E7" w:rsidRPr="006B0300">
        <w:rPr>
          <w:rFonts w:ascii="Times New Roman" w:hAnsi="Times New Roman" w:cs="Times New Roman"/>
          <w:sz w:val="24"/>
          <w:szCs w:val="24"/>
          <w:lang w:val="en-GB"/>
        </w:rPr>
        <w:t>ivist to anti-relativist</w:t>
      </w:r>
      <w:r w:rsidRPr="006B0300">
        <w:rPr>
          <w:rFonts w:ascii="Times New Roman" w:hAnsi="Times New Roman" w:cs="Times New Roman"/>
          <w:sz w:val="24"/>
          <w:szCs w:val="24"/>
          <w:lang w:val="en-GB"/>
        </w:rPr>
        <w:t>.</w:t>
      </w:r>
      <w:r w:rsidR="00035859" w:rsidRPr="006B0300">
        <w:rPr>
          <w:rFonts w:ascii="Times New Roman" w:hAnsi="Times New Roman" w:cs="Times New Roman"/>
          <w:sz w:val="24"/>
          <w:szCs w:val="24"/>
          <w:lang w:val="en-GB"/>
        </w:rPr>
        <w:t xml:space="preserve"> Beiser </w:t>
      </w:r>
      <w:r w:rsidR="00EC28E7" w:rsidRPr="006B0300">
        <w:rPr>
          <w:rFonts w:ascii="Times New Roman" w:hAnsi="Times New Roman" w:cs="Times New Roman"/>
          <w:sz w:val="24"/>
          <w:szCs w:val="24"/>
          <w:lang w:val="en-GB"/>
        </w:rPr>
        <w:t>(</w:t>
      </w:r>
      <w:r w:rsidR="00CA1B7B" w:rsidRPr="006B0300">
        <w:rPr>
          <w:rFonts w:ascii="Times New Roman" w:hAnsi="Times New Roman" w:cs="Times New Roman"/>
          <w:sz w:val="24"/>
          <w:szCs w:val="24"/>
          <w:lang w:val="en-GB"/>
        </w:rPr>
        <w:t>2014, 527</w:t>
      </w:r>
      <w:r w:rsidR="0038654C" w:rsidRPr="006B0300">
        <w:rPr>
          <w:rFonts w:ascii="Times New Roman" w:hAnsi="Times New Roman" w:cs="Times New Roman"/>
          <w:sz w:val="24"/>
          <w:szCs w:val="24"/>
          <w:lang w:val="en-GB"/>
        </w:rPr>
        <w:t>–</w:t>
      </w:r>
      <w:r w:rsidR="00EC28E7" w:rsidRPr="006B0300">
        <w:rPr>
          <w:rFonts w:ascii="Times New Roman" w:hAnsi="Times New Roman" w:cs="Times New Roman"/>
          <w:sz w:val="24"/>
          <w:szCs w:val="24"/>
          <w:lang w:val="en-GB"/>
        </w:rPr>
        <w:t xml:space="preserve">530) </w:t>
      </w:r>
      <w:r w:rsidR="00035859" w:rsidRPr="006B0300">
        <w:rPr>
          <w:rFonts w:ascii="Times New Roman" w:hAnsi="Times New Roman" w:cs="Times New Roman"/>
          <w:sz w:val="24"/>
          <w:szCs w:val="24"/>
          <w:lang w:val="en-GB"/>
        </w:rPr>
        <w:t>objects</w:t>
      </w:r>
      <w:r w:rsidR="002E1BF1" w:rsidRPr="006B0300">
        <w:rPr>
          <w:rFonts w:ascii="Times New Roman" w:hAnsi="Times New Roman" w:cs="Times New Roman"/>
          <w:sz w:val="24"/>
          <w:szCs w:val="24"/>
          <w:lang w:val="en-GB"/>
        </w:rPr>
        <w:t xml:space="preserve"> to </w:t>
      </w:r>
      <w:r w:rsidR="00EC28E7" w:rsidRPr="006B0300">
        <w:rPr>
          <w:rFonts w:ascii="Times New Roman" w:hAnsi="Times New Roman" w:cs="Times New Roman"/>
          <w:sz w:val="24"/>
          <w:szCs w:val="24"/>
          <w:lang w:val="en-GB"/>
        </w:rPr>
        <w:t>this</w:t>
      </w:r>
      <w:r w:rsidR="002E1BF1" w:rsidRPr="006B0300">
        <w:rPr>
          <w:rFonts w:ascii="Times New Roman" w:hAnsi="Times New Roman" w:cs="Times New Roman"/>
          <w:sz w:val="24"/>
          <w:szCs w:val="24"/>
          <w:lang w:val="en-GB"/>
        </w:rPr>
        <w:t xml:space="preserve"> interpretation on the grounds that it misdates the turning po</w:t>
      </w:r>
      <w:r w:rsidR="00EC28E7" w:rsidRPr="006B0300">
        <w:rPr>
          <w:rFonts w:ascii="Times New Roman" w:hAnsi="Times New Roman" w:cs="Times New Roman"/>
          <w:sz w:val="24"/>
          <w:szCs w:val="24"/>
          <w:lang w:val="en-GB"/>
        </w:rPr>
        <w:t xml:space="preserve">int in Windelband’s development, </w:t>
      </w:r>
      <w:r w:rsidR="006E1214" w:rsidRPr="006B0300">
        <w:rPr>
          <w:rFonts w:ascii="Times New Roman" w:hAnsi="Times New Roman" w:cs="Times New Roman"/>
          <w:sz w:val="24"/>
          <w:szCs w:val="24"/>
          <w:lang w:val="en-GB"/>
        </w:rPr>
        <w:t xml:space="preserve">that it </w:t>
      </w:r>
      <w:r w:rsidR="002E1BF1" w:rsidRPr="006B0300">
        <w:rPr>
          <w:rFonts w:ascii="Times New Roman" w:hAnsi="Times New Roman" w:cs="Times New Roman"/>
          <w:sz w:val="24"/>
          <w:szCs w:val="24"/>
          <w:lang w:val="en-GB"/>
        </w:rPr>
        <w:t>renders invisible the continuities between the early and the mature Windelband</w:t>
      </w:r>
      <w:r w:rsidR="00F5546F" w:rsidRPr="006B0300">
        <w:rPr>
          <w:rFonts w:ascii="Times New Roman" w:hAnsi="Times New Roman" w:cs="Times New Roman"/>
          <w:sz w:val="24"/>
          <w:szCs w:val="24"/>
          <w:lang w:val="en-GB"/>
        </w:rPr>
        <w:t>,</w:t>
      </w:r>
      <w:r w:rsidR="002E1BF1" w:rsidRPr="006B0300">
        <w:rPr>
          <w:rFonts w:ascii="Times New Roman" w:hAnsi="Times New Roman" w:cs="Times New Roman"/>
          <w:sz w:val="24"/>
          <w:szCs w:val="24"/>
          <w:lang w:val="en-GB"/>
        </w:rPr>
        <w:t xml:space="preserve"> and </w:t>
      </w:r>
      <w:r w:rsidR="006E1214" w:rsidRPr="006B0300">
        <w:rPr>
          <w:rFonts w:ascii="Times New Roman" w:hAnsi="Times New Roman" w:cs="Times New Roman"/>
          <w:sz w:val="24"/>
          <w:szCs w:val="24"/>
          <w:lang w:val="en-GB"/>
        </w:rPr>
        <w:t xml:space="preserve">that it </w:t>
      </w:r>
      <w:r w:rsidR="002E1BF1" w:rsidRPr="006B0300">
        <w:rPr>
          <w:rFonts w:ascii="Times New Roman" w:hAnsi="Times New Roman" w:cs="Times New Roman"/>
          <w:sz w:val="24"/>
          <w:szCs w:val="24"/>
          <w:lang w:val="en-GB"/>
        </w:rPr>
        <w:t xml:space="preserve">misinterprets </w:t>
      </w:r>
      <w:r w:rsidR="009B1821" w:rsidRPr="006B0300">
        <w:rPr>
          <w:rFonts w:ascii="Times New Roman" w:hAnsi="Times New Roman" w:cs="Times New Roman"/>
          <w:sz w:val="24"/>
          <w:szCs w:val="24"/>
          <w:lang w:val="en-GB"/>
        </w:rPr>
        <w:t>his</w:t>
      </w:r>
      <w:r w:rsidR="002E1BF1" w:rsidRPr="006B0300">
        <w:rPr>
          <w:rFonts w:ascii="Times New Roman" w:hAnsi="Times New Roman" w:cs="Times New Roman"/>
          <w:sz w:val="24"/>
          <w:szCs w:val="24"/>
          <w:lang w:val="en-GB"/>
        </w:rPr>
        <w:t xml:space="preserve"> political</w:t>
      </w:r>
      <w:r w:rsidR="009B1821" w:rsidRPr="006B0300">
        <w:rPr>
          <w:rFonts w:ascii="Times New Roman" w:hAnsi="Times New Roman" w:cs="Times New Roman"/>
          <w:sz w:val="24"/>
          <w:szCs w:val="24"/>
          <w:lang w:val="en-GB"/>
        </w:rPr>
        <w:t xml:space="preserve"> views</w:t>
      </w:r>
      <w:r w:rsidR="002E1BF1" w:rsidRPr="006B0300">
        <w:rPr>
          <w:rFonts w:ascii="Times New Roman" w:hAnsi="Times New Roman" w:cs="Times New Roman"/>
          <w:sz w:val="24"/>
          <w:szCs w:val="24"/>
          <w:lang w:val="en-GB"/>
        </w:rPr>
        <w:t xml:space="preserve">. </w:t>
      </w:r>
      <w:r w:rsidRPr="006B0300">
        <w:rPr>
          <w:rFonts w:ascii="Times New Roman" w:hAnsi="Times New Roman" w:cs="Times New Roman"/>
          <w:sz w:val="24"/>
          <w:szCs w:val="24"/>
          <w:lang w:val="en-GB"/>
        </w:rPr>
        <w:t xml:space="preserve">My own criticism </w:t>
      </w:r>
      <w:r w:rsidR="00EC28E7" w:rsidRPr="006B0300">
        <w:rPr>
          <w:rFonts w:ascii="Times New Roman" w:hAnsi="Times New Roman" w:cs="Times New Roman"/>
          <w:sz w:val="24"/>
          <w:szCs w:val="24"/>
          <w:lang w:val="en-GB"/>
        </w:rPr>
        <w:t>addresses a</w:t>
      </w:r>
      <w:r w:rsidRPr="006B0300">
        <w:rPr>
          <w:rFonts w:ascii="Times New Roman" w:hAnsi="Times New Roman" w:cs="Times New Roman"/>
          <w:sz w:val="24"/>
          <w:szCs w:val="24"/>
          <w:lang w:val="en-GB"/>
        </w:rPr>
        <w:t xml:space="preserve"> different</w:t>
      </w:r>
      <w:r w:rsidR="00EC28E7" w:rsidRPr="006B0300">
        <w:rPr>
          <w:rFonts w:ascii="Times New Roman" w:hAnsi="Times New Roman" w:cs="Times New Roman"/>
          <w:sz w:val="24"/>
          <w:szCs w:val="24"/>
          <w:lang w:val="en-GB"/>
        </w:rPr>
        <w:t xml:space="preserve"> problem:</w:t>
      </w:r>
      <w:r w:rsidRPr="006B0300">
        <w:rPr>
          <w:rFonts w:ascii="Times New Roman" w:hAnsi="Times New Roman" w:cs="Times New Roman"/>
          <w:sz w:val="24"/>
          <w:szCs w:val="24"/>
          <w:lang w:val="en-GB"/>
        </w:rPr>
        <w:t xml:space="preserve"> Köhnke</w:t>
      </w:r>
      <w:r w:rsidR="002E1BF1" w:rsidRPr="006B0300">
        <w:rPr>
          <w:rFonts w:ascii="Times New Roman" w:hAnsi="Times New Roman" w:cs="Times New Roman"/>
          <w:sz w:val="24"/>
          <w:szCs w:val="24"/>
          <w:lang w:val="en-GB"/>
        </w:rPr>
        <w:t xml:space="preserve"> does no</w:t>
      </w:r>
      <w:r w:rsidR="006E1214" w:rsidRPr="006B0300">
        <w:rPr>
          <w:rFonts w:ascii="Times New Roman" w:hAnsi="Times New Roman" w:cs="Times New Roman"/>
          <w:sz w:val="24"/>
          <w:szCs w:val="24"/>
          <w:lang w:val="en-GB"/>
        </w:rPr>
        <w:t>t distinguish between ‘relativism’ as an actors’ c</w:t>
      </w:r>
      <w:r w:rsidR="00F5546F" w:rsidRPr="006B0300">
        <w:rPr>
          <w:rFonts w:ascii="Times New Roman" w:hAnsi="Times New Roman" w:cs="Times New Roman"/>
          <w:sz w:val="24"/>
          <w:szCs w:val="24"/>
          <w:lang w:val="en-GB"/>
        </w:rPr>
        <w:t>ategory</w:t>
      </w:r>
      <w:r w:rsidR="006E1214" w:rsidRPr="006B0300">
        <w:rPr>
          <w:rFonts w:ascii="Times New Roman" w:hAnsi="Times New Roman" w:cs="Times New Roman"/>
          <w:sz w:val="24"/>
          <w:szCs w:val="24"/>
          <w:lang w:val="en-GB"/>
        </w:rPr>
        <w:t xml:space="preserve"> and ‘relativism’</w:t>
      </w:r>
      <w:r w:rsidR="00F5546F" w:rsidRPr="006B0300">
        <w:rPr>
          <w:rFonts w:ascii="Times New Roman" w:hAnsi="Times New Roman" w:cs="Times New Roman"/>
          <w:sz w:val="24"/>
          <w:szCs w:val="24"/>
          <w:lang w:val="en-GB"/>
        </w:rPr>
        <w:t xml:space="preserve"> as an analysts’ ca</w:t>
      </w:r>
      <w:r w:rsidR="002E1BF1" w:rsidRPr="006B0300">
        <w:rPr>
          <w:rFonts w:ascii="Times New Roman" w:hAnsi="Times New Roman" w:cs="Times New Roman"/>
          <w:sz w:val="24"/>
          <w:szCs w:val="24"/>
          <w:lang w:val="en-GB"/>
        </w:rPr>
        <w:t>t</w:t>
      </w:r>
      <w:r w:rsidR="00F5546F" w:rsidRPr="006B0300">
        <w:rPr>
          <w:rFonts w:ascii="Times New Roman" w:hAnsi="Times New Roman" w:cs="Times New Roman"/>
          <w:sz w:val="24"/>
          <w:szCs w:val="24"/>
          <w:lang w:val="en-GB"/>
        </w:rPr>
        <w:t>egory</w:t>
      </w:r>
      <w:r w:rsidR="002E1BF1" w:rsidRPr="006B0300">
        <w:rPr>
          <w:rFonts w:ascii="Times New Roman" w:hAnsi="Times New Roman" w:cs="Times New Roman"/>
          <w:sz w:val="24"/>
          <w:szCs w:val="24"/>
          <w:lang w:val="en-GB"/>
        </w:rPr>
        <w:t>. Describing</w:t>
      </w:r>
      <w:r w:rsidR="003D2DD5" w:rsidRPr="006B0300">
        <w:rPr>
          <w:rFonts w:ascii="Times New Roman" w:hAnsi="Times New Roman" w:cs="Times New Roman"/>
          <w:sz w:val="24"/>
          <w:szCs w:val="24"/>
          <w:lang w:val="en-GB"/>
        </w:rPr>
        <w:t xml:space="preserve"> the views of</w:t>
      </w:r>
      <w:r w:rsidR="002E1BF1" w:rsidRPr="006B0300">
        <w:rPr>
          <w:rFonts w:ascii="Times New Roman" w:hAnsi="Times New Roman" w:cs="Times New Roman"/>
          <w:sz w:val="24"/>
          <w:szCs w:val="24"/>
          <w:lang w:val="en-GB"/>
        </w:rPr>
        <w:t xml:space="preserve"> </w:t>
      </w:r>
      <w:r w:rsidR="003D2DD5" w:rsidRPr="006B0300">
        <w:rPr>
          <w:rFonts w:ascii="Times New Roman" w:hAnsi="Times New Roman" w:cs="Times New Roman"/>
          <w:i/>
          <w:sz w:val="24"/>
          <w:szCs w:val="24"/>
          <w:lang w:val="en-GB"/>
        </w:rPr>
        <w:t>Die Erkenntnislehre</w:t>
      </w:r>
      <w:r w:rsidR="003D2DD5" w:rsidRPr="006B0300">
        <w:rPr>
          <w:rFonts w:ascii="Times New Roman" w:hAnsi="Times New Roman" w:cs="Times New Roman"/>
          <w:sz w:val="24"/>
          <w:szCs w:val="24"/>
          <w:lang w:val="en-GB"/>
        </w:rPr>
        <w:t xml:space="preserve"> as ‘relativist</w:t>
      </w:r>
      <w:r w:rsidR="006E1214" w:rsidRPr="006B0300">
        <w:rPr>
          <w:rFonts w:ascii="Times New Roman" w:hAnsi="Times New Roman" w:cs="Times New Roman"/>
          <w:sz w:val="24"/>
          <w:szCs w:val="24"/>
          <w:lang w:val="en-GB"/>
        </w:rPr>
        <w:t>’</w:t>
      </w:r>
      <w:r w:rsidR="00F5546F" w:rsidRPr="006B0300">
        <w:rPr>
          <w:rFonts w:ascii="Times New Roman" w:hAnsi="Times New Roman" w:cs="Times New Roman"/>
          <w:sz w:val="24"/>
          <w:szCs w:val="24"/>
          <w:lang w:val="en-GB"/>
        </w:rPr>
        <w:t xml:space="preserve">, </w:t>
      </w:r>
      <w:r w:rsidR="002E1BF1" w:rsidRPr="006B0300">
        <w:rPr>
          <w:rFonts w:ascii="Times New Roman" w:hAnsi="Times New Roman" w:cs="Times New Roman"/>
          <w:sz w:val="24"/>
          <w:szCs w:val="24"/>
          <w:lang w:val="en-GB"/>
        </w:rPr>
        <w:t>without further qualification</w:t>
      </w:r>
      <w:r w:rsidR="00F5546F" w:rsidRPr="006B0300">
        <w:rPr>
          <w:rFonts w:ascii="Times New Roman" w:hAnsi="Times New Roman" w:cs="Times New Roman"/>
          <w:sz w:val="24"/>
          <w:szCs w:val="24"/>
          <w:lang w:val="en-GB"/>
        </w:rPr>
        <w:t>,</w:t>
      </w:r>
      <w:r w:rsidR="002E1BF1" w:rsidRPr="006B0300">
        <w:rPr>
          <w:rFonts w:ascii="Times New Roman" w:hAnsi="Times New Roman" w:cs="Times New Roman"/>
          <w:sz w:val="24"/>
          <w:szCs w:val="24"/>
          <w:lang w:val="en-GB"/>
        </w:rPr>
        <w:t xml:space="preserve"> ob</w:t>
      </w:r>
      <w:r w:rsidRPr="006B0300">
        <w:rPr>
          <w:rFonts w:ascii="Times New Roman" w:hAnsi="Times New Roman" w:cs="Times New Roman"/>
          <w:sz w:val="24"/>
          <w:szCs w:val="24"/>
          <w:lang w:val="en-GB"/>
        </w:rPr>
        <w:t xml:space="preserve">scures the fact that while </w:t>
      </w:r>
      <w:r w:rsidR="003D2DD5" w:rsidRPr="006B0300">
        <w:rPr>
          <w:rFonts w:ascii="Times New Roman" w:hAnsi="Times New Roman" w:cs="Times New Roman"/>
          <w:sz w:val="24"/>
          <w:szCs w:val="24"/>
          <w:lang w:val="en-GB"/>
        </w:rPr>
        <w:t>these views</w:t>
      </w:r>
      <w:r w:rsidR="006E1214" w:rsidRPr="006B0300">
        <w:rPr>
          <w:rFonts w:ascii="Times New Roman" w:hAnsi="Times New Roman" w:cs="Times New Roman"/>
          <w:sz w:val="24"/>
          <w:szCs w:val="24"/>
          <w:lang w:val="en-GB"/>
        </w:rPr>
        <w:t xml:space="preserve"> may look relativist to us </w:t>
      </w:r>
      <w:r w:rsidR="002E1BF1" w:rsidRPr="006B0300">
        <w:rPr>
          <w:rFonts w:ascii="Times New Roman" w:hAnsi="Times New Roman" w:cs="Times New Roman"/>
          <w:sz w:val="24"/>
          <w:szCs w:val="24"/>
          <w:lang w:val="en-GB"/>
        </w:rPr>
        <w:t xml:space="preserve">(the analysts), a precise concept and understanding of relativism was not available to Windelband </w:t>
      </w:r>
      <w:r w:rsidR="00F5546F" w:rsidRPr="006B0300">
        <w:rPr>
          <w:rFonts w:ascii="Times New Roman" w:hAnsi="Times New Roman" w:cs="Times New Roman"/>
          <w:sz w:val="24"/>
          <w:szCs w:val="24"/>
          <w:lang w:val="en-GB"/>
        </w:rPr>
        <w:t>himself (qua historical actor). When Windelband</w:t>
      </w:r>
      <w:r w:rsidR="003D2DD5" w:rsidRPr="006B0300">
        <w:rPr>
          <w:rFonts w:ascii="Times New Roman" w:hAnsi="Times New Roman" w:cs="Times New Roman"/>
          <w:sz w:val="24"/>
          <w:szCs w:val="24"/>
          <w:lang w:val="en-GB"/>
        </w:rPr>
        <w:t xml:space="preserve"> was writing, r</w:t>
      </w:r>
      <w:r w:rsidR="002E1BF1" w:rsidRPr="006B0300">
        <w:rPr>
          <w:rFonts w:ascii="Times New Roman" w:hAnsi="Times New Roman" w:cs="Times New Roman"/>
          <w:sz w:val="24"/>
          <w:szCs w:val="24"/>
          <w:lang w:val="en-GB"/>
        </w:rPr>
        <w:t xml:space="preserve">elativism and anti-relativism did not constitute known camps in a well-organized philosophical debate. They did not exist as firm and clearly delineated philosophical positions </w:t>
      </w:r>
      <w:r w:rsidR="00F5546F" w:rsidRPr="006B0300">
        <w:rPr>
          <w:rFonts w:ascii="Times New Roman" w:hAnsi="Times New Roman" w:cs="Times New Roman"/>
          <w:sz w:val="24"/>
          <w:szCs w:val="24"/>
          <w:lang w:val="en-GB"/>
        </w:rPr>
        <w:t>with</w:t>
      </w:r>
      <w:r w:rsidR="002E1BF1" w:rsidRPr="006B0300">
        <w:rPr>
          <w:rFonts w:ascii="Times New Roman" w:hAnsi="Times New Roman" w:cs="Times New Roman"/>
          <w:sz w:val="24"/>
          <w:szCs w:val="24"/>
          <w:lang w:val="en-GB"/>
        </w:rPr>
        <w:t xml:space="preserve"> which an author could </w:t>
      </w:r>
      <w:r w:rsidR="00F5546F" w:rsidRPr="006B0300">
        <w:rPr>
          <w:rFonts w:ascii="Times New Roman" w:hAnsi="Times New Roman" w:cs="Times New Roman"/>
          <w:sz w:val="24"/>
          <w:szCs w:val="24"/>
          <w:lang w:val="en-GB"/>
        </w:rPr>
        <w:t>align</w:t>
      </w:r>
      <w:r w:rsidR="002E1BF1" w:rsidRPr="006B0300">
        <w:rPr>
          <w:rFonts w:ascii="Times New Roman" w:hAnsi="Times New Roman" w:cs="Times New Roman"/>
          <w:sz w:val="24"/>
          <w:szCs w:val="24"/>
          <w:lang w:val="en-GB"/>
        </w:rPr>
        <w:t xml:space="preserve"> himself. This was especially true for the early Windelband. But even when developing his conception of critical p</w:t>
      </w:r>
      <w:r w:rsidR="006E1214" w:rsidRPr="006B0300">
        <w:rPr>
          <w:rFonts w:ascii="Times New Roman" w:hAnsi="Times New Roman" w:cs="Times New Roman"/>
          <w:sz w:val="24"/>
          <w:szCs w:val="24"/>
          <w:lang w:val="en-GB"/>
        </w:rPr>
        <w:t>hilosophy in opposition to the ‘relativist’</w:t>
      </w:r>
      <w:r w:rsidR="002E1BF1" w:rsidRPr="006B0300">
        <w:rPr>
          <w:rFonts w:ascii="Times New Roman" w:hAnsi="Times New Roman" w:cs="Times New Roman"/>
          <w:sz w:val="24"/>
          <w:szCs w:val="24"/>
          <w:lang w:val="en-GB"/>
        </w:rPr>
        <w:t xml:space="preserve"> implications of historicism and psychologism in the early 1880s, Windelband could not draw on a pre-existing understanding of </w:t>
      </w:r>
      <w:r w:rsidR="006E1214" w:rsidRPr="006B0300">
        <w:rPr>
          <w:rFonts w:ascii="Times New Roman" w:hAnsi="Times New Roman" w:cs="Times New Roman"/>
          <w:sz w:val="24"/>
          <w:szCs w:val="24"/>
          <w:lang w:val="en-GB"/>
        </w:rPr>
        <w:t>wh</w:t>
      </w:r>
      <w:r w:rsidR="003D2DD5" w:rsidRPr="006B0300">
        <w:rPr>
          <w:rFonts w:ascii="Times New Roman" w:hAnsi="Times New Roman" w:cs="Times New Roman"/>
          <w:sz w:val="24"/>
          <w:szCs w:val="24"/>
          <w:lang w:val="en-GB"/>
        </w:rPr>
        <w:t>a</w:t>
      </w:r>
      <w:r w:rsidR="00F5546F" w:rsidRPr="006B0300">
        <w:rPr>
          <w:rFonts w:ascii="Times New Roman" w:hAnsi="Times New Roman" w:cs="Times New Roman"/>
          <w:sz w:val="24"/>
          <w:szCs w:val="24"/>
          <w:lang w:val="en-GB"/>
        </w:rPr>
        <w:t xml:space="preserve">t kind of problem relativism </w:t>
      </w:r>
      <w:r w:rsidR="003D2DD5" w:rsidRPr="006B0300">
        <w:rPr>
          <w:rFonts w:ascii="Times New Roman" w:hAnsi="Times New Roman" w:cs="Times New Roman"/>
          <w:sz w:val="24"/>
          <w:szCs w:val="24"/>
          <w:lang w:val="en-GB"/>
        </w:rPr>
        <w:t>exactly</w:t>
      </w:r>
      <w:r w:rsidR="00F5546F" w:rsidRPr="006B0300">
        <w:rPr>
          <w:rFonts w:ascii="Times New Roman" w:hAnsi="Times New Roman" w:cs="Times New Roman"/>
          <w:sz w:val="24"/>
          <w:szCs w:val="24"/>
          <w:lang w:val="en-GB"/>
        </w:rPr>
        <w:t xml:space="preserve"> is</w:t>
      </w:r>
      <w:r w:rsidR="002E1BF1" w:rsidRPr="006B0300">
        <w:rPr>
          <w:rFonts w:ascii="Times New Roman" w:hAnsi="Times New Roman" w:cs="Times New Roman"/>
          <w:sz w:val="24"/>
          <w:szCs w:val="24"/>
          <w:lang w:val="en-GB"/>
        </w:rPr>
        <w:t>. At that time, the concept of relat</w:t>
      </w:r>
      <w:r w:rsidR="00EC28E7" w:rsidRPr="006B0300">
        <w:rPr>
          <w:rFonts w:ascii="Times New Roman" w:hAnsi="Times New Roman" w:cs="Times New Roman"/>
          <w:sz w:val="24"/>
          <w:szCs w:val="24"/>
          <w:lang w:val="en-GB"/>
        </w:rPr>
        <w:t xml:space="preserve">ivism had not yet been </w:t>
      </w:r>
      <w:r w:rsidR="00F5546F" w:rsidRPr="006B0300">
        <w:rPr>
          <w:rFonts w:ascii="Times New Roman" w:hAnsi="Times New Roman" w:cs="Times New Roman"/>
          <w:sz w:val="24"/>
          <w:szCs w:val="24"/>
          <w:lang w:val="en-GB"/>
        </w:rPr>
        <w:t>introduced</w:t>
      </w:r>
      <w:r w:rsidR="00EC28E7" w:rsidRPr="006B0300">
        <w:rPr>
          <w:rFonts w:ascii="Times New Roman" w:hAnsi="Times New Roman" w:cs="Times New Roman"/>
          <w:sz w:val="24"/>
          <w:szCs w:val="24"/>
          <w:lang w:val="en-GB"/>
        </w:rPr>
        <w:t>. One</w:t>
      </w:r>
      <w:r w:rsidR="002E1BF1" w:rsidRPr="006B0300">
        <w:rPr>
          <w:rFonts w:ascii="Times New Roman" w:hAnsi="Times New Roman" w:cs="Times New Roman"/>
          <w:sz w:val="24"/>
          <w:szCs w:val="24"/>
          <w:lang w:val="en-GB"/>
        </w:rPr>
        <w:t xml:space="preserve"> </w:t>
      </w:r>
      <w:r w:rsidR="006E1214" w:rsidRPr="006B0300">
        <w:rPr>
          <w:rFonts w:ascii="Times New Roman" w:hAnsi="Times New Roman" w:cs="Times New Roman"/>
          <w:sz w:val="24"/>
          <w:szCs w:val="24"/>
          <w:lang w:val="en-GB"/>
        </w:rPr>
        <w:t xml:space="preserve">problem with the </w:t>
      </w:r>
      <w:r w:rsidR="001F1A97" w:rsidRPr="006B0300">
        <w:rPr>
          <w:rFonts w:ascii="Times New Roman" w:hAnsi="Times New Roman" w:cs="Times New Roman"/>
          <w:sz w:val="24"/>
          <w:szCs w:val="24"/>
          <w:lang w:val="en-GB"/>
        </w:rPr>
        <w:t>‘Saul to Paul’</w:t>
      </w:r>
      <w:r w:rsidR="002E1BF1" w:rsidRPr="006B0300">
        <w:rPr>
          <w:rFonts w:ascii="Times New Roman" w:hAnsi="Times New Roman" w:cs="Times New Roman"/>
          <w:sz w:val="24"/>
          <w:szCs w:val="24"/>
          <w:lang w:val="en-GB"/>
        </w:rPr>
        <w:t xml:space="preserve"> interpretation </w:t>
      </w:r>
      <w:r w:rsidR="00EC28E7" w:rsidRPr="006B0300">
        <w:rPr>
          <w:rFonts w:ascii="Times New Roman" w:hAnsi="Times New Roman" w:cs="Times New Roman"/>
          <w:sz w:val="24"/>
          <w:szCs w:val="24"/>
          <w:lang w:val="en-GB"/>
        </w:rPr>
        <w:t xml:space="preserve">is </w:t>
      </w:r>
      <w:r w:rsidRPr="006B0300">
        <w:rPr>
          <w:rFonts w:ascii="Times New Roman" w:hAnsi="Times New Roman" w:cs="Times New Roman"/>
          <w:sz w:val="24"/>
          <w:szCs w:val="24"/>
          <w:lang w:val="en-GB"/>
        </w:rPr>
        <w:t>th</w:t>
      </w:r>
      <w:r w:rsidR="006E1214" w:rsidRPr="006B0300">
        <w:rPr>
          <w:rFonts w:ascii="Times New Roman" w:hAnsi="Times New Roman" w:cs="Times New Roman"/>
          <w:sz w:val="24"/>
          <w:szCs w:val="24"/>
          <w:lang w:val="en-GB"/>
        </w:rPr>
        <w:t xml:space="preserve">at it </w:t>
      </w:r>
      <w:r w:rsidR="002E1BF1" w:rsidRPr="006B0300">
        <w:rPr>
          <w:rFonts w:ascii="Times New Roman" w:hAnsi="Times New Roman" w:cs="Times New Roman"/>
          <w:sz w:val="24"/>
          <w:szCs w:val="24"/>
          <w:lang w:val="en-GB"/>
        </w:rPr>
        <w:t>makes invisible</w:t>
      </w:r>
      <w:r w:rsidR="008E4467" w:rsidRPr="006B0300">
        <w:rPr>
          <w:rFonts w:ascii="Times New Roman" w:hAnsi="Times New Roman" w:cs="Times New Roman"/>
          <w:sz w:val="24"/>
          <w:szCs w:val="24"/>
          <w:lang w:val="en-GB"/>
        </w:rPr>
        <w:t xml:space="preserve"> a</w:t>
      </w:r>
      <w:r w:rsidR="002E1BF1" w:rsidRPr="006B0300">
        <w:rPr>
          <w:rFonts w:ascii="Times New Roman" w:hAnsi="Times New Roman" w:cs="Times New Roman"/>
          <w:sz w:val="24"/>
          <w:szCs w:val="24"/>
          <w:lang w:val="en-GB"/>
        </w:rPr>
        <w:t xml:space="preserve"> distinct innovation in Winde</w:t>
      </w:r>
      <w:r w:rsidRPr="006B0300">
        <w:rPr>
          <w:rFonts w:ascii="Times New Roman" w:hAnsi="Times New Roman" w:cs="Times New Roman"/>
          <w:sz w:val="24"/>
          <w:szCs w:val="24"/>
          <w:lang w:val="en-GB"/>
        </w:rPr>
        <w:t>lband’s philosop</w:t>
      </w:r>
      <w:r w:rsidR="00EC28E7" w:rsidRPr="006B0300">
        <w:rPr>
          <w:rFonts w:ascii="Times New Roman" w:hAnsi="Times New Roman" w:cs="Times New Roman"/>
          <w:sz w:val="24"/>
          <w:szCs w:val="24"/>
          <w:lang w:val="en-GB"/>
        </w:rPr>
        <w:t>hical thinking:</w:t>
      </w:r>
      <w:r w:rsidRPr="006B0300">
        <w:rPr>
          <w:rFonts w:ascii="Times New Roman" w:hAnsi="Times New Roman" w:cs="Times New Roman"/>
          <w:sz w:val="24"/>
          <w:szCs w:val="24"/>
          <w:lang w:val="en-GB"/>
        </w:rPr>
        <w:t xml:space="preserve"> </w:t>
      </w:r>
      <w:r w:rsidR="00F5546F" w:rsidRPr="006B0300">
        <w:rPr>
          <w:rFonts w:ascii="Times New Roman" w:hAnsi="Times New Roman" w:cs="Times New Roman"/>
          <w:sz w:val="24"/>
          <w:szCs w:val="24"/>
          <w:lang w:val="en-GB"/>
        </w:rPr>
        <w:t>h</w:t>
      </w:r>
      <w:r w:rsidR="000D607A" w:rsidRPr="006B0300">
        <w:rPr>
          <w:rFonts w:ascii="Times New Roman" w:hAnsi="Times New Roman" w:cs="Times New Roman"/>
          <w:sz w:val="24"/>
          <w:szCs w:val="24"/>
          <w:lang w:val="en-GB"/>
        </w:rPr>
        <w:t>e provided a clear argument about how the ‘genetic method’ of psychologism and historici</w:t>
      </w:r>
      <w:r w:rsidR="00AF6CAD" w:rsidRPr="006B0300">
        <w:rPr>
          <w:rFonts w:ascii="Times New Roman" w:hAnsi="Times New Roman" w:cs="Times New Roman"/>
          <w:sz w:val="24"/>
          <w:szCs w:val="24"/>
          <w:lang w:val="en-GB"/>
        </w:rPr>
        <w:t>sm leads to</w:t>
      </w:r>
      <w:r w:rsidR="000D607A" w:rsidRPr="006B0300">
        <w:rPr>
          <w:rFonts w:ascii="Times New Roman" w:hAnsi="Times New Roman" w:cs="Times New Roman"/>
          <w:sz w:val="24"/>
          <w:szCs w:val="24"/>
          <w:lang w:val="en-GB"/>
        </w:rPr>
        <w:t xml:space="preserve"> relativism.</w:t>
      </w:r>
      <w:r w:rsidR="002E1BF1" w:rsidRPr="006B0300">
        <w:rPr>
          <w:rFonts w:ascii="Times New Roman" w:hAnsi="Times New Roman" w:cs="Times New Roman"/>
          <w:sz w:val="24"/>
          <w:szCs w:val="24"/>
          <w:lang w:val="en-GB"/>
        </w:rPr>
        <w:t xml:space="preserve"> </w:t>
      </w:r>
      <w:r w:rsidR="00EC28E7" w:rsidRPr="006B0300">
        <w:rPr>
          <w:rFonts w:ascii="Times New Roman" w:hAnsi="Times New Roman" w:cs="Times New Roman"/>
          <w:sz w:val="24"/>
          <w:szCs w:val="24"/>
          <w:lang w:val="en-GB"/>
        </w:rPr>
        <w:t>In the following, I</w:t>
      </w:r>
      <w:r w:rsidRPr="006B0300">
        <w:rPr>
          <w:rFonts w:ascii="Times New Roman" w:hAnsi="Times New Roman" w:cs="Times New Roman"/>
          <w:sz w:val="24"/>
          <w:szCs w:val="24"/>
          <w:lang w:val="en-GB"/>
        </w:rPr>
        <w:t xml:space="preserve"> reconstruct this </w:t>
      </w:r>
      <w:r w:rsidR="000D607A" w:rsidRPr="006B0300">
        <w:rPr>
          <w:rFonts w:ascii="Times New Roman" w:hAnsi="Times New Roman" w:cs="Times New Roman"/>
          <w:sz w:val="24"/>
          <w:szCs w:val="24"/>
          <w:lang w:val="en-GB"/>
        </w:rPr>
        <w:t>philosophical</w:t>
      </w:r>
      <w:r w:rsidRPr="006B0300">
        <w:rPr>
          <w:rFonts w:ascii="Times New Roman" w:hAnsi="Times New Roman" w:cs="Times New Roman"/>
          <w:sz w:val="24"/>
          <w:szCs w:val="24"/>
          <w:lang w:val="en-GB"/>
        </w:rPr>
        <w:t xml:space="preserve"> innovation</w:t>
      </w:r>
      <w:r w:rsidR="00C31C3D" w:rsidRPr="006B0300">
        <w:rPr>
          <w:rFonts w:ascii="Times New Roman" w:hAnsi="Times New Roman" w:cs="Times New Roman"/>
          <w:sz w:val="24"/>
          <w:szCs w:val="24"/>
          <w:lang w:val="en-GB"/>
        </w:rPr>
        <w:t>.</w:t>
      </w:r>
    </w:p>
    <w:p w14:paraId="2070F012" w14:textId="2DA847BE" w:rsidR="00262899" w:rsidRPr="006B0300" w:rsidRDefault="0060707F" w:rsidP="00262899">
      <w:pPr>
        <w:spacing w:line="360" w:lineRule="auto"/>
        <w:ind w:firstLine="708"/>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 xml:space="preserve">From the early 1880s onwards, </w:t>
      </w:r>
      <w:r w:rsidR="002E1BF1" w:rsidRPr="006B0300">
        <w:rPr>
          <w:rFonts w:ascii="Times New Roman" w:hAnsi="Times New Roman" w:cs="Times New Roman"/>
          <w:sz w:val="24"/>
          <w:szCs w:val="24"/>
          <w:lang w:val="en-GB"/>
        </w:rPr>
        <w:t>Windelband</w:t>
      </w:r>
      <w:r w:rsidR="00D377E3" w:rsidRPr="006B0300">
        <w:rPr>
          <w:rFonts w:ascii="Times New Roman" w:hAnsi="Times New Roman" w:cs="Times New Roman"/>
          <w:sz w:val="24"/>
          <w:szCs w:val="24"/>
          <w:lang w:val="en-GB"/>
        </w:rPr>
        <w:t xml:space="preserve"> </w:t>
      </w:r>
      <w:r w:rsidR="00C73BD0" w:rsidRPr="006B0300">
        <w:rPr>
          <w:rFonts w:ascii="Times New Roman" w:hAnsi="Times New Roman" w:cs="Times New Roman"/>
          <w:sz w:val="24"/>
          <w:szCs w:val="24"/>
          <w:lang w:val="en-GB"/>
        </w:rPr>
        <w:t>uses</w:t>
      </w:r>
      <w:r w:rsidR="00C639EF" w:rsidRPr="006B0300">
        <w:rPr>
          <w:rFonts w:ascii="Times New Roman" w:hAnsi="Times New Roman" w:cs="Times New Roman"/>
          <w:sz w:val="24"/>
          <w:szCs w:val="24"/>
          <w:lang w:val="en-GB"/>
        </w:rPr>
        <w:t xml:space="preserve"> ‘</w:t>
      </w:r>
      <w:r w:rsidR="00473ADD" w:rsidRPr="006B0300">
        <w:rPr>
          <w:rFonts w:ascii="Times New Roman" w:hAnsi="Times New Roman" w:cs="Times New Roman"/>
          <w:sz w:val="24"/>
          <w:szCs w:val="24"/>
          <w:lang w:val="en-GB"/>
        </w:rPr>
        <w:t>relativism</w:t>
      </w:r>
      <w:r w:rsidR="00C639EF" w:rsidRPr="006B0300">
        <w:rPr>
          <w:rFonts w:ascii="Times New Roman" w:hAnsi="Times New Roman" w:cs="Times New Roman"/>
          <w:sz w:val="24"/>
          <w:szCs w:val="24"/>
          <w:lang w:val="en-GB"/>
        </w:rPr>
        <w:t>’</w:t>
      </w:r>
      <w:r w:rsidR="00D377E3" w:rsidRPr="006B0300">
        <w:rPr>
          <w:rFonts w:ascii="Times New Roman" w:hAnsi="Times New Roman" w:cs="Times New Roman"/>
          <w:sz w:val="24"/>
          <w:szCs w:val="24"/>
          <w:lang w:val="en-GB"/>
        </w:rPr>
        <w:t xml:space="preserve"> as a </w:t>
      </w:r>
      <w:r w:rsidR="00473ADD" w:rsidRPr="006B0300">
        <w:rPr>
          <w:rFonts w:ascii="Times New Roman" w:hAnsi="Times New Roman" w:cs="Times New Roman"/>
          <w:sz w:val="24"/>
          <w:szCs w:val="24"/>
          <w:lang w:val="en-GB"/>
        </w:rPr>
        <w:t xml:space="preserve">catch-all </w:t>
      </w:r>
      <w:r w:rsidR="00D377E3" w:rsidRPr="006B0300">
        <w:rPr>
          <w:rFonts w:ascii="Times New Roman" w:hAnsi="Times New Roman" w:cs="Times New Roman"/>
          <w:sz w:val="24"/>
          <w:szCs w:val="24"/>
          <w:lang w:val="en-GB"/>
        </w:rPr>
        <w:t>term</w:t>
      </w:r>
      <w:r w:rsidRPr="006B0300">
        <w:rPr>
          <w:rFonts w:ascii="Times New Roman" w:hAnsi="Times New Roman" w:cs="Times New Roman"/>
          <w:sz w:val="24"/>
          <w:szCs w:val="24"/>
          <w:lang w:val="en-GB"/>
        </w:rPr>
        <w:t xml:space="preserve"> </w:t>
      </w:r>
      <w:r w:rsidR="00C73BD0" w:rsidRPr="006B0300">
        <w:rPr>
          <w:rFonts w:ascii="Times New Roman" w:hAnsi="Times New Roman" w:cs="Times New Roman"/>
          <w:sz w:val="24"/>
          <w:szCs w:val="24"/>
          <w:lang w:val="en-GB"/>
        </w:rPr>
        <w:t xml:space="preserve">for </w:t>
      </w:r>
      <w:r w:rsidRPr="006B0300">
        <w:rPr>
          <w:rFonts w:ascii="Times New Roman" w:hAnsi="Times New Roman" w:cs="Times New Roman"/>
          <w:sz w:val="24"/>
          <w:szCs w:val="24"/>
          <w:lang w:val="en-GB"/>
        </w:rPr>
        <w:t xml:space="preserve">the </w:t>
      </w:r>
      <w:r w:rsidR="00470B47" w:rsidRPr="006B0300">
        <w:rPr>
          <w:rFonts w:ascii="Times New Roman" w:hAnsi="Times New Roman" w:cs="Times New Roman"/>
          <w:sz w:val="24"/>
          <w:szCs w:val="24"/>
          <w:lang w:val="en-GB"/>
        </w:rPr>
        <w:t>philoso</w:t>
      </w:r>
      <w:r w:rsidR="00D4070A" w:rsidRPr="006B0300">
        <w:rPr>
          <w:rFonts w:ascii="Times New Roman" w:hAnsi="Times New Roman" w:cs="Times New Roman"/>
          <w:sz w:val="24"/>
          <w:szCs w:val="24"/>
          <w:lang w:val="en-GB"/>
        </w:rPr>
        <w:t xml:space="preserve">phical evils of his time. He claims </w:t>
      </w:r>
      <w:r w:rsidR="00F5546F" w:rsidRPr="006B0300">
        <w:rPr>
          <w:rFonts w:ascii="Times New Roman" w:hAnsi="Times New Roman" w:cs="Times New Roman"/>
          <w:sz w:val="24"/>
          <w:szCs w:val="24"/>
          <w:lang w:val="en-GB"/>
        </w:rPr>
        <w:t xml:space="preserve">that </w:t>
      </w:r>
      <w:r w:rsidR="00D4070A" w:rsidRPr="006B0300">
        <w:rPr>
          <w:rFonts w:ascii="Times New Roman" w:hAnsi="Times New Roman" w:cs="Times New Roman"/>
          <w:sz w:val="24"/>
          <w:szCs w:val="24"/>
          <w:lang w:val="en-GB"/>
        </w:rPr>
        <w:t>a</w:t>
      </w:r>
      <w:r w:rsidR="00473ADD" w:rsidRPr="006B0300">
        <w:rPr>
          <w:rFonts w:ascii="Times New Roman" w:hAnsi="Times New Roman" w:cs="Times New Roman"/>
          <w:sz w:val="24"/>
          <w:szCs w:val="24"/>
          <w:lang w:val="en-GB"/>
        </w:rPr>
        <w:t xml:space="preserve"> broad variety </w:t>
      </w:r>
      <w:r w:rsidR="00D213E2" w:rsidRPr="006B0300">
        <w:rPr>
          <w:rFonts w:ascii="Times New Roman" w:hAnsi="Times New Roman" w:cs="Times New Roman"/>
          <w:sz w:val="24"/>
          <w:szCs w:val="24"/>
          <w:lang w:val="en-GB"/>
        </w:rPr>
        <w:t xml:space="preserve">of philosophical </w:t>
      </w:r>
      <w:r w:rsidRPr="006B0300">
        <w:rPr>
          <w:rFonts w:ascii="Times New Roman" w:hAnsi="Times New Roman" w:cs="Times New Roman"/>
          <w:sz w:val="24"/>
          <w:szCs w:val="24"/>
          <w:lang w:val="en-GB"/>
        </w:rPr>
        <w:t>views</w:t>
      </w:r>
      <w:r w:rsidR="00473ADD" w:rsidRPr="006B0300">
        <w:rPr>
          <w:rFonts w:ascii="Times New Roman" w:hAnsi="Times New Roman" w:cs="Times New Roman"/>
          <w:sz w:val="24"/>
          <w:szCs w:val="24"/>
          <w:lang w:val="en-GB"/>
        </w:rPr>
        <w:t xml:space="preserve"> have relativism at their core</w:t>
      </w:r>
      <w:r w:rsidR="00D213E2" w:rsidRPr="006B0300">
        <w:rPr>
          <w:rFonts w:ascii="Times New Roman" w:hAnsi="Times New Roman" w:cs="Times New Roman"/>
          <w:sz w:val="24"/>
          <w:szCs w:val="24"/>
          <w:lang w:val="en-GB"/>
        </w:rPr>
        <w:t xml:space="preserve"> </w:t>
      </w:r>
      <w:r w:rsidR="00D377E3" w:rsidRPr="006B0300">
        <w:rPr>
          <w:rFonts w:ascii="Times New Roman" w:hAnsi="Times New Roman" w:cs="Times New Roman"/>
          <w:sz w:val="24"/>
          <w:szCs w:val="24"/>
          <w:lang w:val="en-GB"/>
        </w:rPr>
        <w:t xml:space="preserve">or in their consequences, </w:t>
      </w:r>
      <w:r w:rsidR="00D213E2" w:rsidRPr="006B0300">
        <w:rPr>
          <w:rFonts w:ascii="Times New Roman" w:hAnsi="Times New Roman" w:cs="Times New Roman"/>
          <w:sz w:val="24"/>
          <w:szCs w:val="24"/>
          <w:lang w:val="en-GB"/>
        </w:rPr>
        <w:t>a</w:t>
      </w:r>
      <w:r w:rsidR="00D377E3" w:rsidRPr="006B0300">
        <w:rPr>
          <w:rFonts w:ascii="Times New Roman" w:hAnsi="Times New Roman" w:cs="Times New Roman"/>
          <w:sz w:val="24"/>
          <w:szCs w:val="24"/>
          <w:lang w:val="en-GB"/>
        </w:rPr>
        <w:t xml:space="preserve">mong them </w:t>
      </w:r>
      <w:r w:rsidR="005C6CA7" w:rsidRPr="006B0300">
        <w:rPr>
          <w:rFonts w:ascii="Times New Roman" w:hAnsi="Times New Roman" w:cs="Times New Roman"/>
          <w:sz w:val="24"/>
          <w:szCs w:val="24"/>
          <w:lang w:val="en-GB"/>
        </w:rPr>
        <w:t>s</w:t>
      </w:r>
      <w:r w:rsidR="002C5E36" w:rsidRPr="006B0300">
        <w:rPr>
          <w:rFonts w:ascii="Times New Roman" w:hAnsi="Times New Roman" w:cs="Times New Roman"/>
          <w:sz w:val="24"/>
          <w:szCs w:val="24"/>
          <w:lang w:val="en-GB"/>
        </w:rPr>
        <w:t>op</w:t>
      </w:r>
      <w:r w:rsidR="00C90934" w:rsidRPr="006B0300">
        <w:rPr>
          <w:rFonts w:ascii="Times New Roman" w:hAnsi="Times New Roman" w:cs="Times New Roman"/>
          <w:sz w:val="24"/>
          <w:szCs w:val="24"/>
          <w:lang w:val="en-GB"/>
        </w:rPr>
        <w:t>hism,</w:t>
      </w:r>
      <w:r w:rsidR="005C6CA7" w:rsidRPr="006B0300">
        <w:rPr>
          <w:rFonts w:ascii="Times New Roman" w:hAnsi="Times New Roman" w:cs="Times New Roman"/>
          <w:sz w:val="24"/>
          <w:szCs w:val="24"/>
          <w:lang w:val="en-GB"/>
        </w:rPr>
        <w:t xml:space="preserve"> Protagorean s</w:t>
      </w:r>
      <w:r w:rsidR="00D4070A" w:rsidRPr="006B0300">
        <w:rPr>
          <w:rFonts w:ascii="Times New Roman" w:hAnsi="Times New Roman" w:cs="Times New Roman"/>
          <w:sz w:val="24"/>
          <w:szCs w:val="24"/>
          <w:lang w:val="en-GB"/>
        </w:rPr>
        <w:t>cepticism</w:t>
      </w:r>
      <w:r w:rsidR="00C90934" w:rsidRPr="006B0300">
        <w:rPr>
          <w:rFonts w:ascii="Times New Roman" w:hAnsi="Times New Roman" w:cs="Times New Roman"/>
          <w:sz w:val="24"/>
          <w:szCs w:val="24"/>
          <w:lang w:val="en-GB"/>
        </w:rPr>
        <w:t xml:space="preserve"> and nihilism</w:t>
      </w:r>
      <w:r w:rsidR="00D377E3" w:rsidRPr="006B0300">
        <w:rPr>
          <w:rFonts w:ascii="Times New Roman" w:hAnsi="Times New Roman" w:cs="Times New Roman"/>
          <w:sz w:val="24"/>
          <w:szCs w:val="24"/>
          <w:lang w:val="en-GB"/>
        </w:rPr>
        <w:t xml:space="preserve">, </w:t>
      </w:r>
      <w:r w:rsidRPr="006B0300">
        <w:rPr>
          <w:rFonts w:ascii="Times New Roman" w:hAnsi="Times New Roman" w:cs="Times New Roman"/>
          <w:sz w:val="24"/>
          <w:szCs w:val="24"/>
          <w:lang w:val="en-GB"/>
        </w:rPr>
        <w:t>the encyclopedic project</w:t>
      </w:r>
      <w:r w:rsidR="003D2DD5" w:rsidRPr="006B0300">
        <w:rPr>
          <w:rFonts w:ascii="Times New Roman" w:hAnsi="Times New Roman" w:cs="Times New Roman"/>
          <w:sz w:val="24"/>
          <w:szCs w:val="24"/>
          <w:lang w:val="en-GB"/>
        </w:rPr>
        <w:t xml:space="preserve"> and modern positivism</w:t>
      </w:r>
      <w:r w:rsidR="00D377E3" w:rsidRPr="006B0300">
        <w:rPr>
          <w:rFonts w:ascii="Times New Roman" w:hAnsi="Times New Roman" w:cs="Times New Roman"/>
          <w:sz w:val="24"/>
          <w:szCs w:val="24"/>
          <w:lang w:val="en-GB"/>
        </w:rPr>
        <w:t>,</w:t>
      </w:r>
      <w:r w:rsidR="0031512A" w:rsidRPr="006B0300">
        <w:rPr>
          <w:rFonts w:ascii="Times New Roman" w:hAnsi="Times New Roman" w:cs="Times New Roman"/>
          <w:sz w:val="24"/>
          <w:szCs w:val="24"/>
          <w:lang w:val="en-GB"/>
        </w:rPr>
        <w:t xml:space="preserve"> </w:t>
      </w:r>
      <w:r w:rsidR="00C90934" w:rsidRPr="006B0300">
        <w:rPr>
          <w:rFonts w:ascii="Times New Roman" w:hAnsi="Times New Roman" w:cs="Times New Roman"/>
          <w:sz w:val="24"/>
          <w:szCs w:val="24"/>
          <w:lang w:val="en-GB"/>
        </w:rPr>
        <w:t>historicism</w:t>
      </w:r>
      <w:r w:rsidR="003D2DD5" w:rsidRPr="006B0300">
        <w:rPr>
          <w:rFonts w:ascii="Times New Roman" w:hAnsi="Times New Roman" w:cs="Times New Roman"/>
          <w:sz w:val="24"/>
          <w:szCs w:val="24"/>
          <w:lang w:val="en-GB"/>
        </w:rPr>
        <w:t xml:space="preserve"> and psychologism</w:t>
      </w:r>
      <w:r w:rsidR="00C90934" w:rsidRPr="006B0300">
        <w:rPr>
          <w:rFonts w:ascii="Times New Roman" w:hAnsi="Times New Roman" w:cs="Times New Roman"/>
          <w:sz w:val="24"/>
          <w:szCs w:val="24"/>
          <w:lang w:val="en-GB"/>
        </w:rPr>
        <w:t>, pragmatism, and individualism</w:t>
      </w:r>
      <w:r w:rsidR="003D2DD5" w:rsidRPr="006B0300">
        <w:rPr>
          <w:rFonts w:ascii="Times New Roman" w:hAnsi="Times New Roman" w:cs="Times New Roman"/>
          <w:sz w:val="24"/>
          <w:szCs w:val="24"/>
          <w:lang w:val="en-GB"/>
        </w:rPr>
        <w:t xml:space="preserve"> (</w:t>
      </w:r>
      <w:r w:rsidR="00F5546F" w:rsidRPr="006B0300">
        <w:rPr>
          <w:rFonts w:ascii="Times New Roman" w:hAnsi="Times New Roman" w:cs="Times New Roman"/>
          <w:sz w:val="24"/>
          <w:szCs w:val="24"/>
          <w:lang w:val="en-GB"/>
        </w:rPr>
        <w:t xml:space="preserve">see </w:t>
      </w:r>
      <w:r w:rsidR="00C90934" w:rsidRPr="006B0300">
        <w:rPr>
          <w:rFonts w:ascii="Times New Roman" w:hAnsi="Times New Roman" w:cs="Times New Roman"/>
          <w:sz w:val="24"/>
          <w:szCs w:val="24"/>
          <w:lang w:val="en-GB"/>
        </w:rPr>
        <w:t xml:space="preserve">Windelband </w:t>
      </w:r>
      <w:r w:rsidR="009914D6" w:rsidRPr="006B0300">
        <w:rPr>
          <w:rFonts w:ascii="Times New Roman" w:hAnsi="Times New Roman" w:cs="Times New Roman"/>
          <w:sz w:val="24"/>
          <w:szCs w:val="24"/>
          <w:lang w:val="en-GB"/>
        </w:rPr>
        <w:t>1924 [</w:t>
      </w:r>
      <w:r w:rsidR="00C90934" w:rsidRPr="006B0300">
        <w:rPr>
          <w:rFonts w:ascii="Times New Roman" w:hAnsi="Times New Roman" w:cs="Times New Roman"/>
          <w:sz w:val="24"/>
          <w:szCs w:val="24"/>
          <w:lang w:val="en-GB"/>
        </w:rPr>
        <w:t>1882b</w:t>
      </w:r>
      <w:r w:rsidR="009914D6" w:rsidRPr="006B0300">
        <w:rPr>
          <w:rFonts w:ascii="Times New Roman" w:hAnsi="Times New Roman" w:cs="Times New Roman"/>
          <w:sz w:val="24"/>
          <w:szCs w:val="24"/>
          <w:lang w:val="en-GB"/>
        </w:rPr>
        <w:t>]</w:t>
      </w:r>
      <w:r w:rsidR="00C90934" w:rsidRPr="006B0300">
        <w:rPr>
          <w:rFonts w:ascii="Times New Roman" w:hAnsi="Times New Roman" w:cs="Times New Roman"/>
          <w:sz w:val="24"/>
          <w:szCs w:val="24"/>
          <w:lang w:val="en-GB"/>
        </w:rPr>
        <w:t xml:space="preserve">, 5, </w:t>
      </w:r>
      <w:r w:rsidR="009914D6" w:rsidRPr="006B0300">
        <w:rPr>
          <w:rFonts w:ascii="Times New Roman" w:hAnsi="Times New Roman" w:cs="Times New Roman"/>
          <w:sz w:val="24"/>
          <w:szCs w:val="24"/>
          <w:lang w:val="en-GB"/>
        </w:rPr>
        <w:t>1924 [</w:t>
      </w:r>
      <w:r w:rsidR="00C90934" w:rsidRPr="006B0300">
        <w:rPr>
          <w:rFonts w:ascii="Times New Roman" w:hAnsi="Times New Roman" w:cs="Times New Roman"/>
          <w:sz w:val="24"/>
          <w:szCs w:val="24"/>
          <w:lang w:val="en-GB"/>
        </w:rPr>
        <w:t>1883a</w:t>
      </w:r>
      <w:r w:rsidR="009914D6" w:rsidRPr="006B0300">
        <w:rPr>
          <w:rFonts w:ascii="Times New Roman" w:hAnsi="Times New Roman" w:cs="Times New Roman"/>
          <w:sz w:val="24"/>
          <w:szCs w:val="24"/>
          <w:lang w:val="en-GB"/>
        </w:rPr>
        <w:t>]</w:t>
      </w:r>
      <w:r w:rsidR="00C90934" w:rsidRPr="006B0300">
        <w:rPr>
          <w:rFonts w:ascii="Times New Roman" w:hAnsi="Times New Roman" w:cs="Times New Roman"/>
          <w:sz w:val="24"/>
          <w:szCs w:val="24"/>
          <w:lang w:val="en-GB"/>
        </w:rPr>
        <w:t>,</w:t>
      </w:r>
      <w:r w:rsidR="003D2DD5" w:rsidRPr="006B0300">
        <w:rPr>
          <w:rFonts w:ascii="Times New Roman" w:hAnsi="Times New Roman" w:cs="Times New Roman"/>
          <w:sz w:val="24"/>
          <w:szCs w:val="24"/>
          <w:lang w:val="en-GB"/>
        </w:rPr>
        <w:t xml:space="preserve"> 116</w:t>
      </w:r>
      <w:r w:rsidR="0038654C" w:rsidRPr="006B0300">
        <w:rPr>
          <w:rFonts w:ascii="Times New Roman" w:hAnsi="Times New Roman" w:cs="Times New Roman"/>
          <w:sz w:val="24"/>
          <w:szCs w:val="24"/>
          <w:lang w:val="en-GB"/>
        </w:rPr>
        <w:t>–</w:t>
      </w:r>
      <w:r w:rsidR="00C90934" w:rsidRPr="006B0300">
        <w:rPr>
          <w:rFonts w:ascii="Times New Roman" w:hAnsi="Times New Roman" w:cs="Times New Roman"/>
          <w:sz w:val="24"/>
          <w:szCs w:val="24"/>
          <w:lang w:val="en-GB"/>
        </w:rPr>
        <w:t xml:space="preserve">117, 132, </w:t>
      </w:r>
      <w:r w:rsidR="006D2655" w:rsidRPr="006B0300">
        <w:rPr>
          <w:rFonts w:ascii="Times New Roman" w:hAnsi="Times New Roman" w:cs="Times New Roman"/>
          <w:sz w:val="24"/>
          <w:szCs w:val="24"/>
          <w:lang w:val="en-GB"/>
        </w:rPr>
        <w:t>1924 [</w:t>
      </w:r>
      <w:r w:rsidR="00C90934" w:rsidRPr="006B0300">
        <w:rPr>
          <w:rFonts w:ascii="Times New Roman" w:hAnsi="Times New Roman" w:cs="Times New Roman"/>
          <w:sz w:val="24"/>
          <w:szCs w:val="24"/>
          <w:lang w:val="en-GB"/>
        </w:rPr>
        <w:t>1904</w:t>
      </w:r>
      <w:r w:rsidR="006D2655" w:rsidRPr="006B0300">
        <w:rPr>
          <w:rFonts w:ascii="Times New Roman" w:hAnsi="Times New Roman" w:cs="Times New Roman"/>
          <w:sz w:val="24"/>
          <w:szCs w:val="24"/>
          <w:lang w:val="en-GB"/>
        </w:rPr>
        <w:t>]</w:t>
      </w:r>
      <w:r w:rsidR="00C90934" w:rsidRPr="006B0300">
        <w:rPr>
          <w:rFonts w:ascii="Times New Roman" w:hAnsi="Times New Roman" w:cs="Times New Roman"/>
          <w:sz w:val="24"/>
          <w:szCs w:val="24"/>
          <w:lang w:val="en-GB"/>
        </w:rPr>
        <w:t>, 158, 1927 [1909], 87</w:t>
      </w:r>
      <w:r w:rsidR="0038654C" w:rsidRPr="006B0300">
        <w:rPr>
          <w:rFonts w:ascii="Times New Roman" w:hAnsi="Times New Roman" w:cs="Times New Roman"/>
          <w:sz w:val="24"/>
          <w:szCs w:val="24"/>
          <w:lang w:val="en-GB"/>
        </w:rPr>
        <w:t>–</w:t>
      </w:r>
      <w:r w:rsidR="002B3D2B" w:rsidRPr="006B0300">
        <w:rPr>
          <w:rFonts w:ascii="Times New Roman" w:hAnsi="Times New Roman" w:cs="Times New Roman"/>
          <w:sz w:val="24"/>
          <w:szCs w:val="24"/>
          <w:lang w:val="en-GB"/>
        </w:rPr>
        <w:t>89, 1924 [1910]</w:t>
      </w:r>
      <w:r w:rsidR="00C90934" w:rsidRPr="006B0300">
        <w:rPr>
          <w:rFonts w:ascii="Times New Roman" w:hAnsi="Times New Roman" w:cs="Times New Roman"/>
          <w:sz w:val="24"/>
          <w:szCs w:val="24"/>
          <w:lang w:val="en-GB"/>
        </w:rPr>
        <w:t>, 283</w:t>
      </w:r>
      <w:r w:rsidR="0038654C" w:rsidRPr="006B0300">
        <w:rPr>
          <w:rFonts w:ascii="Times New Roman" w:hAnsi="Times New Roman" w:cs="Times New Roman"/>
          <w:sz w:val="24"/>
          <w:szCs w:val="24"/>
          <w:lang w:val="en-GB"/>
        </w:rPr>
        <w:t>–</w:t>
      </w:r>
      <w:r w:rsidR="00C90934" w:rsidRPr="006B0300">
        <w:rPr>
          <w:rFonts w:ascii="Times New Roman" w:hAnsi="Times New Roman" w:cs="Times New Roman"/>
          <w:sz w:val="24"/>
          <w:szCs w:val="24"/>
          <w:lang w:val="en-GB"/>
        </w:rPr>
        <w:t>284</w:t>
      </w:r>
      <w:r w:rsidR="003D2DD5" w:rsidRPr="006B0300">
        <w:rPr>
          <w:rFonts w:ascii="Times New Roman" w:hAnsi="Times New Roman" w:cs="Times New Roman"/>
          <w:sz w:val="24"/>
          <w:szCs w:val="24"/>
          <w:lang w:val="en-GB"/>
        </w:rPr>
        <w:t>)</w:t>
      </w:r>
      <w:r w:rsidR="00C90934" w:rsidRPr="006B0300">
        <w:rPr>
          <w:rFonts w:ascii="Times New Roman" w:hAnsi="Times New Roman" w:cs="Times New Roman"/>
          <w:sz w:val="24"/>
          <w:szCs w:val="24"/>
          <w:lang w:val="en-GB"/>
        </w:rPr>
        <w:t>.</w:t>
      </w:r>
      <w:r w:rsidR="00891705" w:rsidRPr="006B0300">
        <w:rPr>
          <w:rFonts w:ascii="Times New Roman" w:hAnsi="Times New Roman" w:cs="Times New Roman"/>
          <w:sz w:val="24"/>
          <w:szCs w:val="24"/>
          <w:lang w:val="en-GB"/>
        </w:rPr>
        <w:t xml:space="preserve"> </w:t>
      </w:r>
      <w:r w:rsidRPr="006B0300">
        <w:rPr>
          <w:rFonts w:ascii="Times New Roman" w:hAnsi="Times New Roman" w:cs="Times New Roman"/>
          <w:sz w:val="24"/>
          <w:szCs w:val="24"/>
          <w:lang w:val="en-GB"/>
        </w:rPr>
        <w:t xml:space="preserve">The tendency to </w:t>
      </w:r>
      <w:r w:rsidR="00AF6CAD" w:rsidRPr="006B0300">
        <w:rPr>
          <w:rFonts w:ascii="Times New Roman" w:hAnsi="Times New Roman" w:cs="Times New Roman"/>
          <w:sz w:val="24"/>
          <w:szCs w:val="24"/>
          <w:lang w:val="en-GB"/>
        </w:rPr>
        <w:t>associate</w:t>
      </w:r>
      <w:r w:rsidR="0031512A" w:rsidRPr="006B0300">
        <w:rPr>
          <w:rFonts w:ascii="Times New Roman" w:hAnsi="Times New Roman" w:cs="Times New Roman"/>
          <w:sz w:val="24"/>
          <w:szCs w:val="24"/>
          <w:lang w:val="en-GB"/>
        </w:rPr>
        <w:t xml:space="preserve"> </w:t>
      </w:r>
      <w:r w:rsidR="00287500" w:rsidRPr="006B0300">
        <w:rPr>
          <w:rFonts w:ascii="Times New Roman" w:hAnsi="Times New Roman" w:cs="Times New Roman"/>
          <w:sz w:val="24"/>
          <w:szCs w:val="24"/>
          <w:lang w:val="en-GB"/>
        </w:rPr>
        <w:t>relativism</w:t>
      </w:r>
      <w:r w:rsidR="0031512A" w:rsidRPr="006B0300">
        <w:rPr>
          <w:rFonts w:ascii="Times New Roman" w:hAnsi="Times New Roman" w:cs="Times New Roman"/>
          <w:sz w:val="24"/>
          <w:szCs w:val="24"/>
          <w:lang w:val="en-GB"/>
        </w:rPr>
        <w:t xml:space="preserve"> </w:t>
      </w:r>
      <w:r w:rsidR="00AF6CAD" w:rsidRPr="006B0300">
        <w:rPr>
          <w:rFonts w:ascii="Times New Roman" w:hAnsi="Times New Roman" w:cs="Times New Roman"/>
          <w:sz w:val="24"/>
          <w:szCs w:val="24"/>
          <w:lang w:val="en-GB"/>
        </w:rPr>
        <w:t>with</w:t>
      </w:r>
      <w:r w:rsidRPr="006B0300">
        <w:rPr>
          <w:rFonts w:ascii="Times New Roman" w:hAnsi="Times New Roman" w:cs="Times New Roman"/>
          <w:sz w:val="24"/>
          <w:szCs w:val="24"/>
          <w:lang w:val="en-GB"/>
        </w:rPr>
        <w:t xml:space="preserve"> other </w:t>
      </w:r>
      <w:r w:rsidR="0031512A" w:rsidRPr="006B0300">
        <w:rPr>
          <w:rFonts w:ascii="Times New Roman" w:hAnsi="Times New Roman" w:cs="Times New Roman"/>
          <w:sz w:val="24"/>
          <w:szCs w:val="24"/>
          <w:lang w:val="en-GB"/>
        </w:rPr>
        <w:t xml:space="preserve">conceived </w:t>
      </w:r>
      <w:r w:rsidR="00287500" w:rsidRPr="006B0300">
        <w:rPr>
          <w:rFonts w:ascii="Times New Roman" w:hAnsi="Times New Roman" w:cs="Times New Roman"/>
          <w:sz w:val="24"/>
          <w:szCs w:val="24"/>
          <w:lang w:val="en-GB"/>
        </w:rPr>
        <w:t>intellectual</w:t>
      </w:r>
      <w:r w:rsidR="0031512A" w:rsidRPr="006B0300">
        <w:rPr>
          <w:rFonts w:ascii="Times New Roman" w:hAnsi="Times New Roman" w:cs="Times New Roman"/>
          <w:sz w:val="24"/>
          <w:szCs w:val="24"/>
          <w:lang w:val="en-GB"/>
        </w:rPr>
        <w:t xml:space="preserve"> diseases is</w:t>
      </w:r>
      <w:r w:rsidRPr="006B0300">
        <w:rPr>
          <w:rFonts w:ascii="Times New Roman" w:hAnsi="Times New Roman" w:cs="Times New Roman"/>
          <w:sz w:val="24"/>
          <w:szCs w:val="24"/>
          <w:lang w:val="en-GB"/>
        </w:rPr>
        <w:t xml:space="preserve"> </w:t>
      </w:r>
      <w:r w:rsidR="00ED6F42" w:rsidRPr="006B0300">
        <w:rPr>
          <w:rFonts w:ascii="Times New Roman" w:hAnsi="Times New Roman" w:cs="Times New Roman"/>
          <w:sz w:val="24"/>
          <w:szCs w:val="24"/>
          <w:lang w:val="en-GB"/>
        </w:rPr>
        <w:t xml:space="preserve">common </w:t>
      </w:r>
      <w:r w:rsidR="00866A4C" w:rsidRPr="006B0300">
        <w:rPr>
          <w:rFonts w:ascii="Times New Roman" w:hAnsi="Times New Roman" w:cs="Times New Roman"/>
          <w:sz w:val="24"/>
          <w:szCs w:val="24"/>
          <w:lang w:val="en-GB"/>
        </w:rPr>
        <w:t>at the turn of the century</w:t>
      </w:r>
      <w:r w:rsidR="00891705" w:rsidRPr="006B0300">
        <w:rPr>
          <w:rFonts w:ascii="Times New Roman" w:hAnsi="Times New Roman" w:cs="Times New Roman"/>
          <w:sz w:val="24"/>
          <w:szCs w:val="24"/>
          <w:lang w:val="en-GB"/>
        </w:rPr>
        <w:t xml:space="preserve">. </w:t>
      </w:r>
      <w:r w:rsidR="00866A4C" w:rsidRPr="006B0300">
        <w:rPr>
          <w:rFonts w:ascii="Times New Roman" w:hAnsi="Times New Roman" w:cs="Times New Roman"/>
          <w:sz w:val="24"/>
          <w:szCs w:val="24"/>
          <w:lang w:val="en-GB"/>
        </w:rPr>
        <w:t>E</w:t>
      </w:r>
      <w:r w:rsidR="00866A4C" w:rsidRPr="006B0300">
        <w:rPr>
          <w:rFonts w:ascii="Times New Roman" w:eastAsia="Times New Roman" w:hAnsi="Times New Roman" w:cs="Times New Roman"/>
          <w:sz w:val="24"/>
          <w:szCs w:val="24"/>
          <w:lang w:val="en-US" w:eastAsia="de-AT"/>
        </w:rPr>
        <w:t xml:space="preserve">xamples include Husserl, who </w:t>
      </w:r>
      <w:r w:rsidR="00866A4C" w:rsidRPr="006B0300">
        <w:rPr>
          <w:rFonts w:ascii="Times New Roman" w:hAnsi="Times New Roman" w:cs="Times New Roman"/>
          <w:sz w:val="24"/>
          <w:szCs w:val="24"/>
          <w:lang w:val="en-GB"/>
        </w:rPr>
        <w:t xml:space="preserve">links psychologism to ‘sceptical relativism’ (Husserl 1900, </w:t>
      </w:r>
      <w:r w:rsidR="00866A4C" w:rsidRPr="006B0300">
        <w:rPr>
          <w:rFonts w:ascii="Times New Roman" w:eastAsia="Times New Roman" w:hAnsi="Times New Roman" w:cs="Times New Roman"/>
          <w:sz w:val="24"/>
          <w:szCs w:val="24"/>
          <w:lang w:val="en-US" w:eastAsia="de-AT"/>
        </w:rPr>
        <w:t xml:space="preserve">110) and ‘anthropologism’ (125), </w:t>
      </w:r>
      <w:r w:rsidR="00866A4C" w:rsidRPr="006B0300">
        <w:rPr>
          <w:rFonts w:ascii="Times New Roman" w:hAnsi="Times New Roman" w:cs="Times New Roman"/>
          <w:sz w:val="24"/>
          <w:szCs w:val="24"/>
          <w:lang w:val="en-US"/>
        </w:rPr>
        <w:t xml:space="preserve">Rickert (1924 [1904], 129) and Lask (1907 [1905], 283) who see historicism, relativism and nihilism as </w:t>
      </w:r>
      <w:r w:rsidR="00262899" w:rsidRPr="006B0300">
        <w:rPr>
          <w:rFonts w:ascii="Times New Roman" w:hAnsi="Times New Roman" w:cs="Times New Roman"/>
          <w:sz w:val="24"/>
          <w:szCs w:val="24"/>
          <w:lang w:val="en-US"/>
        </w:rPr>
        <w:t xml:space="preserve">intimately </w:t>
      </w:r>
      <w:r w:rsidR="00866A4C" w:rsidRPr="006B0300">
        <w:rPr>
          <w:rFonts w:ascii="Times New Roman" w:hAnsi="Times New Roman" w:cs="Times New Roman"/>
          <w:sz w:val="24"/>
          <w:szCs w:val="24"/>
          <w:lang w:val="en-US"/>
        </w:rPr>
        <w:t xml:space="preserve">connected, and </w:t>
      </w:r>
      <w:r w:rsidR="00866A4C" w:rsidRPr="006B0300">
        <w:rPr>
          <w:rFonts w:ascii="Times New Roman" w:hAnsi="Times New Roman" w:cs="Times New Roman"/>
          <w:sz w:val="24"/>
          <w:szCs w:val="24"/>
          <w:lang w:val="en-GB"/>
        </w:rPr>
        <w:t>Gundolf, who criticizes Kantianism for its ‘unsensual relativism’ (Gu</w:t>
      </w:r>
      <w:r w:rsidR="00374D07" w:rsidRPr="006B0300">
        <w:rPr>
          <w:rFonts w:ascii="Times New Roman" w:hAnsi="Times New Roman" w:cs="Times New Roman"/>
          <w:sz w:val="24"/>
          <w:szCs w:val="24"/>
          <w:lang w:val="en-GB"/>
        </w:rPr>
        <w:t>n</w:t>
      </w:r>
      <w:r w:rsidR="00866A4C" w:rsidRPr="006B0300">
        <w:rPr>
          <w:rFonts w:ascii="Times New Roman" w:hAnsi="Times New Roman" w:cs="Times New Roman"/>
          <w:sz w:val="24"/>
          <w:szCs w:val="24"/>
          <w:lang w:val="en-GB"/>
        </w:rPr>
        <w:t>dolf 1911, 10) and ‘atheism’ (33). M</w:t>
      </w:r>
      <w:r w:rsidR="00E034CB" w:rsidRPr="006B0300">
        <w:rPr>
          <w:rFonts w:ascii="Times New Roman" w:hAnsi="Times New Roman" w:cs="Times New Roman"/>
          <w:sz w:val="24"/>
          <w:szCs w:val="24"/>
          <w:lang w:val="en-GB"/>
        </w:rPr>
        <w:t xml:space="preserve">ore often than not, the polemical function of the </w:t>
      </w:r>
      <w:r w:rsidR="00037CF8" w:rsidRPr="006B0300">
        <w:rPr>
          <w:rFonts w:ascii="Times New Roman" w:hAnsi="Times New Roman" w:cs="Times New Roman"/>
          <w:sz w:val="24"/>
          <w:szCs w:val="24"/>
          <w:lang w:val="en-GB"/>
        </w:rPr>
        <w:t>term</w:t>
      </w:r>
      <w:r w:rsidR="00E034CB" w:rsidRPr="006B0300">
        <w:rPr>
          <w:rFonts w:ascii="Times New Roman" w:hAnsi="Times New Roman" w:cs="Times New Roman"/>
          <w:sz w:val="24"/>
          <w:szCs w:val="24"/>
          <w:lang w:val="en-GB"/>
        </w:rPr>
        <w:t xml:space="preserve"> </w:t>
      </w:r>
      <w:r w:rsidR="00037CF8" w:rsidRPr="006B0300">
        <w:rPr>
          <w:rFonts w:ascii="Times New Roman" w:hAnsi="Times New Roman" w:cs="Times New Roman"/>
          <w:sz w:val="24"/>
          <w:szCs w:val="24"/>
          <w:lang w:val="en-GB"/>
        </w:rPr>
        <w:t xml:space="preserve">‘relativism’ </w:t>
      </w:r>
      <w:r w:rsidR="00E034CB" w:rsidRPr="006B0300">
        <w:rPr>
          <w:rFonts w:ascii="Times New Roman" w:hAnsi="Times New Roman" w:cs="Times New Roman"/>
          <w:sz w:val="24"/>
          <w:szCs w:val="24"/>
          <w:lang w:val="en-GB"/>
        </w:rPr>
        <w:t>goes hand in hand with a d</w:t>
      </w:r>
      <w:r w:rsidR="003845B7" w:rsidRPr="006B0300">
        <w:rPr>
          <w:rFonts w:ascii="Times New Roman" w:hAnsi="Times New Roman" w:cs="Times New Roman"/>
          <w:sz w:val="24"/>
          <w:szCs w:val="24"/>
          <w:lang w:val="en-GB"/>
        </w:rPr>
        <w:t xml:space="preserve">isinterest in </w:t>
      </w:r>
      <w:r w:rsidR="00AF6CAD" w:rsidRPr="006B0300">
        <w:rPr>
          <w:rFonts w:ascii="Times New Roman" w:hAnsi="Times New Roman" w:cs="Times New Roman"/>
          <w:sz w:val="24"/>
          <w:szCs w:val="24"/>
          <w:lang w:val="en-GB"/>
        </w:rPr>
        <w:t>understanding the problem</w:t>
      </w:r>
      <w:r w:rsidR="00B427E2" w:rsidRPr="006B0300">
        <w:rPr>
          <w:rFonts w:ascii="Times New Roman" w:hAnsi="Times New Roman" w:cs="Times New Roman"/>
          <w:sz w:val="24"/>
          <w:szCs w:val="24"/>
          <w:lang w:val="en-GB"/>
        </w:rPr>
        <w:t xml:space="preserve"> denoted</w:t>
      </w:r>
      <w:r w:rsidR="00866A4C" w:rsidRPr="006B0300">
        <w:rPr>
          <w:rFonts w:ascii="Times New Roman" w:hAnsi="Times New Roman" w:cs="Times New Roman"/>
          <w:sz w:val="24"/>
          <w:szCs w:val="24"/>
          <w:lang w:val="en-GB"/>
        </w:rPr>
        <w:t xml:space="preserve">. </w:t>
      </w:r>
      <w:r w:rsidR="00262899" w:rsidRPr="006B0300">
        <w:rPr>
          <w:rFonts w:ascii="Times New Roman" w:hAnsi="Times New Roman" w:cs="Times New Roman"/>
          <w:sz w:val="24"/>
          <w:szCs w:val="24"/>
          <w:lang w:val="en-GB"/>
        </w:rPr>
        <w:t>In</w:t>
      </w:r>
      <w:r w:rsidR="00037CF8" w:rsidRPr="006B0300">
        <w:rPr>
          <w:rFonts w:ascii="Times New Roman" w:hAnsi="Times New Roman" w:cs="Times New Roman"/>
          <w:sz w:val="24"/>
          <w:szCs w:val="24"/>
          <w:lang w:val="en-GB"/>
        </w:rPr>
        <w:t xml:space="preserve"> this respect</w:t>
      </w:r>
      <w:r w:rsidR="00262899" w:rsidRPr="006B0300">
        <w:rPr>
          <w:rFonts w:ascii="Times New Roman" w:hAnsi="Times New Roman" w:cs="Times New Roman"/>
          <w:sz w:val="24"/>
          <w:szCs w:val="24"/>
          <w:lang w:val="en-GB"/>
        </w:rPr>
        <w:t>, Windelband is different</w:t>
      </w:r>
      <w:r w:rsidR="00E034CB" w:rsidRPr="006B0300">
        <w:rPr>
          <w:rFonts w:ascii="Times New Roman" w:hAnsi="Times New Roman" w:cs="Times New Roman"/>
          <w:sz w:val="24"/>
          <w:szCs w:val="24"/>
          <w:lang w:val="en-GB"/>
        </w:rPr>
        <w:t>. D</w:t>
      </w:r>
      <w:r w:rsidR="00263C3C" w:rsidRPr="006B0300">
        <w:rPr>
          <w:rFonts w:ascii="Times New Roman" w:hAnsi="Times New Roman" w:cs="Times New Roman"/>
          <w:sz w:val="24"/>
          <w:szCs w:val="24"/>
          <w:lang w:val="en-GB"/>
        </w:rPr>
        <w:t xml:space="preserve">espite his own </w:t>
      </w:r>
      <w:r w:rsidR="00E034CB" w:rsidRPr="006B0300">
        <w:rPr>
          <w:rFonts w:ascii="Times New Roman" w:hAnsi="Times New Roman" w:cs="Times New Roman"/>
          <w:sz w:val="24"/>
          <w:szCs w:val="24"/>
          <w:lang w:val="en-GB"/>
        </w:rPr>
        <w:t xml:space="preserve">polemical use </w:t>
      </w:r>
      <w:r w:rsidR="00263C3C" w:rsidRPr="006B0300">
        <w:rPr>
          <w:rFonts w:ascii="Times New Roman" w:hAnsi="Times New Roman" w:cs="Times New Roman"/>
          <w:sz w:val="24"/>
          <w:szCs w:val="24"/>
          <w:lang w:val="en-GB"/>
        </w:rPr>
        <w:t>of the term,</w:t>
      </w:r>
      <w:r w:rsidR="00287500" w:rsidRPr="006B0300">
        <w:rPr>
          <w:rFonts w:ascii="Times New Roman" w:hAnsi="Times New Roman" w:cs="Times New Roman"/>
          <w:sz w:val="24"/>
          <w:szCs w:val="24"/>
          <w:lang w:val="en-GB"/>
        </w:rPr>
        <w:t xml:space="preserve"> </w:t>
      </w:r>
      <w:r w:rsidR="00C73BD0" w:rsidRPr="006B0300">
        <w:rPr>
          <w:rFonts w:ascii="Times New Roman" w:hAnsi="Times New Roman" w:cs="Times New Roman"/>
          <w:sz w:val="24"/>
          <w:szCs w:val="24"/>
          <w:lang w:val="en-GB"/>
        </w:rPr>
        <w:t xml:space="preserve">in </w:t>
      </w:r>
      <w:r w:rsidR="00B427E2" w:rsidRPr="006B0300">
        <w:rPr>
          <w:rFonts w:ascii="Times New Roman" w:hAnsi="Times New Roman" w:cs="Times New Roman"/>
          <w:sz w:val="24"/>
          <w:szCs w:val="24"/>
          <w:lang w:val="en-GB"/>
        </w:rPr>
        <w:t>his</w:t>
      </w:r>
      <w:r w:rsidR="00866A4C" w:rsidRPr="006B0300">
        <w:rPr>
          <w:rFonts w:ascii="Times New Roman" w:hAnsi="Times New Roman" w:cs="Times New Roman"/>
          <w:sz w:val="24"/>
          <w:szCs w:val="24"/>
          <w:lang w:val="en-GB"/>
        </w:rPr>
        <w:t xml:space="preserve"> </w:t>
      </w:r>
      <w:r w:rsidR="00866A4C" w:rsidRPr="006B0300">
        <w:rPr>
          <w:rFonts w:ascii="Times New Roman" w:hAnsi="Times New Roman" w:cs="Times New Roman"/>
          <w:i/>
          <w:sz w:val="24"/>
          <w:szCs w:val="24"/>
          <w:lang w:val="en-GB"/>
        </w:rPr>
        <w:t>Kritische oder genetische Methode?</w:t>
      </w:r>
      <w:r w:rsidR="00866A4C" w:rsidRPr="006B0300">
        <w:rPr>
          <w:rFonts w:ascii="Times New Roman" w:hAnsi="Times New Roman" w:cs="Times New Roman"/>
          <w:sz w:val="24"/>
          <w:szCs w:val="24"/>
          <w:lang w:val="en-GB"/>
        </w:rPr>
        <w:t xml:space="preserve"> (1883)</w:t>
      </w:r>
      <w:r w:rsidR="009B1821" w:rsidRPr="006B0300">
        <w:rPr>
          <w:rFonts w:ascii="Times New Roman" w:hAnsi="Times New Roman" w:cs="Times New Roman"/>
          <w:sz w:val="24"/>
          <w:szCs w:val="24"/>
          <w:lang w:val="en-GB"/>
        </w:rPr>
        <w:t xml:space="preserve"> </w:t>
      </w:r>
      <w:r w:rsidR="00866A4C" w:rsidRPr="006B0300">
        <w:rPr>
          <w:rFonts w:ascii="Times New Roman" w:hAnsi="Times New Roman" w:cs="Times New Roman"/>
          <w:sz w:val="24"/>
          <w:szCs w:val="24"/>
          <w:lang w:val="en-GB"/>
        </w:rPr>
        <w:t>he</w:t>
      </w:r>
      <w:r w:rsidR="001F1442" w:rsidRPr="006B0300">
        <w:rPr>
          <w:rFonts w:ascii="Times New Roman" w:hAnsi="Times New Roman" w:cs="Times New Roman"/>
          <w:sz w:val="24"/>
          <w:szCs w:val="24"/>
          <w:lang w:val="en-GB"/>
        </w:rPr>
        <w:t xml:space="preserve"> </w:t>
      </w:r>
      <w:r w:rsidR="00B427E2" w:rsidRPr="006B0300">
        <w:rPr>
          <w:rFonts w:ascii="Times New Roman" w:hAnsi="Times New Roman" w:cs="Times New Roman"/>
          <w:sz w:val="24"/>
          <w:szCs w:val="24"/>
          <w:lang w:val="en-GB"/>
        </w:rPr>
        <w:t xml:space="preserve">also </w:t>
      </w:r>
      <w:r w:rsidR="00C73BD0" w:rsidRPr="006B0300">
        <w:rPr>
          <w:rFonts w:ascii="Times New Roman" w:hAnsi="Times New Roman" w:cs="Times New Roman"/>
          <w:sz w:val="24"/>
          <w:szCs w:val="24"/>
          <w:lang w:val="en-GB"/>
        </w:rPr>
        <w:t>develops</w:t>
      </w:r>
      <w:r w:rsidR="00866A4C" w:rsidRPr="006B0300">
        <w:rPr>
          <w:rFonts w:ascii="Times New Roman" w:hAnsi="Times New Roman" w:cs="Times New Roman"/>
          <w:sz w:val="24"/>
          <w:szCs w:val="24"/>
          <w:lang w:val="en-GB"/>
        </w:rPr>
        <w:t xml:space="preserve"> a</w:t>
      </w:r>
      <w:r w:rsidR="00B427E2" w:rsidRPr="006B0300">
        <w:rPr>
          <w:rFonts w:ascii="Times New Roman" w:hAnsi="Times New Roman" w:cs="Times New Roman"/>
          <w:sz w:val="24"/>
          <w:szCs w:val="24"/>
          <w:lang w:val="en-GB"/>
        </w:rPr>
        <w:t>n</w:t>
      </w:r>
      <w:r w:rsidR="00287500" w:rsidRPr="006B0300">
        <w:rPr>
          <w:rFonts w:ascii="Times New Roman" w:hAnsi="Times New Roman" w:cs="Times New Roman"/>
          <w:sz w:val="24"/>
          <w:szCs w:val="24"/>
          <w:lang w:val="en-GB"/>
        </w:rPr>
        <w:t xml:space="preserve"> </w:t>
      </w:r>
      <w:r w:rsidR="00B427E2" w:rsidRPr="006B0300">
        <w:rPr>
          <w:rFonts w:ascii="Times New Roman" w:hAnsi="Times New Roman" w:cs="Times New Roman"/>
          <w:sz w:val="24"/>
          <w:szCs w:val="24"/>
          <w:lang w:val="en-GB"/>
        </w:rPr>
        <w:t>account</w:t>
      </w:r>
      <w:r w:rsidR="00287500" w:rsidRPr="006B0300">
        <w:rPr>
          <w:rFonts w:ascii="Times New Roman" w:hAnsi="Times New Roman" w:cs="Times New Roman"/>
          <w:sz w:val="24"/>
          <w:szCs w:val="24"/>
          <w:lang w:val="en-GB"/>
        </w:rPr>
        <w:t xml:space="preserve"> of relativism</w:t>
      </w:r>
      <w:r w:rsidR="00263C3C" w:rsidRPr="006B0300">
        <w:rPr>
          <w:rFonts w:ascii="Times New Roman" w:hAnsi="Times New Roman" w:cs="Times New Roman"/>
          <w:sz w:val="24"/>
          <w:szCs w:val="24"/>
          <w:lang w:val="en-GB"/>
        </w:rPr>
        <w:t xml:space="preserve">, </w:t>
      </w:r>
      <w:r w:rsidR="00C73BD0" w:rsidRPr="006B0300">
        <w:rPr>
          <w:rFonts w:ascii="Times New Roman" w:hAnsi="Times New Roman" w:cs="Times New Roman"/>
          <w:sz w:val="24"/>
          <w:szCs w:val="24"/>
          <w:lang w:val="en-GB"/>
        </w:rPr>
        <w:t xml:space="preserve">of the </w:t>
      </w:r>
      <w:r w:rsidR="00263C3C" w:rsidRPr="006B0300">
        <w:rPr>
          <w:rFonts w:ascii="Times New Roman" w:hAnsi="Times New Roman" w:cs="Times New Roman"/>
          <w:sz w:val="24"/>
          <w:szCs w:val="24"/>
          <w:lang w:val="en-GB"/>
        </w:rPr>
        <w:t>intellectual practices</w:t>
      </w:r>
      <w:r w:rsidR="00EA140D" w:rsidRPr="006B0300">
        <w:rPr>
          <w:rFonts w:ascii="Times New Roman" w:hAnsi="Times New Roman" w:cs="Times New Roman"/>
          <w:sz w:val="24"/>
          <w:szCs w:val="24"/>
          <w:lang w:val="en-GB"/>
        </w:rPr>
        <w:t xml:space="preserve"> that</w:t>
      </w:r>
      <w:r w:rsidR="00263C3C" w:rsidRPr="006B0300">
        <w:rPr>
          <w:rFonts w:ascii="Times New Roman" w:hAnsi="Times New Roman" w:cs="Times New Roman"/>
          <w:sz w:val="24"/>
          <w:szCs w:val="24"/>
          <w:lang w:val="en-GB"/>
        </w:rPr>
        <w:t xml:space="preserve"> it results from</w:t>
      </w:r>
      <w:r w:rsidR="00287500" w:rsidRPr="006B0300">
        <w:rPr>
          <w:rFonts w:ascii="Times New Roman" w:hAnsi="Times New Roman" w:cs="Times New Roman"/>
          <w:sz w:val="24"/>
          <w:szCs w:val="24"/>
          <w:lang w:val="en-GB"/>
        </w:rPr>
        <w:t xml:space="preserve">, and </w:t>
      </w:r>
      <w:r w:rsidR="00C73BD0" w:rsidRPr="006B0300">
        <w:rPr>
          <w:rFonts w:ascii="Times New Roman" w:hAnsi="Times New Roman" w:cs="Times New Roman"/>
          <w:sz w:val="24"/>
          <w:szCs w:val="24"/>
          <w:lang w:val="en-GB"/>
        </w:rPr>
        <w:t xml:space="preserve">of its </w:t>
      </w:r>
      <w:r w:rsidR="00866A4C" w:rsidRPr="006B0300">
        <w:rPr>
          <w:rFonts w:ascii="Times New Roman" w:hAnsi="Times New Roman" w:cs="Times New Roman"/>
          <w:sz w:val="24"/>
          <w:szCs w:val="24"/>
          <w:lang w:val="en-GB"/>
        </w:rPr>
        <w:t>implications for philosophy</w:t>
      </w:r>
      <w:r w:rsidR="00A727ED" w:rsidRPr="006B0300">
        <w:rPr>
          <w:rFonts w:ascii="Times New Roman" w:hAnsi="Times New Roman" w:cs="Times New Roman"/>
          <w:sz w:val="24"/>
          <w:szCs w:val="24"/>
          <w:lang w:val="en-GB"/>
        </w:rPr>
        <w:t>.</w:t>
      </w:r>
      <w:r w:rsidR="00866A4C" w:rsidRPr="006B0300">
        <w:rPr>
          <w:rFonts w:ascii="Times New Roman" w:hAnsi="Times New Roman" w:cs="Times New Roman"/>
          <w:sz w:val="24"/>
          <w:szCs w:val="24"/>
          <w:lang w:val="en-GB"/>
        </w:rPr>
        <w:t xml:space="preserve"> </w:t>
      </w:r>
    </w:p>
    <w:p w14:paraId="27B6A993" w14:textId="76E73565" w:rsidR="002E1BF1" w:rsidRPr="006B0300" w:rsidRDefault="00AF6CAD" w:rsidP="00262899">
      <w:pPr>
        <w:spacing w:line="360" w:lineRule="auto"/>
        <w:ind w:firstLine="708"/>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Windelband’s argument concerning relativism has</w:t>
      </w:r>
      <w:r w:rsidR="00262899" w:rsidRPr="006B0300">
        <w:rPr>
          <w:rFonts w:ascii="Times New Roman" w:hAnsi="Times New Roman" w:cs="Times New Roman"/>
          <w:sz w:val="24"/>
          <w:szCs w:val="24"/>
          <w:lang w:val="en-GB"/>
        </w:rPr>
        <w:t xml:space="preserve"> two</w:t>
      </w:r>
      <w:r w:rsidR="00866A4C" w:rsidRPr="006B0300">
        <w:rPr>
          <w:rFonts w:ascii="Times New Roman" w:hAnsi="Times New Roman" w:cs="Times New Roman"/>
          <w:sz w:val="24"/>
          <w:szCs w:val="24"/>
          <w:lang w:val="en-GB"/>
        </w:rPr>
        <w:t xml:space="preserve"> components. </w:t>
      </w:r>
      <w:r w:rsidR="00F5546F" w:rsidRPr="006B0300">
        <w:rPr>
          <w:rFonts w:ascii="Times New Roman" w:hAnsi="Times New Roman" w:cs="Times New Roman"/>
          <w:sz w:val="24"/>
          <w:szCs w:val="24"/>
          <w:lang w:val="en-GB"/>
        </w:rPr>
        <w:t xml:space="preserve">The first </w:t>
      </w:r>
      <w:r w:rsidRPr="006B0300">
        <w:rPr>
          <w:rFonts w:ascii="Times New Roman" w:hAnsi="Times New Roman" w:cs="Times New Roman"/>
          <w:sz w:val="24"/>
          <w:szCs w:val="24"/>
          <w:lang w:val="en-GB"/>
        </w:rPr>
        <w:t>is</w:t>
      </w:r>
      <w:r w:rsidR="00866A4C" w:rsidRPr="006B0300">
        <w:rPr>
          <w:rFonts w:ascii="Times New Roman" w:hAnsi="Times New Roman" w:cs="Times New Roman"/>
          <w:sz w:val="24"/>
          <w:szCs w:val="24"/>
          <w:lang w:val="en-GB"/>
        </w:rPr>
        <w:t xml:space="preserve"> </w:t>
      </w:r>
      <w:r w:rsidR="002E1BF1" w:rsidRPr="006B0300">
        <w:rPr>
          <w:rFonts w:ascii="Times New Roman" w:hAnsi="Times New Roman" w:cs="Times New Roman"/>
          <w:sz w:val="24"/>
          <w:szCs w:val="24"/>
          <w:lang w:val="en-GB"/>
        </w:rPr>
        <w:t xml:space="preserve">the </w:t>
      </w:r>
      <w:r w:rsidR="00866A4C" w:rsidRPr="006B0300">
        <w:rPr>
          <w:rFonts w:ascii="Times New Roman" w:hAnsi="Times New Roman" w:cs="Times New Roman"/>
          <w:sz w:val="24"/>
          <w:szCs w:val="24"/>
          <w:lang w:val="en-GB"/>
        </w:rPr>
        <w:t>view</w:t>
      </w:r>
      <w:r w:rsidR="002E1BF1" w:rsidRPr="006B0300">
        <w:rPr>
          <w:rFonts w:ascii="Times New Roman" w:hAnsi="Times New Roman" w:cs="Times New Roman"/>
          <w:sz w:val="24"/>
          <w:szCs w:val="24"/>
          <w:lang w:val="en-GB"/>
        </w:rPr>
        <w:t xml:space="preserve"> that normative validity</w:t>
      </w:r>
      <w:r w:rsidR="009358A2" w:rsidRPr="006B0300">
        <w:rPr>
          <w:rFonts w:ascii="Times New Roman" w:hAnsi="Times New Roman" w:cs="Times New Roman"/>
          <w:sz w:val="24"/>
          <w:szCs w:val="24"/>
          <w:lang w:val="en-GB"/>
        </w:rPr>
        <w:t xml:space="preserve"> </w:t>
      </w:r>
      <w:r w:rsidR="00037CF8" w:rsidRPr="006B0300">
        <w:rPr>
          <w:rFonts w:ascii="Times New Roman" w:hAnsi="Times New Roman" w:cs="Times New Roman"/>
          <w:sz w:val="24"/>
          <w:szCs w:val="24"/>
          <w:lang w:val="en-GB"/>
        </w:rPr>
        <w:t>cannot be justified empirically</w:t>
      </w:r>
      <w:r w:rsidR="002E1BF1" w:rsidRPr="006B0300">
        <w:rPr>
          <w:rFonts w:ascii="Times New Roman" w:hAnsi="Times New Roman" w:cs="Times New Roman"/>
          <w:sz w:val="24"/>
          <w:szCs w:val="24"/>
          <w:lang w:val="en-GB"/>
        </w:rPr>
        <w:t xml:space="preserve">. </w:t>
      </w:r>
      <w:r w:rsidR="00C31C3D" w:rsidRPr="006B0300">
        <w:rPr>
          <w:rFonts w:ascii="Times New Roman" w:hAnsi="Times New Roman" w:cs="Times New Roman"/>
          <w:sz w:val="24"/>
          <w:szCs w:val="24"/>
          <w:lang w:val="en-GB"/>
        </w:rPr>
        <w:t>This idea goes back to Kant’s criticism of Hume</w:t>
      </w:r>
      <w:r w:rsidR="00C51542" w:rsidRPr="006B0300">
        <w:rPr>
          <w:rFonts w:ascii="Times New Roman" w:hAnsi="Times New Roman" w:cs="Times New Roman"/>
          <w:sz w:val="24"/>
          <w:szCs w:val="24"/>
          <w:lang w:val="en-GB"/>
        </w:rPr>
        <w:t xml:space="preserve"> and </w:t>
      </w:r>
      <w:r w:rsidR="00866A4C" w:rsidRPr="006B0300">
        <w:rPr>
          <w:rFonts w:ascii="Times New Roman" w:hAnsi="Times New Roman" w:cs="Times New Roman"/>
          <w:sz w:val="24"/>
          <w:szCs w:val="24"/>
          <w:lang w:val="en-GB"/>
        </w:rPr>
        <w:t xml:space="preserve">it </w:t>
      </w:r>
      <w:r w:rsidR="00C31C3D" w:rsidRPr="006B0300">
        <w:rPr>
          <w:rFonts w:ascii="Times New Roman" w:hAnsi="Times New Roman" w:cs="Times New Roman"/>
          <w:sz w:val="24"/>
          <w:szCs w:val="24"/>
          <w:lang w:val="en-GB"/>
        </w:rPr>
        <w:t>constituted</w:t>
      </w:r>
      <w:r w:rsidR="003B42EE" w:rsidRPr="006B0300">
        <w:rPr>
          <w:rFonts w:ascii="Times New Roman" w:hAnsi="Times New Roman" w:cs="Times New Roman"/>
          <w:sz w:val="24"/>
          <w:szCs w:val="24"/>
          <w:lang w:val="en-GB"/>
        </w:rPr>
        <w:t xml:space="preserve"> </w:t>
      </w:r>
      <w:r w:rsidR="008E4467" w:rsidRPr="006B0300">
        <w:rPr>
          <w:rFonts w:ascii="Times New Roman" w:hAnsi="Times New Roman" w:cs="Times New Roman"/>
          <w:sz w:val="24"/>
          <w:szCs w:val="24"/>
          <w:lang w:val="en-GB"/>
        </w:rPr>
        <w:t xml:space="preserve">a </w:t>
      </w:r>
      <w:r w:rsidR="003B42EE" w:rsidRPr="006B0300">
        <w:rPr>
          <w:rFonts w:ascii="Times New Roman" w:hAnsi="Times New Roman" w:cs="Times New Roman"/>
          <w:sz w:val="24"/>
          <w:szCs w:val="24"/>
          <w:lang w:val="en-GB"/>
        </w:rPr>
        <w:t xml:space="preserve">firmly established </w:t>
      </w:r>
      <w:r w:rsidR="008E4467" w:rsidRPr="006B0300">
        <w:rPr>
          <w:rFonts w:ascii="Times New Roman" w:hAnsi="Times New Roman" w:cs="Times New Roman"/>
          <w:sz w:val="24"/>
          <w:szCs w:val="24"/>
          <w:lang w:val="en-GB"/>
        </w:rPr>
        <w:t xml:space="preserve">topos </w:t>
      </w:r>
      <w:r w:rsidR="003B42EE" w:rsidRPr="006B0300">
        <w:rPr>
          <w:rFonts w:ascii="Times New Roman" w:hAnsi="Times New Roman" w:cs="Times New Roman"/>
          <w:sz w:val="24"/>
          <w:szCs w:val="24"/>
          <w:lang w:val="en-GB"/>
        </w:rPr>
        <w:t>in</w:t>
      </w:r>
      <w:r w:rsidR="008E4467" w:rsidRPr="006B0300">
        <w:rPr>
          <w:rFonts w:ascii="Times New Roman" w:hAnsi="Times New Roman" w:cs="Times New Roman"/>
          <w:sz w:val="24"/>
          <w:szCs w:val="24"/>
          <w:lang w:val="en-GB"/>
        </w:rPr>
        <w:t xml:space="preserve"> </w:t>
      </w:r>
      <w:r w:rsidR="00C51542" w:rsidRPr="006B0300">
        <w:rPr>
          <w:rFonts w:ascii="Times New Roman" w:hAnsi="Times New Roman" w:cs="Times New Roman"/>
          <w:sz w:val="24"/>
          <w:szCs w:val="24"/>
          <w:lang w:val="en-GB"/>
        </w:rPr>
        <w:t xml:space="preserve">the </w:t>
      </w:r>
      <w:r w:rsidR="003B42EE" w:rsidRPr="006B0300">
        <w:rPr>
          <w:rFonts w:ascii="Times New Roman" w:hAnsi="Times New Roman" w:cs="Times New Roman"/>
          <w:sz w:val="24"/>
          <w:szCs w:val="24"/>
          <w:lang w:val="en-GB"/>
        </w:rPr>
        <w:t xml:space="preserve">Neo-Kantian </w:t>
      </w:r>
      <w:r w:rsidR="00262899" w:rsidRPr="006B0300">
        <w:rPr>
          <w:rFonts w:ascii="Times New Roman" w:hAnsi="Times New Roman" w:cs="Times New Roman"/>
          <w:sz w:val="24"/>
          <w:szCs w:val="24"/>
          <w:lang w:val="en-GB"/>
        </w:rPr>
        <w:t>literature of</w:t>
      </w:r>
      <w:r w:rsidR="00C31C3D" w:rsidRPr="006B0300">
        <w:rPr>
          <w:rFonts w:ascii="Times New Roman" w:hAnsi="Times New Roman" w:cs="Times New Roman"/>
          <w:sz w:val="24"/>
          <w:szCs w:val="24"/>
          <w:lang w:val="en-GB"/>
        </w:rPr>
        <w:t xml:space="preserve"> the time. </w:t>
      </w:r>
      <w:r w:rsidR="00F5546F" w:rsidRPr="006B0300">
        <w:rPr>
          <w:rFonts w:ascii="Times New Roman" w:hAnsi="Times New Roman" w:cs="Times New Roman"/>
          <w:sz w:val="24"/>
          <w:szCs w:val="24"/>
          <w:lang w:val="en-GB"/>
        </w:rPr>
        <w:t xml:space="preserve">The second component </w:t>
      </w:r>
      <w:r w:rsidRPr="006B0300">
        <w:rPr>
          <w:rFonts w:ascii="Times New Roman" w:hAnsi="Times New Roman" w:cs="Times New Roman"/>
          <w:sz w:val="24"/>
          <w:szCs w:val="24"/>
          <w:lang w:val="en-GB"/>
        </w:rPr>
        <w:t>is</w:t>
      </w:r>
      <w:r w:rsidR="00C31C3D" w:rsidRPr="006B0300">
        <w:rPr>
          <w:rFonts w:ascii="Times New Roman" w:hAnsi="Times New Roman" w:cs="Times New Roman"/>
          <w:sz w:val="24"/>
          <w:szCs w:val="24"/>
          <w:lang w:val="en-GB"/>
        </w:rPr>
        <w:t xml:space="preserve"> the idea that </w:t>
      </w:r>
      <w:r w:rsidR="00262899" w:rsidRPr="006B0300">
        <w:rPr>
          <w:rFonts w:ascii="Times New Roman" w:hAnsi="Times New Roman" w:cs="Times New Roman"/>
          <w:sz w:val="24"/>
          <w:szCs w:val="24"/>
          <w:lang w:val="en-GB"/>
        </w:rPr>
        <w:t xml:space="preserve">there exists </w:t>
      </w:r>
      <w:r w:rsidR="00C31C3D" w:rsidRPr="006B0300">
        <w:rPr>
          <w:rFonts w:ascii="Times New Roman" w:hAnsi="Times New Roman" w:cs="Times New Roman"/>
          <w:sz w:val="24"/>
          <w:szCs w:val="24"/>
          <w:lang w:val="en-GB"/>
        </w:rPr>
        <w:t>a plurality of actually accepted norms</w:t>
      </w:r>
      <w:r w:rsidR="00262899" w:rsidRPr="006B0300">
        <w:rPr>
          <w:rFonts w:ascii="Times New Roman" w:hAnsi="Times New Roman" w:cs="Times New Roman"/>
          <w:sz w:val="24"/>
          <w:szCs w:val="24"/>
          <w:lang w:val="en-GB"/>
        </w:rPr>
        <w:t xml:space="preserve"> or normative systems</w:t>
      </w:r>
      <w:r w:rsidR="00C31C3D" w:rsidRPr="006B0300">
        <w:rPr>
          <w:rFonts w:ascii="Times New Roman" w:hAnsi="Times New Roman" w:cs="Times New Roman"/>
          <w:sz w:val="24"/>
          <w:szCs w:val="24"/>
          <w:lang w:val="en-GB"/>
        </w:rPr>
        <w:t xml:space="preserve">. </w:t>
      </w:r>
      <w:r w:rsidR="00F5546F" w:rsidRPr="006B0300">
        <w:rPr>
          <w:rFonts w:ascii="Times New Roman" w:hAnsi="Times New Roman" w:cs="Times New Roman"/>
          <w:sz w:val="24"/>
          <w:szCs w:val="24"/>
          <w:lang w:val="en-GB"/>
        </w:rPr>
        <w:t>This idea was</w:t>
      </w:r>
      <w:r w:rsidR="00262899" w:rsidRPr="006B0300">
        <w:rPr>
          <w:rFonts w:ascii="Times New Roman" w:hAnsi="Times New Roman" w:cs="Times New Roman"/>
          <w:sz w:val="24"/>
          <w:szCs w:val="24"/>
          <w:lang w:val="en-GB"/>
        </w:rPr>
        <w:t xml:space="preserve"> put on the agenda by the historical and anthropological sciences. </w:t>
      </w:r>
      <w:r w:rsidR="008579F7" w:rsidRPr="006B0300">
        <w:rPr>
          <w:rFonts w:ascii="Times New Roman" w:hAnsi="Times New Roman" w:cs="Times New Roman"/>
          <w:sz w:val="24"/>
          <w:szCs w:val="24"/>
          <w:lang w:val="en-GB"/>
        </w:rPr>
        <w:t xml:space="preserve">Windelband </w:t>
      </w:r>
      <w:r w:rsidR="00262899" w:rsidRPr="006B0300">
        <w:rPr>
          <w:rFonts w:ascii="Times New Roman" w:hAnsi="Times New Roman" w:cs="Times New Roman"/>
          <w:sz w:val="24"/>
          <w:szCs w:val="24"/>
          <w:lang w:val="en-GB"/>
        </w:rPr>
        <w:t xml:space="preserve">combines these two thoughts, </w:t>
      </w:r>
      <w:r w:rsidR="00340993" w:rsidRPr="006B0300">
        <w:rPr>
          <w:rFonts w:ascii="Times New Roman" w:hAnsi="Times New Roman" w:cs="Times New Roman"/>
          <w:sz w:val="24"/>
          <w:szCs w:val="24"/>
          <w:lang w:val="en-GB"/>
        </w:rPr>
        <w:t>while going beyond them</w:t>
      </w:r>
      <w:r w:rsidR="006475D6" w:rsidRPr="006B0300">
        <w:rPr>
          <w:rFonts w:ascii="Times New Roman" w:hAnsi="Times New Roman" w:cs="Times New Roman"/>
          <w:sz w:val="24"/>
          <w:szCs w:val="24"/>
          <w:lang w:val="en-GB"/>
        </w:rPr>
        <w:t>. He argues</w:t>
      </w:r>
      <w:r w:rsidR="00C31C3D" w:rsidRPr="006B0300">
        <w:rPr>
          <w:rFonts w:ascii="Times New Roman" w:hAnsi="Times New Roman" w:cs="Times New Roman"/>
          <w:sz w:val="24"/>
          <w:szCs w:val="24"/>
          <w:lang w:val="en-GB"/>
        </w:rPr>
        <w:t xml:space="preserve"> that if one </w:t>
      </w:r>
      <w:r w:rsidR="00262899" w:rsidRPr="006B0300">
        <w:rPr>
          <w:rFonts w:ascii="Times New Roman" w:hAnsi="Times New Roman" w:cs="Times New Roman"/>
          <w:sz w:val="24"/>
          <w:szCs w:val="24"/>
          <w:lang w:val="en-GB"/>
        </w:rPr>
        <w:t>tries</w:t>
      </w:r>
      <w:r w:rsidR="00C31C3D" w:rsidRPr="006B0300">
        <w:rPr>
          <w:rFonts w:ascii="Times New Roman" w:hAnsi="Times New Roman" w:cs="Times New Roman"/>
          <w:sz w:val="24"/>
          <w:szCs w:val="24"/>
          <w:lang w:val="en-GB"/>
        </w:rPr>
        <w:t xml:space="preserve"> to justify </w:t>
      </w:r>
      <w:r w:rsidR="008579F7" w:rsidRPr="006B0300">
        <w:rPr>
          <w:rFonts w:ascii="Times New Roman" w:hAnsi="Times New Roman" w:cs="Times New Roman"/>
          <w:sz w:val="24"/>
          <w:szCs w:val="24"/>
          <w:lang w:val="en-GB"/>
        </w:rPr>
        <w:t>normative validity</w:t>
      </w:r>
      <w:r w:rsidR="00C31C3D" w:rsidRPr="006B0300">
        <w:rPr>
          <w:rFonts w:ascii="Times New Roman" w:hAnsi="Times New Roman" w:cs="Times New Roman"/>
          <w:sz w:val="24"/>
          <w:szCs w:val="24"/>
          <w:lang w:val="en-GB"/>
        </w:rPr>
        <w:t xml:space="preserve"> empirically, one is left with the equal validity of all</w:t>
      </w:r>
      <w:r w:rsidR="006475D6" w:rsidRPr="006B0300">
        <w:rPr>
          <w:rFonts w:ascii="Times New Roman" w:hAnsi="Times New Roman" w:cs="Times New Roman"/>
          <w:sz w:val="24"/>
          <w:szCs w:val="24"/>
          <w:lang w:val="en-GB"/>
        </w:rPr>
        <w:t xml:space="preserve"> </w:t>
      </w:r>
      <w:r w:rsidR="00C31C3D" w:rsidRPr="006B0300">
        <w:rPr>
          <w:rFonts w:ascii="Times New Roman" w:hAnsi="Times New Roman" w:cs="Times New Roman"/>
          <w:sz w:val="24"/>
          <w:szCs w:val="24"/>
          <w:lang w:val="en-GB"/>
        </w:rPr>
        <w:t>normative claims</w:t>
      </w:r>
      <w:r w:rsidR="00AD1373" w:rsidRPr="006B0300">
        <w:rPr>
          <w:rFonts w:ascii="Times New Roman" w:hAnsi="Times New Roman" w:cs="Times New Roman"/>
          <w:sz w:val="24"/>
          <w:szCs w:val="24"/>
          <w:lang w:val="en-GB"/>
        </w:rPr>
        <w:t xml:space="preserve">. </w:t>
      </w:r>
      <w:r w:rsidR="00262899" w:rsidRPr="006B0300">
        <w:rPr>
          <w:rFonts w:ascii="Times New Roman" w:hAnsi="Times New Roman" w:cs="Times New Roman"/>
          <w:sz w:val="24"/>
          <w:szCs w:val="24"/>
          <w:lang w:val="en-GB"/>
        </w:rPr>
        <w:t>F</w:t>
      </w:r>
      <w:r w:rsidR="00AD1373" w:rsidRPr="006B0300">
        <w:rPr>
          <w:rFonts w:ascii="Times New Roman" w:hAnsi="Times New Roman" w:cs="Times New Roman"/>
          <w:sz w:val="24"/>
          <w:szCs w:val="24"/>
          <w:lang w:val="en-GB"/>
        </w:rPr>
        <w:t xml:space="preserve">rom the standpoint of empirical acceptance, all normative claims </w:t>
      </w:r>
      <w:r w:rsidR="005B0360" w:rsidRPr="006B0300">
        <w:rPr>
          <w:rFonts w:ascii="Times New Roman" w:hAnsi="Times New Roman" w:cs="Times New Roman"/>
          <w:sz w:val="24"/>
          <w:szCs w:val="24"/>
          <w:lang w:val="en-GB"/>
        </w:rPr>
        <w:t>appear to be ‘equally justified’</w:t>
      </w:r>
      <w:r w:rsidR="00AD1373" w:rsidRPr="006B0300">
        <w:rPr>
          <w:rFonts w:ascii="Times New Roman" w:hAnsi="Times New Roman" w:cs="Times New Roman"/>
          <w:sz w:val="24"/>
          <w:szCs w:val="24"/>
          <w:lang w:val="en-GB"/>
        </w:rPr>
        <w:t xml:space="preserve"> (Windelband </w:t>
      </w:r>
      <w:r w:rsidR="006D2655" w:rsidRPr="006B0300">
        <w:rPr>
          <w:rFonts w:ascii="Times New Roman" w:hAnsi="Times New Roman" w:cs="Times New Roman"/>
          <w:sz w:val="24"/>
          <w:szCs w:val="24"/>
          <w:lang w:val="en-GB"/>
        </w:rPr>
        <w:t>1924 [</w:t>
      </w:r>
      <w:r w:rsidR="00AD1373" w:rsidRPr="006B0300">
        <w:rPr>
          <w:rFonts w:ascii="Times New Roman" w:hAnsi="Times New Roman" w:cs="Times New Roman"/>
          <w:sz w:val="24"/>
          <w:szCs w:val="24"/>
          <w:lang w:val="en-GB"/>
        </w:rPr>
        <w:t>1883a</w:t>
      </w:r>
      <w:r w:rsidR="006D2655" w:rsidRPr="006B0300">
        <w:rPr>
          <w:rFonts w:ascii="Times New Roman" w:hAnsi="Times New Roman" w:cs="Times New Roman"/>
          <w:sz w:val="24"/>
          <w:szCs w:val="24"/>
          <w:lang w:val="en-GB"/>
        </w:rPr>
        <w:t>]</w:t>
      </w:r>
      <w:r w:rsidR="00AD1373" w:rsidRPr="006B0300">
        <w:rPr>
          <w:rFonts w:ascii="Times New Roman" w:hAnsi="Times New Roman" w:cs="Times New Roman"/>
          <w:sz w:val="24"/>
          <w:szCs w:val="24"/>
          <w:lang w:val="en-GB"/>
        </w:rPr>
        <w:t>, 115)</w:t>
      </w:r>
      <w:r w:rsidR="00C31C3D" w:rsidRPr="006B0300">
        <w:rPr>
          <w:rFonts w:ascii="Times New Roman" w:hAnsi="Times New Roman" w:cs="Times New Roman"/>
          <w:sz w:val="24"/>
          <w:szCs w:val="24"/>
          <w:lang w:val="en-GB"/>
        </w:rPr>
        <w:t xml:space="preserve">. It is this argument </w:t>
      </w:r>
      <w:r w:rsidR="006475D6" w:rsidRPr="006B0300">
        <w:rPr>
          <w:rFonts w:ascii="Times New Roman" w:hAnsi="Times New Roman" w:cs="Times New Roman"/>
          <w:sz w:val="24"/>
          <w:szCs w:val="24"/>
          <w:lang w:val="en-GB"/>
        </w:rPr>
        <w:t xml:space="preserve">and the introduction of the term </w:t>
      </w:r>
      <w:r w:rsidR="00340993" w:rsidRPr="006B0300">
        <w:rPr>
          <w:rFonts w:ascii="Times New Roman" w:hAnsi="Times New Roman" w:cs="Times New Roman"/>
          <w:sz w:val="24"/>
          <w:szCs w:val="24"/>
          <w:lang w:val="en-GB"/>
        </w:rPr>
        <w:t xml:space="preserve">‘relativism’ to </w:t>
      </w:r>
      <w:r w:rsidR="006B0300" w:rsidRPr="006B0300">
        <w:rPr>
          <w:rFonts w:ascii="Times New Roman" w:hAnsi="Times New Roman" w:cs="Times New Roman"/>
          <w:sz w:val="24"/>
          <w:szCs w:val="24"/>
          <w:lang w:val="en-GB"/>
        </w:rPr>
        <w:t xml:space="preserve">denote it </w:t>
      </w:r>
      <w:r w:rsidR="006475D6" w:rsidRPr="006B0300">
        <w:rPr>
          <w:rFonts w:ascii="Times New Roman" w:hAnsi="Times New Roman" w:cs="Times New Roman"/>
          <w:sz w:val="24"/>
          <w:szCs w:val="24"/>
          <w:lang w:val="en-GB"/>
        </w:rPr>
        <w:t xml:space="preserve"> </w:t>
      </w:r>
      <w:r w:rsidR="00262899" w:rsidRPr="006B0300">
        <w:rPr>
          <w:rFonts w:ascii="Times New Roman" w:hAnsi="Times New Roman" w:cs="Times New Roman"/>
          <w:sz w:val="24"/>
          <w:szCs w:val="24"/>
          <w:lang w:val="en-GB"/>
        </w:rPr>
        <w:t xml:space="preserve">that </w:t>
      </w:r>
      <w:r w:rsidR="00C31C3D" w:rsidRPr="006B0300">
        <w:rPr>
          <w:rFonts w:ascii="Times New Roman" w:hAnsi="Times New Roman" w:cs="Times New Roman"/>
          <w:sz w:val="24"/>
          <w:szCs w:val="24"/>
          <w:lang w:val="en-GB"/>
        </w:rPr>
        <w:t xml:space="preserve">constitutes </w:t>
      </w:r>
      <w:r w:rsidR="003B42EE" w:rsidRPr="006B0300">
        <w:rPr>
          <w:rFonts w:ascii="Times New Roman" w:hAnsi="Times New Roman" w:cs="Times New Roman"/>
          <w:sz w:val="24"/>
          <w:szCs w:val="24"/>
          <w:lang w:val="en-GB"/>
        </w:rPr>
        <w:t xml:space="preserve">Windelband’s </w:t>
      </w:r>
      <w:r w:rsidRPr="006B0300">
        <w:rPr>
          <w:rFonts w:ascii="Times New Roman" w:hAnsi="Times New Roman" w:cs="Times New Roman"/>
          <w:sz w:val="24"/>
          <w:szCs w:val="24"/>
          <w:lang w:val="en-GB"/>
        </w:rPr>
        <w:t>philosophical</w:t>
      </w:r>
      <w:r w:rsidR="006475D6" w:rsidRPr="006B0300">
        <w:rPr>
          <w:rFonts w:ascii="Times New Roman" w:hAnsi="Times New Roman" w:cs="Times New Roman"/>
          <w:sz w:val="24"/>
          <w:szCs w:val="24"/>
          <w:lang w:val="en-GB"/>
        </w:rPr>
        <w:t xml:space="preserve"> innovation</w:t>
      </w:r>
      <w:r w:rsidR="003B42EE" w:rsidRPr="006B0300">
        <w:rPr>
          <w:rFonts w:ascii="Times New Roman" w:hAnsi="Times New Roman" w:cs="Times New Roman"/>
          <w:sz w:val="24"/>
          <w:szCs w:val="24"/>
          <w:lang w:val="en-GB"/>
        </w:rPr>
        <w:t>.</w:t>
      </w:r>
    </w:p>
    <w:p w14:paraId="2594275F" w14:textId="77777777" w:rsidR="003F0A73" w:rsidRPr="006B0300" w:rsidRDefault="00721CFD" w:rsidP="003F0A73">
      <w:pPr>
        <w:spacing w:line="360" w:lineRule="auto"/>
        <w:ind w:firstLine="708"/>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 xml:space="preserve">Let us </w:t>
      </w:r>
      <w:r w:rsidR="003F0A73" w:rsidRPr="006B0300">
        <w:rPr>
          <w:rFonts w:ascii="Times New Roman" w:hAnsi="Times New Roman" w:cs="Times New Roman"/>
          <w:sz w:val="24"/>
          <w:szCs w:val="24"/>
          <w:lang w:val="en-GB"/>
        </w:rPr>
        <w:t>begin with</w:t>
      </w:r>
      <w:r w:rsidR="002E1BF1" w:rsidRPr="006B0300">
        <w:rPr>
          <w:rFonts w:ascii="Times New Roman" w:hAnsi="Times New Roman" w:cs="Times New Roman"/>
          <w:sz w:val="24"/>
          <w:szCs w:val="24"/>
          <w:lang w:val="en-GB"/>
        </w:rPr>
        <w:t xml:space="preserve"> the</w:t>
      </w:r>
      <w:r w:rsidR="00C31C3D" w:rsidRPr="006B0300">
        <w:rPr>
          <w:rFonts w:ascii="Times New Roman" w:hAnsi="Times New Roman" w:cs="Times New Roman"/>
          <w:sz w:val="24"/>
          <w:szCs w:val="24"/>
          <w:lang w:val="en-GB"/>
        </w:rPr>
        <w:t xml:space="preserve"> first </w:t>
      </w:r>
      <w:r w:rsidR="00262899" w:rsidRPr="006B0300">
        <w:rPr>
          <w:rFonts w:ascii="Times New Roman" w:hAnsi="Times New Roman" w:cs="Times New Roman"/>
          <w:sz w:val="24"/>
          <w:szCs w:val="24"/>
          <w:lang w:val="en-GB"/>
        </w:rPr>
        <w:t>component</w:t>
      </w:r>
      <w:r w:rsidRPr="006B0300">
        <w:rPr>
          <w:rFonts w:ascii="Times New Roman" w:hAnsi="Times New Roman" w:cs="Times New Roman"/>
          <w:sz w:val="24"/>
          <w:szCs w:val="24"/>
          <w:lang w:val="en-GB"/>
        </w:rPr>
        <w:t xml:space="preserve">. Like Sigwart, the </w:t>
      </w:r>
      <w:r w:rsidR="00262899" w:rsidRPr="006B0300">
        <w:rPr>
          <w:rFonts w:ascii="Times New Roman" w:hAnsi="Times New Roman" w:cs="Times New Roman"/>
          <w:sz w:val="24"/>
          <w:szCs w:val="24"/>
          <w:lang w:val="en-GB"/>
        </w:rPr>
        <w:t xml:space="preserve">early </w:t>
      </w:r>
      <w:r w:rsidRPr="006B0300">
        <w:rPr>
          <w:rFonts w:ascii="Times New Roman" w:hAnsi="Times New Roman" w:cs="Times New Roman"/>
          <w:sz w:val="24"/>
          <w:szCs w:val="24"/>
          <w:lang w:val="en-GB"/>
        </w:rPr>
        <w:t xml:space="preserve">Windelband </w:t>
      </w:r>
      <w:r w:rsidR="009358A2" w:rsidRPr="006B0300">
        <w:rPr>
          <w:rFonts w:ascii="Times New Roman" w:hAnsi="Times New Roman" w:cs="Times New Roman"/>
          <w:sz w:val="24"/>
          <w:szCs w:val="24"/>
          <w:lang w:val="en-GB"/>
        </w:rPr>
        <w:t xml:space="preserve">had </w:t>
      </w:r>
      <w:r w:rsidRPr="006B0300">
        <w:rPr>
          <w:rFonts w:ascii="Times New Roman" w:hAnsi="Times New Roman" w:cs="Times New Roman"/>
          <w:sz w:val="24"/>
          <w:szCs w:val="24"/>
          <w:lang w:val="en-GB"/>
        </w:rPr>
        <w:t xml:space="preserve">thought </w:t>
      </w:r>
      <w:r w:rsidR="003F0A73" w:rsidRPr="006B0300">
        <w:rPr>
          <w:rFonts w:ascii="Times New Roman" w:hAnsi="Times New Roman" w:cs="Times New Roman"/>
          <w:sz w:val="24"/>
          <w:szCs w:val="24"/>
          <w:lang w:val="en-GB"/>
        </w:rPr>
        <w:t>of</w:t>
      </w:r>
      <w:r w:rsidRPr="006B0300">
        <w:rPr>
          <w:rFonts w:ascii="Times New Roman" w:hAnsi="Times New Roman" w:cs="Times New Roman"/>
          <w:sz w:val="24"/>
          <w:szCs w:val="24"/>
          <w:lang w:val="en-GB"/>
        </w:rPr>
        <w:t xml:space="preserve"> logical </w:t>
      </w:r>
      <w:r w:rsidR="00262899" w:rsidRPr="006B0300">
        <w:rPr>
          <w:rFonts w:ascii="Times New Roman" w:hAnsi="Times New Roman" w:cs="Times New Roman"/>
          <w:sz w:val="24"/>
          <w:szCs w:val="24"/>
          <w:lang w:val="en-GB"/>
        </w:rPr>
        <w:t>principles as based on</w:t>
      </w:r>
      <w:r w:rsidRPr="006B0300">
        <w:rPr>
          <w:rFonts w:ascii="Times New Roman" w:hAnsi="Times New Roman" w:cs="Times New Roman"/>
          <w:sz w:val="24"/>
          <w:szCs w:val="24"/>
          <w:lang w:val="en-GB"/>
        </w:rPr>
        <w:t xml:space="preserve"> psycholog</w:t>
      </w:r>
      <w:r w:rsidR="00262899" w:rsidRPr="006B0300">
        <w:rPr>
          <w:rFonts w:ascii="Times New Roman" w:hAnsi="Times New Roman" w:cs="Times New Roman"/>
          <w:sz w:val="24"/>
          <w:szCs w:val="24"/>
          <w:lang w:val="en-GB"/>
        </w:rPr>
        <w:t>y</w:t>
      </w:r>
      <w:r w:rsidR="00340993" w:rsidRPr="006B0300">
        <w:rPr>
          <w:rFonts w:ascii="Times New Roman" w:hAnsi="Times New Roman" w:cs="Times New Roman"/>
          <w:sz w:val="24"/>
          <w:szCs w:val="24"/>
          <w:lang w:val="en-GB"/>
        </w:rPr>
        <w:t xml:space="preserve"> and as having</w:t>
      </w:r>
      <w:r w:rsidR="003F0A73" w:rsidRPr="006B0300">
        <w:rPr>
          <w:rFonts w:ascii="Times New Roman" w:hAnsi="Times New Roman" w:cs="Times New Roman"/>
          <w:sz w:val="24"/>
          <w:szCs w:val="24"/>
          <w:lang w:val="en-GB"/>
        </w:rPr>
        <w:t xml:space="preserve"> </w:t>
      </w:r>
      <w:r w:rsidRPr="006B0300">
        <w:rPr>
          <w:rFonts w:ascii="Times New Roman" w:hAnsi="Times New Roman" w:cs="Times New Roman"/>
          <w:sz w:val="24"/>
          <w:szCs w:val="24"/>
          <w:lang w:val="en-GB"/>
        </w:rPr>
        <w:t>normative</w:t>
      </w:r>
      <w:r w:rsidR="003F0A73" w:rsidRPr="006B0300">
        <w:rPr>
          <w:rFonts w:ascii="Times New Roman" w:hAnsi="Times New Roman" w:cs="Times New Roman"/>
          <w:sz w:val="24"/>
          <w:szCs w:val="24"/>
          <w:lang w:val="en-GB"/>
        </w:rPr>
        <w:t xml:space="preserve"> character</w:t>
      </w:r>
      <w:r w:rsidRPr="006B0300">
        <w:rPr>
          <w:rFonts w:ascii="Times New Roman" w:hAnsi="Times New Roman" w:cs="Times New Roman"/>
          <w:sz w:val="24"/>
          <w:szCs w:val="24"/>
          <w:lang w:val="en-GB"/>
        </w:rPr>
        <w:t xml:space="preserve">. </w:t>
      </w:r>
      <w:r w:rsidR="003F0A73" w:rsidRPr="006B0300">
        <w:rPr>
          <w:rFonts w:ascii="Times New Roman" w:hAnsi="Times New Roman" w:cs="Times New Roman"/>
          <w:sz w:val="24"/>
          <w:szCs w:val="24"/>
          <w:lang w:val="en-GB"/>
        </w:rPr>
        <w:t>For</w:t>
      </w:r>
      <w:r w:rsidR="003B42EE" w:rsidRPr="006B0300">
        <w:rPr>
          <w:rFonts w:ascii="Times New Roman" w:hAnsi="Times New Roman" w:cs="Times New Roman"/>
          <w:sz w:val="24"/>
          <w:szCs w:val="24"/>
          <w:lang w:val="en-GB"/>
        </w:rPr>
        <w:t xml:space="preserve"> </w:t>
      </w:r>
      <w:r w:rsidR="00340993" w:rsidRPr="006B0300">
        <w:rPr>
          <w:rFonts w:ascii="Times New Roman" w:hAnsi="Times New Roman" w:cs="Times New Roman"/>
          <w:sz w:val="24"/>
          <w:szCs w:val="24"/>
          <w:lang w:val="en-GB"/>
        </w:rPr>
        <w:t xml:space="preserve">the </w:t>
      </w:r>
      <w:r w:rsidRPr="006B0300">
        <w:rPr>
          <w:rFonts w:ascii="Times New Roman" w:hAnsi="Times New Roman" w:cs="Times New Roman"/>
          <w:sz w:val="24"/>
          <w:szCs w:val="24"/>
          <w:lang w:val="en-GB"/>
        </w:rPr>
        <w:t>mature Windelband</w:t>
      </w:r>
      <w:r w:rsidR="003B42EE" w:rsidRPr="006B0300">
        <w:rPr>
          <w:rFonts w:ascii="Times New Roman" w:hAnsi="Times New Roman" w:cs="Times New Roman"/>
          <w:sz w:val="24"/>
          <w:szCs w:val="24"/>
          <w:lang w:val="en-GB"/>
        </w:rPr>
        <w:t>,</w:t>
      </w:r>
      <w:r w:rsidRPr="006B0300">
        <w:rPr>
          <w:rFonts w:ascii="Times New Roman" w:hAnsi="Times New Roman" w:cs="Times New Roman"/>
          <w:sz w:val="24"/>
          <w:szCs w:val="24"/>
          <w:lang w:val="en-GB"/>
        </w:rPr>
        <w:t xml:space="preserve"> </w:t>
      </w:r>
      <w:r w:rsidR="00340993" w:rsidRPr="006B0300">
        <w:rPr>
          <w:rFonts w:ascii="Times New Roman" w:hAnsi="Times New Roman" w:cs="Times New Roman"/>
          <w:sz w:val="24"/>
          <w:szCs w:val="24"/>
          <w:lang w:val="en-GB"/>
        </w:rPr>
        <w:t>this view is inconsistent</w:t>
      </w:r>
      <w:r w:rsidRPr="006B0300">
        <w:rPr>
          <w:rFonts w:ascii="Times New Roman" w:hAnsi="Times New Roman" w:cs="Times New Roman"/>
          <w:sz w:val="24"/>
          <w:szCs w:val="24"/>
          <w:lang w:val="en-GB"/>
        </w:rPr>
        <w:t xml:space="preserve">. In order for logical laws, or indeed any </w:t>
      </w:r>
      <w:r w:rsidR="009B44BF" w:rsidRPr="006B0300">
        <w:rPr>
          <w:rFonts w:ascii="Times New Roman" w:hAnsi="Times New Roman" w:cs="Times New Roman"/>
          <w:sz w:val="24"/>
          <w:szCs w:val="24"/>
          <w:lang w:val="en-GB"/>
        </w:rPr>
        <w:t xml:space="preserve">normative </w:t>
      </w:r>
      <w:r w:rsidR="00F670D6" w:rsidRPr="006B0300">
        <w:rPr>
          <w:rFonts w:ascii="Times New Roman" w:hAnsi="Times New Roman" w:cs="Times New Roman"/>
          <w:sz w:val="24"/>
          <w:szCs w:val="24"/>
          <w:lang w:val="en-GB"/>
        </w:rPr>
        <w:t xml:space="preserve">principle, to </w:t>
      </w:r>
      <w:r w:rsidR="00340993" w:rsidRPr="006B0300">
        <w:rPr>
          <w:rFonts w:ascii="Times New Roman" w:hAnsi="Times New Roman" w:cs="Times New Roman"/>
          <w:sz w:val="24"/>
          <w:szCs w:val="24"/>
          <w:lang w:val="en-GB"/>
        </w:rPr>
        <w:t>have</w:t>
      </w:r>
      <w:r w:rsidR="00F670D6" w:rsidRPr="006B0300">
        <w:rPr>
          <w:rFonts w:ascii="Times New Roman" w:hAnsi="Times New Roman" w:cs="Times New Roman"/>
          <w:sz w:val="24"/>
          <w:szCs w:val="24"/>
          <w:lang w:val="en-GB"/>
        </w:rPr>
        <w:t xml:space="preserve"> </w:t>
      </w:r>
      <w:r w:rsidR="003F0A73" w:rsidRPr="006B0300">
        <w:rPr>
          <w:rFonts w:ascii="Times New Roman" w:hAnsi="Times New Roman" w:cs="Times New Roman"/>
          <w:sz w:val="24"/>
          <w:szCs w:val="24"/>
          <w:lang w:val="en-GB"/>
        </w:rPr>
        <w:t>normative validity</w:t>
      </w:r>
      <w:r w:rsidR="00340993" w:rsidRPr="006B0300">
        <w:rPr>
          <w:rFonts w:ascii="Times New Roman" w:hAnsi="Times New Roman" w:cs="Times New Roman"/>
          <w:sz w:val="24"/>
          <w:szCs w:val="24"/>
          <w:lang w:val="en-GB"/>
        </w:rPr>
        <w:t>, it has to be rooted not in</w:t>
      </w:r>
      <w:r w:rsidRPr="006B0300">
        <w:rPr>
          <w:rFonts w:ascii="Times New Roman" w:hAnsi="Times New Roman" w:cs="Times New Roman"/>
          <w:sz w:val="24"/>
          <w:szCs w:val="24"/>
          <w:lang w:val="en-GB"/>
        </w:rPr>
        <w:t xml:space="preserve"> e</w:t>
      </w:r>
      <w:r w:rsidR="009358A2" w:rsidRPr="006B0300">
        <w:rPr>
          <w:rFonts w:ascii="Times New Roman" w:hAnsi="Times New Roman" w:cs="Times New Roman"/>
          <w:sz w:val="24"/>
          <w:szCs w:val="24"/>
          <w:lang w:val="en-GB"/>
        </w:rPr>
        <w:t>mpirical consciousness, but in the</w:t>
      </w:r>
      <w:r w:rsidRPr="006B0300">
        <w:rPr>
          <w:rFonts w:ascii="Times New Roman" w:hAnsi="Times New Roman" w:cs="Times New Roman"/>
          <w:sz w:val="24"/>
          <w:szCs w:val="24"/>
          <w:lang w:val="en-GB"/>
        </w:rPr>
        <w:t xml:space="preserve"> transcendental a priori.</w:t>
      </w:r>
      <w:r w:rsidR="003F0A73" w:rsidRPr="006B0300">
        <w:rPr>
          <w:rFonts w:ascii="Times New Roman" w:hAnsi="Times New Roman" w:cs="Times New Roman"/>
          <w:sz w:val="24"/>
          <w:szCs w:val="24"/>
          <w:lang w:val="en-GB"/>
        </w:rPr>
        <w:t xml:space="preserve"> </w:t>
      </w:r>
      <w:r w:rsidRPr="006B0300">
        <w:rPr>
          <w:rFonts w:ascii="Times New Roman" w:hAnsi="Times New Roman" w:cs="Times New Roman"/>
          <w:sz w:val="24"/>
          <w:szCs w:val="24"/>
          <w:lang w:val="en-GB"/>
        </w:rPr>
        <w:t xml:space="preserve">Windelband was not the first to </w:t>
      </w:r>
      <w:r w:rsidR="00340993" w:rsidRPr="006B0300">
        <w:rPr>
          <w:rFonts w:ascii="Times New Roman" w:hAnsi="Times New Roman" w:cs="Times New Roman"/>
          <w:sz w:val="24"/>
          <w:szCs w:val="24"/>
          <w:lang w:val="en-GB"/>
        </w:rPr>
        <w:t>formulate</w:t>
      </w:r>
      <w:r w:rsidR="00F670D6" w:rsidRPr="006B0300">
        <w:rPr>
          <w:rFonts w:ascii="Times New Roman" w:hAnsi="Times New Roman" w:cs="Times New Roman"/>
          <w:sz w:val="24"/>
          <w:szCs w:val="24"/>
          <w:lang w:val="en-GB"/>
        </w:rPr>
        <w:t xml:space="preserve"> this</w:t>
      </w:r>
      <w:r w:rsidRPr="006B0300">
        <w:rPr>
          <w:rFonts w:ascii="Times New Roman" w:hAnsi="Times New Roman" w:cs="Times New Roman"/>
          <w:sz w:val="24"/>
          <w:szCs w:val="24"/>
          <w:lang w:val="en-GB"/>
        </w:rPr>
        <w:t xml:space="preserve"> </w:t>
      </w:r>
      <w:r w:rsidR="009358A2" w:rsidRPr="006B0300">
        <w:rPr>
          <w:rFonts w:ascii="Times New Roman" w:hAnsi="Times New Roman" w:cs="Times New Roman"/>
          <w:sz w:val="24"/>
          <w:szCs w:val="24"/>
          <w:lang w:val="en-GB"/>
        </w:rPr>
        <w:t>view</w:t>
      </w:r>
      <w:r w:rsidR="00F670D6" w:rsidRPr="006B0300">
        <w:rPr>
          <w:rFonts w:ascii="Times New Roman" w:hAnsi="Times New Roman" w:cs="Times New Roman"/>
          <w:sz w:val="24"/>
          <w:szCs w:val="24"/>
          <w:lang w:val="en-GB"/>
        </w:rPr>
        <w:t xml:space="preserve"> of normativity</w:t>
      </w:r>
      <w:r w:rsidRPr="006B0300">
        <w:rPr>
          <w:rFonts w:ascii="Times New Roman" w:hAnsi="Times New Roman" w:cs="Times New Roman"/>
          <w:sz w:val="24"/>
          <w:szCs w:val="24"/>
          <w:lang w:val="en-GB"/>
        </w:rPr>
        <w:t>. As R. Lanier Ander</w:t>
      </w:r>
      <w:r w:rsidR="003F0A73" w:rsidRPr="006B0300">
        <w:rPr>
          <w:rFonts w:ascii="Times New Roman" w:hAnsi="Times New Roman" w:cs="Times New Roman"/>
          <w:sz w:val="24"/>
          <w:szCs w:val="24"/>
          <w:lang w:val="en-GB"/>
        </w:rPr>
        <w:t>son (2005) points out, the thought that</w:t>
      </w:r>
      <w:r w:rsidRPr="006B0300">
        <w:rPr>
          <w:rFonts w:ascii="Times New Roman" w:hAnsi="Times New Roman" w:cs="Times New Roman"/>
          <w:sz w:val="24"/>
          <w:szCs w:val="24"/>
          <w:lang w:val="en-GB"/>
        </w:rPr>
        <w:t xml:space="preserve"> normativity</w:t>
      </w:r>
      <w:r w:rsidR="00F670D6" w:rsidRPr="006B0300">
        <w:rPr>
          <w:rFonts w:ascii="Times New Roman" w:hAnsi="Times New Roman" w:cs="Times New Roman"/>
          <w:sz w:val="24"/>
          <w:szCs w:val="24"/>
          <w:lang w:val="en-GB"/>
        </w:rPr>
        <w:t xml:space="preserve"> </w:t>
      </w:r>
      <w:r w:rsidR="003F0A73" w:rsidRPr="006B0300">
        <w:rPr>
          <w:rFonts w:ascii="Times New Roman" w:hAnsi="Times New Roman" w:cs="Times New Roman"/>
          <w:sz w:val="24"/>
          <w:szCs w:val="24"/>
          <w:lang w:val="en-GB"/>
        </w:rPr>
        <w:t xml:space="preserve">had to be anchored </w:t>
      </w:r>
      <w:r w:rsidR="00F670D6" w:rsidRPr="006B0300">
        <w:rPr>
          <w:rFonts w:ascii="Times New Roman" w:hAnsi="Times New Roman" w:cs="Times New Roman"/>
          <w:sz w:val="24"/>
          <w:szCs w:val="24"/>
          <w:lang w:val="en-GB"/>
        </w:rPr>
        <w:t>in the a priori constituted the central</w:t>
      </w:r>
      <w:r w:rsidRPr="006B0300">
        <w:rPr>
          <w:rFonts w:ascii="Times New Roman" w:hAnsi="Times New Roman" w:cs="Times New Roman"/>
          <w:sz w:val="24"/>
          <w:szCs w:val="24"/>
          <w:lang w:val="en-GB"/>
        </w:rPr>
        <w:t xml:space="preserve"> motivation for a specifically neo-Kantian version of late-nineteenth-century anti-psychologism, which existed alongside the anti-ps</w:t>
      </w:r>
      <w:r w:rsidR="003F0A73" w:rsidRPr="006B0300">
        <w:rPr>
          <w:rFonts w:ascii="Times New Roman" w:hAnsi="Times New Roman" w:cs="Times New Roman"/>
          <w:sz w:val="24"/>
          <w:szCs w:val="24"/>
          <w:lang w:val="en-GB"/>
        </w:rPr>
        <w:t xml:space="preserve">ychologism of Frege and Husserl. </w:t>
      </w:r>
      <w:r w:rsidR="009358A2" w:rsidRPr="006B0300">
        <w:rPr>
          <w:rFonts w:ascii="Times New Roman" w:hAnsi="Times New Roman" w:cs="Times New Roman"/>
          <w:sz w:val="24"/>
          <w:szCs w:val="24"/>
          <w:lang w:val="en-GB"/>
        </w:rPr>
        <w:t>Despite</w:t>
      </w:r>
      <w:r w:rsidR="00D4624E" w:rsidRPr="006B0300">
        <w:rPr>
          <w:rFonts w:ascii="Times New Roman" w:hAnsi="Times New Roman" w:cs="Times New Roman"/>
          <w:sz w:val="24"/>
          <w:szCs w:val="24"/>
          <w:lang w:val="en-GB"/>
        </w:rPr>
        <w:t xml:space="preserve"> </w:t>
      </w:r>
      <w:r w:rsidR="00037CF8" w:rsidRPr="006B0300">
        <w:rPr>
          <w:rFonts w:ascii="Times New Roman" w:hAnsi="Times New Roman" w:cs="Times New Roman"/>
          <w:sz w:val="24"/>
          <w:szCs w:val="24"/>
          <w:lang w:val="en-GB"/>
        </w:rPr>
        <w:t xml:space="preserve">the many </w:t>
      </w:r>
      <w:r w:rsidR="00D4624E" w:rsidRPr="006B0300">
        <w:rPr>
          <w:rFonts w:ascii="Times New Roman" w:hAnsi="Times New Roman" w:cs="Times New Roman"/>
          <w:sz w:val="24"/>
          <w:szCs w:val="24"/>
          <w:lang w:val="en-GB"/>
        </w:rPr>
        <w:t xml:space="preserve">profound differences between </w:t>
      </w:r>
      <w:r w:rsidRPr="006B0300">
        <w:rPr>
          <w:rFonts w:ascii="Times New Roman" w:hAnsi="Times New Roman" w:cs="Times New Roman"/>
          <w:sz w:val="24"/>
          <w:szCs w:val="24"/>
          <w:lang w:val="en-GB"/>
        </w:rPr>
        <w:t>Hermann Cohen</w:t>
      </w:r>
      <w:r w:rsidR="00D4624E" w:rsidRPr="006B0300">
        <w:rPr>
          <w:rFonts w:ascii="Times New Roman" w:hAnsi="Times New Roman" w:cs="Times New Roman"/>
          <w:sz w:val="24"/>
          <w:szCs w:val="24"/>
          <w:lang w:val="en-GB"/>
        </w:rPr>
        <w:t xml:space="preserve"> and Hermann Lotze, both </w:t>
      </w:r>
      <w:r w:rsidRPr="006B0300">
        <w:rPr>
          <w:rFonts w:ascii="Times New Roman" w:hAnsi="Times New Roman" w:cs="Times New Roman"/>
          <w:sz w:val="24"/>
          <w:szCs w:val="24"/>
          <w:lang w:val="en-GB"/>
        </w:rPr>
        <w:t xml:space="preserve">introduced a </w:t>
      </w:r>
      <w:r w:rsidR="00037CF8" w:rsidRPr="006B0300">
        <w:rPr>
          <w:rFonts w:ascii="Times New Roman" w:hAnsi="Times New Roman" w:cs="Times New Roman"/>
          <w:sz w:val="24"/>
          <w:szCs w:val="24"/>
          <w:lang w:val="en-GB"/>
        </w:rPr>
        <w:t>fi</w:t>
      </w:r>
      <w:r w:rsidRPr="006B0300">
        <w:rPr>
          <w:rFonts w:ascii="Times New Roman" w:hAnsi="Times New Roman" w:cs="Times New Roman"/>
          <w:sz w:val="24"/>
          <w:szCs w:val="24"/>
          <w:lang w:val="en-GB"/>
        </w:rPr>
        <w:t>r</w:t>
      </w:r>
      <w:r w:rsidR="00037CF8" w:rsidRPr="006B0300">
        <w:rPr>
          <w:rFonts w:ascii="Times New Roman" w:hAnsi="Times New Roman" w:cs="Times New Roman"/>
          <w:sz w:val="24"/>
          <w:szCs w:val="24"/>
          <w:lang w:val="en-GB"/>
        </w:rPr>
        <w:t>m</w:t>
      </w:r>
      <w:r w:rsidRPr="006B0300">
        <w:rPr>
          <w:rFonts w:ascii="Times New Roman" w:hAnsi="Times New Roman" w:cs="Times New Roman"/>
          <w:sz w:val="24"/>
          <w:szCs w:val="24"/>
          <w:lang w:val="en-GB"/>
        </w:rPr>
        <w:t xml:space="preserve"> distinction between aprioricity as the </w:t>
      </w:r>
      <w:r w:rsidR="003F0A73" w:rsidRPr="006B0300">
        <w:rPr>
          <w:rFonts w:ascii="Times New Roman" w:hAnsi="Times New Roman" w:cs="Times New Roman"/>
          <w:sz w:val="24"/>
          <w:szCs w:val="24"/>
          <w:lang w:val="en-GB"/>
        </w:rPr>
        <w:t>basis of</w:t>
      </w:r>
      <w:r w:rsidRPr="006B0300">
        <w:rPr>
          <w:rFonts w:ascii="Times New Roman" w:hAnsi="Times New Roman" w:cs="Times New Roman"/>
          <w:sz w:val="24"/>
          <w:szCs w:val="24"/>
          <w:lang w:val="en-GB"/>
        </w:rPr>
        <w:t xml:space="preserve"> normativity </w:t>
      </w:r>
      <w:r w:rsidR="003B42EE" w:rsidRPr="006B0300">
        <w:rPr>
          <w:rFonts w:ascii="Times New Roman" w:hAnsi="Times New Roman" w:cs="Times New Roman"/>
          <w:sz w:val="24"/>
          <w:szCs w:val="24"/>
          <w:lang w:val="en-GB"/>
        </w:rPr>
        <w:t>and ps</w:t>
      </w:r>
      <w:r w:rsidR="003F0A73" w:rsidRPr="006B0300">
        <w:rPr>
          <w:rFonts w:ascii="Times New Roman" w:hAnsi="Times New Roman" w:cs="Times New Roman"/>
          <w:sz w:val="24"/>
          <w:szCs w:val="24"/>
          <w:lang w:val="en-GB"/>
        </w:rPr>
        <w:t>ychological innateness</w:t>
      </w:r>
      <w:r w:rsidR="00340993" w:rsidRPr="006B0300">
        <w:rPr>
          <w:rFonts w:ascii="Times New Roman" w:hAnsi="Times New Roman" w:cs="Times New Roman"/>
          <w:sz w:val="24"/>
          <w:szCs w:val="24"/>
          <w:lang w:val="en-GB"/>
        </w:rPr>
        <w:t>,</w:t>
      </w:r>
      <w:r w:rsidR="003F0A73" w:rsidRPr="006B0300">
        <w:rPr>
          <w:rFonts w:ascii="Times New Roman" w:hAnsi="Times New Roman" w:cs="Times New Roman"/>
          <w:sz w:val="24"/>
          <w:szCs w:val="24"/>
          <w:lang w:val="en-GB"/>
        </w:rPr>
        <w:t xml:space="preserve"> and both </w:t>
      </w:r>
      <w:r w:rsidRPr="006B0300">
        <w:rPr>
          <w:rFonts w:ascii="Times New Roman" w:hAnsi="Times New Roman" w:cs="Times New Roman"/>
          <w:sz w:val="24"/>
          <w:szCs w:val="24"/>
          <w:lang w:val="en-GB"/>
        </w:rPr>
        <w:t xml:space="preserve">argued </w:t>
      </w:r>
      <w:r w:rsidR="00340993" w:rsidRPr="006B0300">
        <w:rPr>
          <w:rFonts w:ascii="Times New Roman" w:hAnsi="Times New Roman" w:cs="Times New Roman"/>
          <w:sz w:val="24"/>
          <w:szCs w:val="24"/>
          <w:lang w:val="en-GB"/>
        </w:rPr>
        <w:t>fiercely</w:t>
      </w:r>
      <w:r w:rsidRPr="006B0300">
        <w:rPr>
          <w:rFonts w:ascii="Times New Roman" w:hAnsi="Times New Roman" w:cs="Times New Roman"/>
          <w:sz w:val="24"/>
          <w:szCs w:val="24"/>
          <w:lang w:val="en-GB"/>
        </w:rPr>
        <w:t xml:space="preserve"> against </w:t>
      </w:r>
      <w:r w:rsidR="00340993" w:rsidRPr="006B0300">
        <w:rPr>
          <w:rFonts w:ascii="Times New Roman" w:hAnsi="Times New Roman" w:cs="Times New Roman"/>
          <w:sz w:val="24"/>
          <w:szCs w:val="24"/>
          <w:lang w:val="en-GB"/>
        </w:rPr>
        <w:t>conflating</w:t>
      </w:r>
      <w:r w:rsidRPr="006B0300">
        <w:rPr>
          <w:rFonts w:ascii="Times New Roman" w:hAnsi="Times New Roman" w:cs="Times New Roman"/>
          <w:sz w:val="24"/>
          <w:szCs w:val="24"/>
          <w:lang w:val="en-GB"/>
        </w:rPr>
        <w:t xml:space="preserve"> </w:t>
      </w:r>
      <w:r w:rsidR="009B44BF" w:rsidRPr="006B0300">
        <w:rPr>
          <w:rFonts w:ascii="Times New Roman" w:hAnsi="Times New Roman" w:cs="Times New Roman"/>
          <w:sz w:val="24"/>
          <w:szCs w:val="24"/>
          <w:lang w:val="en-GB"/>
        </w:rPr>
        <w:t>t</w:t>
      </w:r>
      <w:r w:rsidR="003F0A73" w:rsidRPr="006B0300">
        <w:rPr>
          <w:rFonts w:ascii="Times New Roman" w:hAnsi="Times New Roman" w:cs="Times New Roman"/>
          <w:sz w:val="24"/>
          <w:szCs w:val="24"/>
          <w:lang w:val="en-GB"/>
        </w:rPr>
        <w:t>he two</w:t>
      </w:r>
      <w:r w:rsidR="00F670D6" w:rsidRPr="006B0300">
        <w:rPr>
          <w:rFonts w:ascii="Times New Roman" w:hAnsi="Times New Roman" w:cs="Times New Roman"/>
          <w:sz w:val="24"/>
          <w:szCs w:val="24"/>
          <w:lang w:val="en-GB"/>
        </w:rPr>
        <w:t xml:space="preserve">. Sometime after 1875, </w:t>
      </w:r>
      <w:r w:rsidR="003F0A73" w:rsidRPr="006B0300">
        <w:rPr>
          <w:rFonts w:ascii="Times New Roman" w:hAnsi="Times New Roman" w:cs="Times New Roman"/>
          <w:sz w:val="24"/>
          <w:szCs w:val="24"/>
          <w:lang w:val="en-GB"/>
        </w:rPr>
        <w:t>Windelband adopted</w:t>
      </w:r>
      <w:r w:rsidR="00D4624E" w:rsidRPr="006B0300">
        <w:rPr>
          <w:rFonts w:ascii="Times New Roman" w:hAnsi="Times New Roman" w:cs="Times New Roman"/>
          <w:sz w:val="24"/>
          <w:szCs w:val="24"/>
          <w:lang w:val="en-GB"/>
        </w:rPr>
        <w:t xml:space="preserve"> </w:t>
      </w:r>
      <w:r w:rsidR="003F0A73" w:rsidRPr="006B0300">
        <w:rPr>
          <w:rFonts w:ascii="Times New Roman" w:hAnsi="Times New Roman" w:cs="Times New Roman"/>
          <w:sz w:val="24"/>
          <w:szCs w:val="24"/>
          <w:lang w:val="en-GB"/>
        </w:rPr>
        <w:t xml:space="preserve">the idea </w:t>
      </w:r>
      <w:r w:rsidR="00F670D6" w:rsidRPr="006B0300">
        <w:rPr>
          <w:rFonts w:ascii="Times New Roman" w:hAnsi="Times New Roman" w:cs="Times New Roman"/>
          <w:sz w:val="24"/>
          <w:szCs w:val="24"/>
          <w:lang w:val="en-GB"/>
        </w:rPr>
        <w:t>that norms, in order to claim universal and necessary validity, must have an apriori basis</w:t>
      </w:r>
      <w:r w:rsidR="00385391" w:rsidRPr="006B0300">
        <w:rPr>
          <w:rFonts w:ascii="Times New Roman" w:hAnsi="Times New Roman" w:cs="Times New Roman"/>
          <w:sz w:val="24"/>
          <w:szCs w:val="24"/>
          <w:lang w:val="en-GB"/>
        </w:rPr>
        <w:t xml:space="preserve">. </w:t>
      </w:r>
    </w:p>
    <w:p w14:paraId="3FB73F7A" w14:textId="586E0F84" w:rsidR="006475D6" w:rsidRPr="006B0300" w:rsidRDefault="003F0A73" w:rsidP="00901D99">
      <w:pPr>
        <w:spacing w:line="360" w:lineRule="auto"/>
        <w:ind w:firstLine="708"/>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Indeed, although Windelband</w:t>
      </w:r>
      <w:r w:rsidR="00385391" w:rsidRPr="006B0300">
        <w:rPr>
          <w:rFonts w:ascii="Times New Roman" w:hAnsi="Times New Roman" w:cs="Times New Roman"/>
          <w:sz w:val="24"/>
          <w:szCs w:val="24"/>
          <w:lang w:val="en-GB"/>
        </w:rPr>
        <w:t xml:space="preserve"> refrains </w:t>
      </w:r>
      <w:r w:rsidR="00385391" w:rsidRPr="006B0300">
        <w:rPr>
          <w:rFonts w:ascii="Times New Roman" w:hAnsi="Times New Roman" w:cs="Times New Roman"/>
          <w:sz w:val="24"/>
          <w:szCs w:val="24"/>
          <w:lang w:val="en-US"/>
        </w:rPr>
        <w:t xml:space="preserve">from attributing </w:t>
      </w:r>
      <w:r w:rsidRPr="006B0300">
        <w:rPr>
          <w:rFonts w:ascii="Times New Roman" w:hAnsi="Times New Roman" w:cs="Times New Roman"/>
          <w:sz w:val="24"/>
          <w:szCs w:val="24"/>
          <w:lang w:val="en-US"/>
        </w:rPr>
        <w:t xml:space="preserve">a </w:t>
      </w:r>
      <w:r w:rsidR="00385391" w:rsidRPr="006B0300">
        <w:rPr>
          <w:rFonts w:ascii="Times New Roman" w:hAnsi="Times New Roman" w:cs="Times New Roman"/>
          <w:sz w:val="24"/>
          <w:szCs w:val="24"/>
          <w:lang w:val="en-US"/>
        </w:rPr>
        <w:t xml:space="preserve">metaphysical status to the transcendental a priori, </w:t>
      </w:r>
      <w:r w:rsidR="00901D99" w:rsidRPr="006B0300">
        <w:rPr>
          <w:rFonts w:ascii="Times New Roman" w:hAnsi="Times New Roman" w:cs="Times New Roman"/>
          <w:sz w:val="24"/>
          <w:szCs w:val="24"/>
          <w:lang w:val="en-US"/>
        </w:rPr>
        <w:t>and treats</w:t>
      </w:r>
      <w:r w:rsidR="00385391" w:rsidRPr="006B0300">
        <w:rPr>
          <w:rFonts w:ascii="Times New Roman" w:hAnsi="Times New Roman" w:cs="Times New Roman"/>
          <w:sz w:val="24"/>
          <w:szCs w:val="24"/>
          <w:lang w:val="en-US"/>
        </w:rPr>
        <w:t xml:space="preserve"> the distinction between the normative and the natural </w:t>
      </w:r>
      <w:r w:rsidR="00037CF8" w:rsidRPr="006B0300">
        <w:rPr>
          <w:rFonts w:ascii="Times New Roman" w:hAnsi="Times New Roman" w:cs="Times New Roman"/>
          <w:sz w:val="24"/>
          <w:szCs w:val="24"/>
          <w:lang w:val="en-US"/>
        </w:rPr>
        <w:t xml:space="preserve">as </w:t>
      </w:r>
      <w:r w:rsidR="00385391" w:rsidRPr="006B0300">
        <w:rPr>
          <w:rFonts w:ascii="Times New Roman" w:hAnsi="Times New Roman" w:cs="Times New Roman"/>
          <w:sz w:val="24"/>
          <w:szCs w:val="24"/>
          <w:lang w:val="en-US"/>
        </w:rPr>
        <w:t xml:space="preserve">a </w:t>
      </w:r>
      <w:r w:rsidR="002F5740" w:rsidRPr="006B0300">
        <w:rPr>
          <w:rFonts w:ascii="Times New Roman" w:hAnsi="Times New Roman" w:cs="Times New Roman"/>
          <w:sz w:val="24"/>
          <w:szCs w:val="24"/>
          <w:lang w:val="en-US"/>
        </w:rPr>
        <w:t xml:space="preserve">purely </w:t>
      </w:r>
      <w:r w:rsidR="00385391" w:rsidRPr="006B0300">
        <w:rPr>
          <w:rFonts w:ascii="Times New Roman" w:hAnsi="Times New Roman" w:cs="Times New Roman"/>
          <w:sz w:val="24"/>
          <w:szCs w:val="24"/>
          <w:lang w:val="en-US"/>
        </w:rPr>
        <w:t>discursive one,</w:t>
      </w:r>
      <w:r w:rsidR="003B42EE" w:rsidRPr="006B0300">
        <w:rPr>
          <w:rFonts w:ascii="Times New Roman" w:hAnsi="Times New Roman" w:cs="Times New Roman"/>
          <w:sz w:val="24"/>
          <w:szCs w:val="24"/>
          <w:lang w:val="en-GB"/>
        </w:rPr>
        <w:t xml:space="preserve"> </w:t>
      </w:r>
      <w:r w:rsidR="00037CF8" w:rsidRPr="006B0300">
        <w:rPr>
          <w:rFonts w:ascii="Times New Roman" w:hAnsi="Times New Roman" w:cs="Times New Roman"/>
          <w:sz w:val="24"/>
          <w:szCs w:val="24"/>
          <w:lang w:val="en-GB"/>
        </w:rPr>
        <w:t xml:space="preserve">he puts a particularly strong emphasis on this distinction. From the early 1880s onwards, he repeatedly states that </w:t>
      </w:r>
      <w:r w:rsidRPr="006B0300">
        <w:rPr>
          <w:rFonts w:ascii="Times New Roman" w:hAnsi="Times New Roman" w:cs="Times New Roman"/>
          <w:sz w:val="24"/>
          <w:szCs w:val="24"/>
          <w:lang w:val="en-GB"/>
        </w:rPr>
        <w:t>it</w:t>
      </w:r>
      <w:r w:rsidR="003B42EE" w:rsidRPr="006B0300">
        <w:rPr>
          <w:rFonts w:ascii="Times New Roman" w:hAnsi="Times New Roman" w:cs="Times New Roman"/>
          <w:sz w:val="24"/>
          <w:szCs w:val="24"/>
          <w:lang w:val="en-GB"/>
        </w:rPr>
        <w:t xml:space="preserve"> </w:t>
      </w:r>
      <w:r w:rsidR="00037CF8" w:rsidRPr="006B0300">
        <w:rPr>
          <w:rFonts w:ascii="Times New Roman" w:hAnsi="Times New Roman" w:cs="Times New Roman"/>
          <w:sz w:val="24"/>
          <w:szCs w:val="24"/>
          <w:lang w:val="en-GB"/>
        </w:rPr>
        <w:t>is</w:t>
      </w:r>
      <w:r w:rsidR="00D92FC7" w:rsidRPr="006B0300">
        <w:rPr>
          <w:rFonts w:ascii="Times New Roman" w:hAnsi="Times New Roman" w:cs="Times New Roman"/>
          <w:sz w:val="24"/>
          <w:szCs w:val="24"/>
          <w:lang w:val="en-GB"/>
        </w:rPr>
        <w:t xml:space="preserve"> essential for </w:t>
      </w:r>
      <w:r w:rsidR="00385391" w:rsidRPr="006B0300">
        <w:rPr>
          <w:rFonts w:ascii="Times New Roman" w:hAnsi="Times New Roman" w:cs="Times New Roman"/>
          <w:sz w:val="24"/>
          <w:szCs w:val="24"/>
          <w:lang w:val="en-GB"/>
        </w:rPr>
        <w:t>philosophy</w:t>
      </w:r>
      <w:r w:rsidRPr="006B0300">
        <w:rPr>
          <w:rFonts w:ascii="Times New Roman" w:hAnsi="Times New Roman" w:cs="Times New Roman"/>
          <w:sz w:val="24"/>
          <w:szCs w:val="24"/>
          <w:lang w:val="en-GB"/>
        </w:rPr>
        <w:t xml:space="preserve"> to uphold this boundary</w:t>
      </w:r>
      <w:r w:rsidR="00385391" w:rsidRPr="006B0300">
        <w:rPr>
          <w:rFonts w:ascii="Times New Roman" w:hAnsi="Times New Roman" w:cs="Times New Roman"/>
          <w:sz w:val="24"/>
          <w:szCs w:val="24"/>
          <w:lang w:val="en-GB"/>
        </w:rPr>
        <w:t>.</w:t>
      </w:r>
      <w:r w:rsidR="00AF6CAD" w:rsidRPr="006B0300">
        <w:rPr>
          <w:rFonts w:ascii="Times New Roman" w:hAnsi="Times New Roman" w:cs="Times New Roman"/>
          <w:sz w:val="24"/>
          <w:szCs w:val="24"/>
          <w:lang w:val="en-GB"/>
        </w:rPr>
        <w:t xml:space="preserve"> On his account</w:t>
      </w:r>
      <w:r w:rsidR="00901D99" w:rsidRPr="006B0300">
        <w:rPr>
          <w:rFonts w:ascii="Times New Roman" w:hAnsi="Times New Roman" w:cs="Times New Roman"/>
          <w:sz w:val="24"/>
          <w:szCs w:val="24"/>
          <w:lang w:val="en-GB"/>
        </w:rPr>
        <w:t>,</w:t>
      </w:r>
      <w:r w:rsidR="004E33C3" w:rsidRPr="006B0300">
        <w:rPr>
          <w:rFonts w:ascii="Times New Roman" w:hAnsi="Times New Roman" w:cs="Times New Roman"/>
          <w:sz w:val="24"/>
          <w:szCs w:val="24"/>
          <w:lang w:val="en-GB"/>
        </w:rPr>
        <w:t xml:space="preserve"> </w:t>
      </w:r>
      <w:r w:rsidRPr="006B0300">
        <w:rPr>
          <w:rFonts w:ascii="Times New Roman" w:hAnsi="Times New Roman" w:cs="Times New Roman"/>
          <w:sz w:val="24"/>
          <w:szCs w:val="24"/>
          <w:lang w:val="en-GB"/>
        </w:rPr>
        <w:t xml:space="preserve">the </w:t>
      </w:r>
      <w:r w:rsidR="00901D99" w:rsidRPr="006B0300">
        <w:rPr>
          <w:rFonts w:ascii="Times New Roman" w:hAnsi="Times New Roman" w:cs="Times New Roman"/>
          <w:sz w:val="24"/>
          <w:szCs w:val="24"/>
          <w:lang w:val="en-GB"/>
        </w:rPr>
        <w:t>concern</w:t>
      </w:r>
      <w:r w:rsidRPr="006B0300">
        <w:rPr>
          <w:rFonts w:ascii="Times New Roman" w:hAnsi="Times New Roman" w:cs="Times New Roman"/>
          <w:sz w:val="24"/>
          <w:szCs w:val="24"/>
          <w:lang w:val="en-GB"/>
        </w:rPr>
        <w:t xml:space="preserve"> of philosophy is not a </w:t>
      </w:r>
      <w:r w:rsidRPr="006B0300">
        <w:rPr>
          <w:rFonts w:ascii="Times New Roman" w:hAnsi="Times New Roman" w:cs="Times New Roman"/>
          <w:i/>
          <w:sz w:val="24"/>
          <w:szCs w:val="24"/>
          <w:lang w:val="en-GB"/>
        </w:rPr>
        <w:t>quaestio facti</w:t>
      </w:r>
      <w:r w:rsidRPr="006B0300">
        <w:rPr>
          <w:rFonts w:ascii="Times New Roman" w:hAnsi="Times New Roman" w:cs="Times New Roman"/>
          <w:sz w:val="24"/>
          <w:szCs w:val="24"/>
          <w:lang w:val="en-GB"/>
        </w:rPr>
        <w:t xml:space="preserve"> but a </w:t>
      </w:r>
      <w:r w:rsidRPr="006B0300">
        <w:rPr>
          <w:rFonts w:ascii="Times New Roman" w:hAnsi="Times New Roman" w:cs="Times New Roman"/>
          <w:i/>
          <w:sz w:val="24"/>
          <w:szCs w:val="24"/>
          <w:lang w:val="en-GB"/>
        </w:rPr>
        <w:t>quaestio juris</w:t>
      </w:r>
      <w:r w:rsidR="00901D99" w:rsidRPr="006B0300">
        <w:rPr>
          <w:rFonts w:ascii="Times New Roman" w:hAnsi="Times New Roman" w:cs="Times New Roman"/>
          <w:sz w:val="24"/>
          <w:szCs w:val="24"/>
          <w:lang w:val="en-GB"/>
        </w:rPr>
        <w:t xml:space="preserve"> (Windelband </w:t>
      </w:r>
      <w:r w:rsidR="009914D6" w:rsidRPr="006B0300">
        <w:rPr>
          <w:rFonts w:ascii="Times New Roman" w:hAnsi="Times New Roman" w:cs="Times New Roman"/>
          <w:sz w:val="24"/>
          <w:szCs w:val="24"/>
          <w:lang w:val="en-GB"/>
        </w:rPr>
        <w:t>1924 [</w:t>
      </w:r>
      <w:r w:rsidR="00901D99" w:rsidRPr="006B0300">
        <w:rPr>
          <w:rFonts w:ascii="Times New Roman" w:hAnsi="Times New Roman" w:cs="Times New Roman"/>
          <w:sz w:val="24"/>
          <w:szCs w:val="24"/>
          <w:lang w:val="en-GB"/>
        </w:rPr>
        <w:t>1882b</w:t>
      </w:r>
      <w:r w:rsidR="009914D6" w:rsidRPr="006B0300">
        <w:rPr>
          <w:rFonts w:ascii="Times New Roman" w:hAnsi="Times New Roman" w:cs="Times New Roman"/>
          <w:sz w:val="24"/>
          <w:szCs w:val="24"/>
          <w:lang w:val="en-GB"/>
        </w:rPr>
        <w:t>]</w:t>
      </w:r>
      <w:r w:rsidR="00901D99" w:rsidRPr="006B0300">
        <w:rPr>
          <w:rFonts w:ascii="Times New Roman" w:hAnsi="Times New Roman" w:cs="Times New Roman"/>
          <w:sz w:val="24"/>
          <w:szCs w:val="24"/>
          <w:lang w:val="en-GB"/>
        </w:rPr>
        <w:t>,</w:t>
      </w:r>
      <w:r w:rsidRPr="006B0300">
        <w:rPr>
          <w:rFonts w:ascii="Times New Roman" w:hAnsi="Times New Roman" w:cs="Times New Roman"/>
          <w:sz w:val="24"/>
          <w:szCs w:val="24"/>
          <w:lang w:val="en-GB"/>
        </w:rPr>
        <w:t xml:space="preserve"> 26). Although philosophy is </w:t>
      </w:r>
      <w:r w:rsidR="00340993" w:rsidRPr="006B0300">
        <w:rPr>
          <w:rFonts w:ascii="Times New Roman" w:hAnsi="Times New Roman" w:cs="Times New Roman"/>
          <w:sz w:val="24"/>
          <w:szCs w:val="24"/>
          <w:lang w:val="en-GB"/>
        </w:rPr>
        <w:t xml:space="preserve">a ‘science’, and </w:t>
      </w:r>
      <w:r w:rsidRPr="006B0300">
        <w:rPr>
          <w:rFonts w:ascii="Times New Roman" w:hAnsi="Times New Roman" w:cs="Times New Roman"/>
          <w:sz w:val="24"/>
          <w:szCs w:val="24"/>
          <w:lang w:val="en-GB"/>
        </w:rPr>
        <w:t xml:space="preserve">not </w:t>
      </w:r>
      <w:r w:rsidR="00385391" w:rsidRPr="006B0300">
        <w:rPr>
          <w:rFonts w:ascii="Times New Roman" w:hAnsi="Times New Roman" w:cs="Times New Roman"/>
          <w:sz w:val="24"/>
          <w:szCs w:val="24"/>
          <w:lang w:val="en-GB"/>
        </w:rPr>
        <w:t xml:space="preserve">a </w:t>
      </w:r>
      <w:r w:rsidR="00385391" w:rsidRPr="006B0300">
        <w:rPr>
          <w:rFonts w:ascii="Times New Roman" w:hAnsi="Times New Roman" w:cs="Times New Roman"/>
          <w:i/>
          <w:sz w:val="24"/>
          <w:szCs w:val="24"/>
          <w:lang w:val="en-GB"/>
        </w:rPr>
        <w:t>Weltanschauung</w:t>
      </w:r>
      <w:r w:rsidR="00901D99" w:rsidRPr="006B0300">
        <w:rPr>
          <w:rFonts w:ascii="Times New Roman" w:hAnsi="Times New Roman" w:cs="Times New Roman"/>
          <w:sz w:val="24"/>
          <w:szCs w:val="24"/>
          <w:lang w:val="en-GB"/>
        </w:rPr>
        <w:t>, it is</w:t>
      </w:r>
      <w:r w:rsidRPr="006B0300">
        <w:rPr>
          <w:rFonts w:ascii="Times New Roman" w:hAnsi="Times New Roman" w:cs="Times New Roman"/>
          <w:sz w:val="24"/>
          <w:szCs w:val="24"/>
          <w:lang w:val="en-GB"/>
        </w:rPr>
        <w:t xml:space="preserve"> </w:t>
      </w:r>
      <w:r w:rsidR="00901D99" w:rsidRPr="006B0300">
        <w:rPr>
          <w:rFonts w:ascii="Times New Roman" w:hAnsi="Times New Roman" w:cs="Times New Roman"/>
          <w:sz w:val="24"/>
          <w:szCs w:val="24"/>
          <w:lang w:val="en-GB"/>
        </w:rPr>
        <w:t xml:space="preserve">actually </w:t>
      </w:r>
      <w:r w:rsidRPr="006B0300">
        <w:rPr>
          <w:rFonts w:ascii="Times New Roman" w:hAnsi="Times New Roman" w:cs="Times New Roman"/>
          <w:sz w:val="24"/>
          <w:szCs w:val="24"/>
          <w:lang w:val="en-GB"/>
        </w:rPr>
        <w:t xml:space="preserve">a </w:t>
      </w:r>
      <w:r w:rsidR="00901D99" w:rsidRPr="006B0300">
        <w:rPr>
          <w:rFonts w:ascii="Times New Roman" w:hAnsi="Times New Roman" w:cs="Times New Roman"/>
          <w:sz w:val="24"/>
          <w:szCs w:val="24"/>
          <w:lang w:val="en-GB"/>
        </w:rPr>
        <w:t xml:space="preserve">second-order </w:t>
      </w:r>
      <w:r w:rsidR="00340993" w:rsidRPr="006B0300">
        <w:rPr>
          <w:rFonts w:ascii="Times New Roman" w:hAnsi="Times New Roman" w:cs="Times New Roman"/>
          <w:sz w:val="24"/>
          <w:szCs w:val="24"/>
          <w:lang w:val="en-GB"/>
        </w:rPr>
        <w:t>inquiry</w:t>
      </w:r>
      <w:r w:rsidR="00901D99" w:rsidRPr="006B0300">
        <w:rPr>
          <w:rFonts w:ascii="Times New Roman" w:hAnsi="Times New Roman" w:cs="Times New Roman"/>
          <w:sz w:val="24"/>
          <w:szCs w:val="24"/>
          <w:lang w:val="en-GB"/>
        </w:rPr>
        <w:t xml:space="preserve"> </w:t>
      </w:r>
      <w:r w:rsidR="00385391" w:rsidRPr="006B0300">
        <w:rPr>
          <w:rFonts w:ascii="Times New Roman" w:hAnsi="Times New Roman" w:cs="Times New Roman"/>
          <w:sz w:val="24"/>
          <w:szCs w:val="24"/>
          <w:lang w:val="en-GB"/>
        </w:rPr>
        <w:t>concerned with the investigation and justification of the fundamental norms or axioms that govern human conduct in the domains of epist</w:t>
      </w:r>
      <w:r w:rsidR="00901D99" w:rsidRPr="006B0300">
        <w:rPr>
          <w:rFonts w:ascii="Times New Roman" w:hAnsi="Times New Roman" w:cs="Times New Roman"/>
          <w:sz w:val="24"/>
          <w:szCs w:val="24"/>
          <w:lang w:val="en-GB"/>
        </w:rPr>
        <w:t>emology, ethics, and aesthetics. The goal of philosophy is to reveal and to justify these norms</w:t>
      </w:r>
      <w:r w:rsidR="00AF6CAD" w:rsidRPr="006B0300">
        <w:rPr>
          <w:rFonts w:ascii="Times New Roman" w:hAnsi="Times New Roman" w:cs="Times New Roman"/>
          <w:sz w:val="24"/>
          <w:szCs w:val="24"/>
          <w:lang w:val="en-GB"/>
        </w:rPr>
        <w:t>:</w:t>
      </w:r>
      <w:r w:rsidR="009B1821" w:rsidRPr="006B0300">
        <w:rPr>
          <w:rFonts w:ascii="Times New Roman" w:hAnsi="Times New Roman" w:cs="Times New Roman"/>
          <w:sz w:val="24"/>
          <w:szCs w:val="24"/>
          <w:lang w:val="en-GB"/>
        </w:rPr>
        <w:t xml:space="preserve"> </w:t>
      </w:r>
      <w:r w:rsidR="009B1821" w:rsidRPr="006B0300">
        <w:rPr>
          <w:rFonts w:ascii="Times New Roman" w:hAnsi="Times New Roman" w:cs="Times New Roman"/>
          <w:sz w:val="24"/>
          <w:szCs w:val="24"/>
          <w:lang w:val="en-US"/>
        </w:rPr>
        <w:t>‘</w:t>
      </w:r>
      <w:r w:rsidR="009358A2" w:rsidRPr="006B0300">
        <w:rPr>
          <w:rFonts w:ascii="Times New Roman" w:hAnsi="Times New Roman" w:cs="Times New Roman"/>
          <w:i/>
          <w:sz w:val="24"/>
          <w:szCs w:val="24"/>
          <w:lang w:val="en-US"/>
        </w:rPr>
        <w:t>the problem of philosophy is the validity of axioms</w:t>
      </w:r>
      <w:r w:rsidR="009358A2" w:rsidRPr="006B0300">
        <w:rPr>
          <w:rFonts w:ascii="Times New Roman" w:hAnsi="Times New Roman" w:cs="Times New Roman"/>
          <w:sz w:val="24"/>
          <w:szCs w:val="24"/>
          <w:lang w:val="en-US"/>
        </w:rPr>
        <w:t xml:space="preserve">’ </w:t>
      </w:r>
      <w:r w:rsidR="00845725" w:rsidRPr="006B0300">
        <w:rPr>
          <w:rFonts w:ascii="Times New Roman" w:hAnsi="Times New Roman" w:cs="Times New Roman"/>
          <w:sz w:val="24"/>
          <w:szCs w:val="24"/>
          <w:lang w:val="en-GB"/>
        </w:rPr>
        <w:t>(</w:t>
      </w:r>
      <w:r w:rsidR="00C075E9" w:rsidRPr="006B0300">
        <w:rPr>
          <w:rFonts w:ascii="Times New Roman" w:hAnsi="Times New Roman" w:cs="Times New Roman"/>
          <w:sz w:val="24"/>
          <w:szCs w:val="24"/>
          <w:lang w:val="en-GB"/>
        </w:rPr>
        <w:t xml:space="preserve">Windelband </w:t>
      </w:r>
      <w:r w:rsidR="006D2655" w:rsidRPr="006B0300">
        <w:rPr>
          <w:rFonts w:ascii="Times New Roman" w:hAnsi="Times New Roman" w:cs="Times New Roman"/>
          <w:sz w:val="24"/>
          <w:szCs w:val="24"/>
          <w:lang w:val="en-GB"/>
        </w:rPr>
        <w:t>1924 [</w:t>
      </w:r>
      <w:r w:rsidR="00C075E9" w:rsidRPr="006B0300">
        <w:rPr>
          <w:rFonts w:ascii="Times New Roman" w:hAnsi="Times New Roman" w:cs="Times New Roman"/>
          <w:sz w:val="24"/>
          <w:szCs w:val="24"/>
          <w:lang w:val="en-GB"/>
        </w:rPr>
        <w:t>1883a</w:t>
      </w:r>
      <w:r w:rsidR="006D2655" w:rsidRPr="006B0300">
        <w:rPr>
          <w:rFonts w:ascii="Times New Roman" w:hAnsi="Times New Roman" w:cs="Times New Roman"/>
          <w:sz w:val="24"/>
          <w:szCs w:val="24"/>
          <w:lang w:val="en-GB"/>
        </w:rPr>
        <w:t>]</w:t>
      </w:r>
      <w:r w:rsidR="00901D99" w:rsidRPr="006B0300">
        <w:rPr>
          <w:rFonts w:ascii="Times New Roman" w:hAnsi="Times New Roman" w:cs="Times New Roman"/>
          <w:sz w:val="24"/>
          <w:szCs w:val="24"/>
          <w:lang w:val="en-GB"/>
        </w:rPr>
        <w:t>,</w:t>
      </w:r>
      <w:r w:rsidR="00845725" w:rsidRPr="006B0300">
        <w:rPr>
          <w:rFonts w:ascii="Times New Roman" w:hAnsi="Times New Roman" w:cs="Times New Roman"/>
          <w:sz w:val="24"/>
          <w:szCs w:val="24"/>
          <w:lang w:val="en-GB"/>
        </w:rPr>
        <w:t xml:space="preserve"> 108)</w:t>
      </w:r>
      <w:r w:rsidR="00527BA8" w:rsidRPr="006B0300">
        <w:rPr>
          <w:rFonts w:ascii="Times New Roman" w:hAnsi="Times New Roman" w:cs="Times New Roman"/>
          <w:sz w:val="24"/>
          <w:szCs w:val="24"/>
          <w:lang w:val="en-GB"/>
        </w:rPr>
        <w:t>.</w:t>
      </w:r>
      <w:r w:rsidR="00845725" w:rsidRPr="006B0300">
        <w:rPr>
          <w:rFonts w:ascii="Times New Roman" w:hAnsi="Times New Roman" w:cs="Times New Roman"/>
          <w:sz w:val="24"/>
          <w:szCs w:val="24"/>
          <w:lang w:val="en-GB"/>
        </w:rPr>
        <w:t xml:space="preserve"> </w:t>
      </w:r>
    </w:p>
    <w:p w14:paraId="740B0E99" w14:textId="77777777" w:rsidR="00085379" w:rsidRPr="006B0300" w:rsidRDefault="006475D6" w:rsidP="006475D6">
      <w:pPr>
        <w:spacing w:line="360" w:lineRule="auto"/>
        <w:ind w:firstLine="708"/>
        <w:contextualSpacing/>
        <w:jc w:val="both"/>
        <w:rPr>
          <w:rFonts w:ascii="Times New Roman" w:hAnsi="Times New Roman" w:cs="Times New Roman"/>
          <w:sz w:val="24"/>
          <w:szCs w:val="24"/>
          <w:lang w:val="en-GB"/>
        </w:rPr>
      </w:pPr>
      <w:r w:rsidRPr="006B0300">
        <w:rPr>
          <w:rFonts w:ascii="Times New Roman" w:hAnsi="Times New Roman" w:cs="Times New Roman"/>
          <w:sz w:val="24"/>
          <w:szCs w:val="24"/>
        </w:rPr>
        <w:t>In</w:t>
      </w:r>
      <w:r w:rsidR="00D01049" w:rsidRPr="006B0300">
        <w:rPr>
          <w:rFonts w:ascii="Times New Roman" w:hAnsi="Times New Roman" w:cs="Times New Roman"/>
          <w:sz w:val="24"/>
          <w:szCs w:val="24"/>
        </w:rPr>
        <w:t xml:space="preserve"> </w:t>
      </w:r>
      <w:r w:rsidR="00D01049" w:rsidRPr="006B0300">
        <w:rPr>
          <w:rFonts w:ascii="Times New Roman" w:hAnsi="Times New Roman" w:cs="Times New Roman"/>
          <w:i/>
          <w:sz w:val="24"/>
          <w:szCs w:val="24"/>
        </w:rPr>
        <w:t>Kritische oder genetische Methode?</w:t>
      </w:r>
      <w:r w:rsidR="00D01049" w:rsidRPr="006B0300">
        <w:rPr>
          <w:rFonts w:ascii="Times New Roman" w:hAnsi="Times New Roman" w:cs="Times New Roman"/>
          <w:sz w:val="24"/>
          <w:szCs w:val="24"/>
        </w:rPr>
        <w:t xml:space="preserve"> </w:t>
      </w:r>
      <w:r w:rsidR="00536C51" w:rsidRPr="006B0300">
        <w:rPr>
          <w:rFonts w:ascii="Times New Roman" w:hAnsi="Times New Roman" w:cs="Times New Roman"/>
          <w:sz w:val="24"/>
          <w:szCs w:val="24"/>
          <w:lang w:val="en-GB"/>
        </w:rPr>
        <w:t>Windelband d</w:t>
      </w:r>
      <w:r w:rsidR="00D92FC7" w:rsidRPr="006B0300">
        <w:rPr>
          <w:rFonts w:ascii="Times New Roman" w:hAnsi="Times New Roman" w:cs="Times New Roman"/>
          <w:sz w:val="24"/>
          <w:szCs w:val="24"/>
          <w:lang w:val="en-GB"/>
        </w:rPr>
        <w:t>istinguish</w:t>
      </w:r>
      <w:r w:rsidR="00536C51" w:rsidRPr="006B0300">
        <w:rPr>
          <w:rFonts w:ascii="Times New Roman" w:hAnsi="Times New Roman" w:cs="Times New Roman"/>
          <w:sz w:val="24"/>
          <w:szCs w:val="24"/>
          <w:lang w:val="en-GB"/>
        </w:rPr>
        <w:t>es</w:t>
      </w:r>
      <w:r w:rsidR="00D92FC7" w:rsidRPr="006B0300">
        <w:rPr>
          <w:rFonts w:ascii="Times New Roman" w:hAnsi="Times New Roman" w:cs="Times New Roman"/>
          <w:sz w:val="24"/>
          <w:szCs w:val="24"/>
          <w:lang w:val="en-GB"/>
        </w:rPr>
        <w:t xml:space="preserve"> between </w:t>
      </w:r>
      <w:r w:rsidR="00536C51" w:rsidRPr="006B0300">
        <w:rPr>
          <w:rFonts w:ascii="Times New Roman" w:hAnsi="Times New Roman" w:cs="Times New Roman"/>
          <w:sz w:val="24"/>
          <w:szCs w:val="24"/>
          <w:lang w:val="en-GB"/>
        </w:rPr>
        <w:t xml:space="preserve">two </w:t>
      </w:r>
      <w:r w:rsidR="00721CFD" w:rsidRPr="006B0300">
        <w:rPr>
          <w:rFonts w:ascii="Times New Roman" w:hAnsi="Times New Roman" w:cs="Times New Roman"/>
          <w:sz w:val="24"/>
          <w:szCs w:val="24"/>
          <w:lang w:val="en-GB"/>
        </w:rPr>
        <w:t>possible</w:t>
      </w:r>
      <w:r w:rsidR="00536C51" w:rsidRPr="006B0300">
        <w:rPr>
          <w:rFonts w:ascii="Times New Roman" w:hAnsi="Times New Roman" w:cs="Times New Roman"/>
          <w:sz w:val="24"/>
          <w:szCs w:val="24"/>
          <w:lang w:val="en-GB"/>
        </w:rPr>
        <w:t xml:space="preserve"> strategies for </w:t>
      </w:r>
      <w:r w:rsidR="00901D99" w:rsidRPr="006B0300">
        <w:rPr>
          <w:rFonts w:ascii="Times New Roman" w:hAnsi="Times New Roman" w:cs="Times New Roman"/>
          <w:sz w:val="24"/>
          <w:szCs w:val="24"/>
          <w:lang w:val="en-GB"/>
        </w:rPr>
        <w:t>pursuing this task</w:t>
      </w:r>
      <w:r w:rsidR="00536C51" w:rsidRPr="006B0300">
        <w:rPr>
          <w:rFonts w:ascii="Times New Roman" w:hAnsi="Times New Roman" w:cs="Times New Roman"/>
          <w:sz w:val="24"/>
          <w:szCs w:val="24"/>
          <w:lang w:val="en-GB"/>
        </w:rPr>
        <w:t xml:space="preserve">. </w:t>
      </w:r>
      <w:r w:rsidR="003F0A73" w:rsidRPr="006B0300">
        <w:rPr>
          <w:rFonts w:ascii="Times New Roman" w:hAnsi="Times New Roman" w:cs="Times New Roman"/>
          <w:sz w:val="24"/>
          <w:szCs w:val="24"/>
          <w:lang w:val="en-GB"/>
        </w:rPr>
        <w:t>T</w:t>
      </w:r>
      <w:r w:rsidR="00536C51" w:rsidRPr="006B0300">
        <w:rPr>
          <w:rFonts w:ascii="Times New Roman" w:hAnsi="Times New Roman" w:cs="Times New Roman"/>
          <w:sz w:val="24"/>
          <w:szCs w:val="24"/>
          <w:lang w:val="en-GB"/>
        </w:rPr>
        <w:t xml:space="preserve">he </w:t>
      </w:r>
      <w:r w:rsidR="003F0A73" w:rsidRPr="006B0300">
        <w:rPr>
          <w:rFonts w:ascii="Times New Roman" w:hAnsi="Times New Roman" w:cs="Times New Roman"/>
          <w:sz w:val="24"/>
          <w:szCs w:val="24"/>
          <w:lang w:val="en-GB"/>
        </w:rPr>
        <w:t>‘</w:t>
      </w:r>
      <w:r w:rsidR="00536C51" w:rsidRPr="006B0300">
        <w:rPr>
          <w:rFonts w:ascii="Times New Roman" w:hAnsi="Times New Roman" w:cs="Times New Roman"/>
          <w:sz w:val="24"/>
          <w:szCs w:val="24"/>
          <w:lang w:val="en-GB"/>
        </w:rPr>
        <w:t>critical method</w:t>
      </w:r>
      <w:r w:rsidR="003F0A73" w:rsidRPr="006B0300">
        <w:rPr>
          <w:rFonts w:ascii="Times New Roman" w:hAnsi="Times New Roman" w:cs="Times New Roman"/>
          <w:sz w:val="24"/>
          <w:szCs w:val="24"/>
          <w:lang w:val="en-GB"/>
        </w:rPr>
        <w:t>’</w:t>
      </w:r>
      <w:r w:rsidR="00536C51" w:rsidRPr="006B0300">
        <w:rPr>
          <w:rFonts w:ascii="Times New Roman" w:hAnsi="Times New Roman" w:cs="Times New Roman"/>
          <w:sz w:val="24"/>
          <w:szCs w:val="24"/>
          <w:lang w:val="en-GB"/>
        </w:rPr>
        <w:t xml:space="preserve"> proceeds on the basis of formal and teleologic</w:t>
      </w:r>
      <w:r w:rsidR="00340993" w:rsidRPr="006B0300">
        <w:rPr>
          <w:rFonts w:ascii="Times New Roman" w:hAnsi="Times New Roman" w:cs="Times New Roman"/>
          <w:sz w:val="24"/>
          <w:szCs w:val="24"/>
          <w:lang w:val="en-GB"/>
        </w:rPr>
        <w:t>al considerations:</w:t>
      </w:r>
    </w:p>
    <w:p w14:paraId="673BF745" w14:textId="77777777" w:rsidR="00094B1D" w:rsidRPr="006B0300" w:rsidRDefault="00094B1D" w:rsidP="00621C17">
      <w:pPr>
        <w:spacing w:line="240" w:lineRule="auto"/>
        <w:contextualSpacing/>
        <w:jc w:val="both"/>
        <w:rPr>
          <w:rFonts w:ascii="Times New Roman" w:hAnsi="Times New Roman" w:cs="Times New Roman"/>
          <w:sz w:val="24"/>
          <w:szCs w:val="24"/>
          <w:lang w:val="en-GB"/>
        </w:rPr>
      </w:pPr>
    </w:p>
    <w:p w14:paraId="0289FD4B" w14:textId="78117C15" w:rsidR="00A727ED" w:rsidRPr="006B0300" w:rsidRDefault="00F55A74" w:rsidP="0083640E">
      <w:pPr>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 xml:space="preserve">[F]or the critical method these axioms, regardless of the extent to which they are actually accepted, are norms which ought to be valid if thinking wants to fulfil the purpose of being true, volition the purpose of being good, and feeling the purpose of capturing beauty, in a manner that warrants universal validation. </w:t>
      </w:r>
      <w:r w:rsidR="00A727ED" w:rsidRPr="006B0300">
        <w:rPr>
          <w:rFonts w:ascii="Times New Roman" w:hAnsi="Times New Roman" w:cs="Times New Roman"/>
          <w:sz w:val="24"/>
          <w:szCs w:val="24"/>
          <w:lang w:val="en-US"/>
        </w:rPr>
        <w:t>(</w:t>
      </w:r>
      <w:r w:rsidR="00C075E9" w:rsidRPr="006B0300">
        <w:rPr>
          <w:rFonts w:ascii="Times New Roman" w:hAnsi="Times New Roman" w:cs="Times New Roman"/>
          <w:sz w:val="24"/>
          <w:szCs w:val="24"/>
          <w:lang w:val="en-US"/>
        </w:rPr>
        <w:t xml:space="preserve">Windelband </w:t>
      </w:r>
      <w:r w:rsidR="006D2655" w:rsidRPr="006B0300">
        <w:rPr>
          <w:rFonts w:ascii="Times New Roman" w:hAnsi="Times New Roman" w:cs="Times New Roman"/>
          <w:sz w:val="24"/>
          <w:szCs w:val="24"/>
          <w:lang w:val="en-US"/>
        </w:rPr>
        <w:t>1924 [</w:t>
      </w:r>
      <w:r w:rsidR="00C075E9" w:rsidRPr="006B0300">
        <w:rPr>
          <w:rFonts w:ascii="Times New Roman" w:hAnsi="Times New Roman" w:cs="Times New Roman"/>
          <w:sz w:val="24"/>
          <w:szCs w:val="24"/>
          <w:lang w:val="en-US"/>
        </w:rPr>
        <w:t>1883a</w:t>
      </w:r>
      <w:r w:rsidR="006D2655" w:rsidRPr="006B0300">
        <w:rPr>
          <w:rFonts w:ascii="Times New Roman" w:hAnsi="Times New Roman" w:cs="Times New Roman"/>
          <w:sz w:val="24"/>
          <w:szCs w:val="24"/>
          <w:lang w:val="en-US"/>
        </w:rPr>
        <w:t>]</w:t>
      </w:r>
      <w:r w:rsidR="009358A2" w:rsidRPr="006B0300">
        <w:rPr>
          <w:rFonts w:ascii="Times New Roman" w:hAnsi="Times New Roman" w:cs="Times New Roman"/>
          <w:sz w:val="24"/>
          <w:szCs w:val="24"/>
          <w:lang w:val="en-US"/>
        </w:rPr>
        <w:t>,</w:t>
      </w:r>
      <w:r w:rsidR="00845725" w:rsidRPr="006B0300">
        <w:rPr>
          <w:rFonts w:ascii="Times New Roman" w:hAnsi="Times New Roman" w:cs="Times New Roman"/>
          <w:sz w:val="24"/>
          <w:szCs w:val="24"/>
          <w:lang w:val="en-US"/>
        </w:rPr>
        <w:t xml:space="preserve"> </w:t>
      </w:r>
      <w:r w:rsidR="00A727ED" w:rsidRPr="006B0300">
        <w:rPr>
          <w:rFonts w:ascii="Times New Roman" w:hAnsi="Times New Roman" w:cs="Times New Roman"/>
          <w:sz w:val="24"/>
          <w:szCs w:val="24"/>
          <w:lang w:val="en-US"/>
        </w:rPr>
        <w:t>109)</w:t>
      </w:r>
    </w:p>
    <w:p w14:paraId="02C6D6F4" w14:textId="77777777" w:rsidR="00536C51" w:rsidRPr="006B0300" w:rsidRDefault="00536C51" w:rsidP="00536C51">
      <w:pPr>
        <w:spacing w:line="360" w:lineRule="auto"/>
        <w:contextualSpacing/>
        <w:jc w:val="both"/>
        <w:rPr>
          <w:rFonts w:ascii="Times New Roman" w:hAnsi="Times New Roman" w:cs="Times New Roman"/>
          <w:sz w:val="24"/>
          <w:szCs w:val="24"/>
          <w:lang w:val="en-US"/>
        </w:rPr>
      </w:pPr>
    </w:p>
    <w:p w14:paraId="213104AB" w14:textId="1A83E8FB" w:rsidR="00901D99" w:rsidRPr="006B0300" w:rsidRDefault="00536C51" w:rsidP="00901D99">
      <w:pPr>
        <w:spacing w:line="360" w:lineRule="auto"/>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The g</w:t>
      </w:r>
      <w:r w:rsidR="00094B1D" w:rsidRPr="006B0300">
        <w:rPr>
          <w:rFonts w:ascii="Times New Roman" w:hAnsi="Times New Roman" w:cs="Times New Roman"/>
          <w:sz w:val="24"/>
          <w:szCs w:val="24"/>
          <w:lang w:val="en-GB"/>
        </w:rPr>
        <w:t>enetic method</w:t>
      </w:r>
      <w:r w:rsidRPr="006B0300">
        <w:rPr>
          <w:rFonts w:ascii="Times New Roman" w:hAnsi="Times New Roman" w:cs="Times New Roman"/>
          <w:sz w:val="24"/>
          <w:szCs w:val="24"/>
          <w:lang w:val="en-GB"/>
        </w:rPr>
        <w:t xml:space="preserve">, in contrast, </w:t>
      </w:r>
      <w:r w:rsidR="00901D99" w:rsidRPr="006B0300">
        <w:rPr>
          <w:rFonts w:ascii="Times New Roman" w:hAnsi="Times New Roman" w:cs="Times New Roman"/>
          <w:sz w:val="24"/>
          <w:szCs w:val="24"/>
          <w:lang w:val="en-GB"/>
        </w:rPr>
        <w:t xml:space="preserve">proceeds by generalizing from </w:t>
      </w:r>
      <w:r w:rsidR="008F1026" w:rsidRPr="006B0300">
        <w:rPr>
          <w:rFonts w:ascii="Times New Roman" w:hAnsi="Times New Roman" w:cs="Times New Roman"/>
          <w:sz w:val="24"/>
          <w:szCs w:val="24"/>
          <w:lang w:val="en-GB"/>
        </w:rPr>
        <w:t xml:space="preserve">the </w:t>
      </w:r>
      <w:r w:rsidR="00901D99" w:rsidRPr="006B0300">
        <w:rPr>
          <w:rFonts w:ascii="Times New Roman" w:hAnsi="Times New Roman" w:cs="Times New Roman"/>
          <w:sz w:val="24"/>
          <w:szCs w:val="24"/>
          <w:lang w:val="en-GB"/>
        </w:rPr>
        <w:t>forms of cognition, volition and taste</w:t>
      </w:r>
      <w:r w:rsidR="008F1026" w:rsidRPr="006B0300">
        <w:rPr>
          <w:rFonts w:ascii="Times New Roman" w:hAnsi="Times New Roman" w:cs="Times New Roman"/>
          <w:sz w:val="24"/>
          <w:szCs w:val="24"/>
          <w:lang w:val="en-GB"/>
        </w:rPr>
        <w:t xml:space="preserve"> which have, as a matter of fact, emerged and be</w:t>
      </w:r>
      <w:r w:rsidR="00885DB6" w:rsidRPr="006B0300">
        <w:rPr>
          <w:rFonts w:ascii="Times New Roman" w:hAnsi="Times New Roman" w:cs="Times New Roman"/>
          <w:sz w:val="24"/>
          <w:szCs w:val="24"/>
          <w:lang w:val="en-GB"/>
        </w:rPr>
        <w:t xml:space="preserve">come </w:t>
      </w:r>
      <w:r w:rsidR="008F1026" w:rsidRPr="006B0300">
        <w:rPr>
          <w:rFonts w:ascii="Times New Roman" w:hAnsi="Times New Roman" w:cs="Times New Roman"/>
          <w:sz w:val="24"/>
          <w:szCs w:val="24"/>
          <w:lang w:val="en-GB"/>
        </w:rPr>
        <w:t>accepted</w:t>
      </w:r>
      <w:r w:rsidR="00901D99" w:rsidRPr="006B0300">
        <w:rPr>
          <w:rFonts w:ascii="Times New Roman" w:hAnsi="Times New Roman" w:cs="Times New Roman"/>
          <w:sz w:val="24"/>
          <w:szCs w:val="24"/>
          <w:lang w:val="en-GB"/>
        </w:rPr>
        <w:t xml:space="preserve"> </w:t>
      </w:r>
      <w:r w:rsidR="00885DB6" w:rsidRPr="006B0300">
        <w:rPr>
          <w:rFonts w:ascii="Times New Roman" w:hAnsi="Times New Roman" w:cs="Times New Roman"/>
          <w:sz w:val="24"/>
          <w:szCs w:val="24"/>
          <w:lang w:val="en-GB"/>
        </w:rPr>
        <w:t>historically</w:t>
      </w:r>
      <w:r w:rsidR="00C01383" w:rsidRPr="006B0300">
        <w:rPr>
          <w:rFonts w:ascii="Times New Roman" w:hAnsi="Times New Roman" w:cs="Times New Roman"/>
          <w:sz w:val="24"/>
          <w:szCs w:val="24"/>
          <w:lang w:val="en-GB"/>
        </w:rPr>
        <w:t>.</w:t>
      </w:r>
      <w:r w:rsidR="00901D99" w:rsidRPr="006B0300">
        <w:rPr>
          <w:rFonts w:ascii="Times New Roman" w:hAnsi="Times New Roman" w:cs="Times New Roman"/>
          <w:sz w:val="24"/>
          <w:szCs w:val="24"/>
          <w:lang w:val="en-GB"/>
        </w:rPr>
        <w:t xml:space="preserve"> </w:t>
      </w:r>
      <w:r w:rsidRPr="006B0300">
        <w:rPr>
          <w:rFonts w:ascii="Times New Roman" w:hAnsi="Times New Roman" w:cs="Times New Roman"/>
          <w:sz w:val="24"/>
          <w:szCs w:val="24"/>
          <w:lang w:val="en-GB"/>
        </w:rPr>
        <w:t>Windelband thinks that the</w:t>
      </w:r>
      <w:r w:rsidR="00094B1D" w:rsidRPr="006B0300">
        <w:rPr>
          <w:rFonts w:ascii="Times New Roman" w:hAnsi="Times New Roman" w:cs="Times New Roman"/>
          <w:sz w:val="24"/>
          <w:szCs w:val="24"/>
          <w:lang w:val="en-GB"/>
        </w:rPr>
        <w:t xml:space="preserve"> construction of </w:t>
      </w:r>
      <w:r w:rsidR="00901D99" w:rsidRPr="006B0300">
        <w:rPr>
          <w:rFonts w:ascii="Times New Roman" w:hAnsi="Times New Roman" w:cs="Times New Roman"/>
          <w:sz w:val="24"/>
          <w:szCs w:val="24"/>
          <w:lang w:val="en-GB"/>
        </w:rPr>
        <w:t>empirical theories about actually accepted norms</w:t>
      </w:r>
      <w:r w:rsidR="00094B1D" w:rsidRPr="006B0300">
        <w:rPr>
          <w:rFonts w:ascii="Times New Roman" w:hAnsi="Times New Roman" w:cs="Times New Roman"/>
          <w:sz w:val="24"/>
          <w:szCs w:val="24"/>
          <w:lang w:val="en-GB"/>
        </w:rPr>
        <w:t xml:space="preserve"> is a legitimate scientific ente</w:t>
      </w:r>
      <w:r w:rsidR="00340993" w:rsidRPr="006B0300">
        <w:rPr>
          <w:rFonts w:ascii="Times New Roman" w:hAnsi="Times New Roman" w:cs="Times New Roman"/>
          <w:sz w:val="24"/>
          <w:szCs w:val="24"/>
          <w:lang w:val="en-GB"/>
        </w:rPr>
        <w:t xml:space="preserve">rprise. </w:t>
      </w:r>
      <w:r w:rsidR="00AF6CAD" w:rsidRPr="006B0300">
        <w:rPr>
          <w:rFonts w:ascii="Times New Roman" w:hAnsi="Times New Roman" w:cs="Times New Roman"/>
          <w:sz w:val="24"/>
          <w:szCs w:val="24"/>
          <w:lang w:val="en-GB"/>
        </w:rPr>
        <w:t>But p</w:t>
      </w:r>
      <w:r w:rsidR="00901D99" w:rsidRPr="006B0300">
        <w:rPr>
          <w:rFonts w:ascii="Times New Roman" w:hAnsi="Times New Roman" w:cs="Times New Roman"/>
          <w:sz w:val="24"/>
          <w:szCs w:val="24"/>
          <w:lang w:val="en-GB"/>
        </w:rPr>
        <w:t>roblems emerge when</w:t>
      </w:r>
      <w:r w:rsidR="003B42EE" w:rsidRPr="006B0300">
        <w:rPr>
          <w:rFonts w:ascii="Times New Roman" w:hAnsi="Times New Roman" w:cs="Times New Roman"/>
          <w:sz w:val="24"/>
          <w:szCs w:val="24"/>
          <w:lang w:val="en-GB"/>
        </w:rPr>
        <w:t xml:space="preserve"> </w:t>
      </w:r>
      <w:r w:rsidR="00B4195C" w:rsidRPr="006B0300">
        <w:rPr>
          <w:rFonts w:ascii="Times New Roman" w:hAnsi="Times New Roman" w:cs="Times New Roman"/>
          <w:sz w:val="24"/>
          <w:szCs w:val="24"/>
          <w:lang w:val="en-GB"/>
        </w:rPr>
        <w:t xml:space="preserve">the </w:t>
      </w:r>
      <w:r w:rsidR="002F5740" w:rsidRPr="006B0300">
        <w:rPr>
          <w:rFonts w:ascii="Times New Roman" w:hAnsi="Times New Roman" w:cs="Times New Roman"/>
          <w:sz w:val="24"/>
          <w:szCs w:val="24"/>
          <w:lang w:val="en-GB"/>
        </w:rPr>
        <w:t>genetic</w:t>
      </w:r>
      <w:r w:rsidR="00B4195C" w:rsidRPr="006B0300">
        <w:rPr>
          <w:rFonts w:ascii="Times New Roman" w:hAnsi="Times New Roman" w:cs="Times New Roman"/>
          <w:sz w:val="24"/>
          <w:szCs w:val="24"/>
          <w:lang w:val="en-GB"/>
        </w:rPr>
        <w:t xml:space="preserve"> method </w:t>
      </w:r>
      <w:r w:rsidR="00094B1D" w:rsidRPr="006B0300">
        <w:rPr>
          <w:rFonts w:ascii="Times New Roman" w:hAnsi="Times New Roman" w:cs="Times New Roman"/>
          <w:sz w:val="24"/>
          <w:szCs w:val="24"/>
          <w:lang w:val="en-GB"/>
        </w:rPr>
        <w:t xml:space="preserve">oversteps its boundaries </w:t>
      </w:r>
      <w:r w:rsidRPr="006B0300">
        <w:rPr>
          <w:rFonts w:ascii="Times New Roman" w:hAnsi="Times New Roman" w:cs="Times New Roman"/>
          <w:sz w:val="24"/>
          <w:szCs w:val="24"/>
          <w:lang w:val="en-GB"/>
        </w:rPr>
        <w:t xml:space="preserve">and </w:t>
      </w:r>
      <w:r w:rsidR="00094B1D" w:rsidRPr="006B0300">
        <w:rPr>
          <w:rFonts w:ascii="Times New Roman" w:hAnsi="Times New Roman" w:cs="Times New Roman"/>
          <w:sz w:val="24"/>
          <w:szCs w:val="24"/>
          <w:lang w:val="en-GB"/>
        </w:rPr>
        <w:t xml:space="preserve">pretends </w:t>
      </w:r>
      <w:r w:rsidR="00901D99" w:rsidRPr="006B0300">
        <w:rPr>
          <w:rFonts w:ascii="Times New Roman" w:hAnsi="Times New Roman" w:cs="Times New Roman"/>
          <w:sz w:val="24"/>
          <w:szCs w:val="24"/>
          <w:lang w:val="en-GB"/>
        </w:rPr>
        <w:t>that it can reveal</w:t>
      </w:r>
      <w:r w:rsidR="00094B1D" w:rsidRPr="006B0300">
        <w:rPr>
          <w:rFonts w:ascii="Times New Roman" w:hAnsi="Times New Roman" w:cs="Times New Roman"/>
          <w:sz w:val="24"/>
          <w:szCs w:val="24"/>
          <w:lang w:val="en-GB"/>
        </w:rPr>
        <w:t xml:space="preserve"> and </w:t>
      </w:r>
      <w:r w:rsidR="00B4195C" w:rsidRPr="006B0300">
        <w:rPr>
          <w:rFonts w:ascii="Times New Roman" w:hAnsi="Times New Roman" w:cs="Times New Roman"/>
          <w:sz w:val="24"/>
          <w:szCs w:val="24"/>
          <w:lang w:val="en-GB"/>
        </w:rPr>
        <w:t xml:space="preserve">justify </w:t>
      </w:r>
      <w:r w:rsidR="00885DB6" w:rsidRPr="006B0300">
        <w:rPr>
          <w:rFonts w:ascii="Times New Roman" w:hAnsi="Times New Roman" w:cs="Times New Roman"/>
          <w:sz w:val="24"/>
          <w:szCs w:val="24"/>
          <w:lang w:val="en-GB"/>
        </w:rPr>
        <w:t>normative validity</w:t>
      </w:r>
      <w:r w:rsidR="00901D99" w:rsidRPr="006B0300">
        <w:rPr>
          <w:rFonts w:ascii="Times New Roman" w:hAnsi="Times New Roman" w:cs="Times New Roman"/>
          <w:sz w:val="24"/>
          <w:szCs w:val="24"/>
          <w:lang w:val="en-GB"/>
        </w:rPr>
        <w:t xml:space="preserve"> (113).</w:t>
      </w:r>
    </w:p>
    <w:p w14:paraId="708CDD2B" w14:textId="68308667" w:rsidR="00C13547" w:rsidRPr="006B0300" w:rsidRDefault="00901D99" w:rsidP="006F523D">
      <w:pPr>
        <w:spacing w:line="360" w:lineRule="auto"/>
        <w:ind w:firstLine="708"/>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 xml:space="preserve">This is where the second component </w:t>
      </w:r>
      <w:r w:rsidR="005B0360" w:rsidRPr="006B0300">
        <w:rPr>
          <w:rFonts w:ascii="Times New Roman" w:hAnsi="Times New Roman" w:cs="Times New Roman"/>
          <w:sz w:val="24"/>
          <w:szCs w:val="24"/>
          <w:lang w:val="en-GB"/>
        </w:rPr>
        <w:t xml:space="preserve">of </w:t>
      </w:r>
      <w:r w:rsidR="00C13547" w:rsidRPr="006B0300">
        <w:rPr>
          <w:rFonts w:ascii="Times New Roman" w:hAnsi="Times New Roman" w:cs="Times New Roman"/>
          <w:sz w:val="24"/>
          <w:szCs w:val="24"/>
          <w:lang w:val="en-GB"/>
        </w:rPr>
        <w:t>Windelband’s argument</w:t>
      </w:r>
      <w:r w:rsidR="005B0360" w:rsidRPr="006B0300">
        <w:rPr>
          <w:rFonts w:ascii="Times New Roman" w:hAnsi="Times New Roman" w:cs="Times New Roman"/>
          <w:sz w:val="24"/>
          <w:szCs w:val="24"/>
          <w:lang w:val="en-GB"/>
        </w:rPr>
        <w:t xml:space="preserve"> </w:t>
      </w:r>
      <w:r w:rsidRPr="006B0300">
        <w:rPr>
          <w:rFonts w:ascii="Times New Roman" w:hAnsi="Times New Roman" w:cs="Times New Roman"/>
          <w:sz w:val="24"/>
          <w:szCs w:val="24"/>
          <w:lang w:val="en-GB"/>
        </w:rPr>
        <w:t xml:space="preserve">comes into play. </w:t>
      </w:r>
      <w:r w:rsidR="006475D6" w:rsidRPr="006B0300">
        <w:rPr>
          <w:rFonts w:ascii="Times New Roman" w:hAnsi="Times New Roman" w:cs="Times New Roman"/>
          <w:sz w:val="24"/>
          <w:szCs w:val="24"/>
          <w:lang w:val="en-GB"/>
        </w:rPr>
        <w:t>P</w:t>
      </w:r>
      <w:r w:rsidR="005B0360" w:rsidRPr="006B0300">
        <w:rPr>
          <w:rFonts w:ascii="Times New Roman" w:hAnsi="Times New Roman" w:cs="Times New Roman"/>
          <w:sz w:val="24"/>
          <w:szCs w:val="24"/>
          <w:lang w:val="en-GB"/>
        </w:rPr>
        <w:t>lurality</w:t>
      </w:r>
      <w:r w:rsidR="003B42EE" w:rsidRPr="006B0300">
        <w:rPr>
          <w:rFonts w:ascii="Times New Roman" w:hAnsi="Times New Roman" w:cs="Times New Roman"/>
          <w:sz w:val="24"/>
          <w:szCs w:val="24"/>
          <w:lang w:val="en-GB"/>
        </w:rPr>
        <w:t xml:space="preserve"> </w:t>
      </w:r>
      <w:r w:rsidR="00C13547" w:rsidRPr="006B0300">
        <w:rPr>
          <w:rFonts w:ascii="Times New Roman" w:hAnsi="Times New Roman" w:cs="Times New Roman"/>
          <w:sz w:val="24"/>
          <w:szCs w:val="24"/>
          <w:lang w:val="en-GB"/>
        </w:rPr>
        <w:t xml:space="preserve">and variance </w:t>
      </w:r>
      <w:r w:rsidR="003B42EE" w:rsidRPr="006B0300">
        <w:rPr>
          <w:rFonts w:ascii="Times New Roman" w:hAnsi="Times New Roman" w:cs="Times New Roman"/>
          <w:sz w:val="24"/>
          <w:szCs w:val="24"/>
          <w:lang w:val="en-GB"/>
        </w:rPr>
        <w:t>play a central role</w:t>
      </w:r>
      <w:r w:rsidR="008E4467" w:rsidRPr="006B0300">
        <w:rPr>
          <w:rFonts w:ascii="Times New Roman" w:hAnsi="Times New Roman" w:cs="Times New Roman"/>
          <w:sz w:val="24"/>
          <w:szCs w:val="24"/>
          <w:lang w:val="en-GB"/>
        </w:rPr>
        <w:t xml:space="preserve"> </w:t>
      </w:r>
      <w:r w:rsidR="008C3196" w:rsidRPr="006B0300">
        <w:rPr>
          <w:rFonts w:ascii="Times New Roman" w:hAnsi="Times New Roman" w:cs="Times New Roman"/>
          <w:sz w:val="24"/>
          <w:szCs w:val="24"/>
          <w:lang w:val="en-GB"/>
        </w:rPr>
        <w:t>in</w:t>
      </w:r>
      <w:r w:rsidR="008E4467" w:rsidRPr="006B0300">
        <w:rPr>
          <w:rFonts w:ascii="Times New Roman" w:hAnsi="Times New Roman" w:cs="Times New Roman"/>
          <w:sz w:val="24"/>
          <w:szCs w:val="24"/>
          <w:lang w:val="en-GB"/>
        </w:rPr>
        <w:t xml:space="preserve"> </w:t>
      </w:r>
      <w:r w:rsidR="00C13547" w:rsidRPr="006B0300">
        <w:rPr>
          <w:rFonts w:ascii="Times New Roman" w:hAnsi="Times New Roman" w:cs="Times New Roman"/>
          <w:sz w:val="24"/>
          <w:szCs w:val="24"/>
          <w:lang w:val="en-GB"/>
        </w:rPr>
        <w:t>expla</w:t>
      </w:r>
      <w:r w:rsidR="008C3196" w:rsidRPr="006B0300">
        <w:rPr>
          <w:rFonts w:ascii="Times New Roman" w:hAnsi="Times New Roman" w:cs="Times New Roman"/>
          <w:sz w:val="24"/>
          <w:szCs w:val="24"/>
          <w:lang w:val="en-GB"/>
        </w:rPr>
        <w:t>ining</w:t>
      </w:r>
      <w:r w:rsidR="00C13547" w:rsidRPr="006B0300">
        <w:rPr>
          <w:rFonts w:ascii="Times New Roman" w:hAnsi="Times New Roman" w:cs="Times New Roman"/>
          <w:sz w:val="24"/>
          <w:szCs w:val="24"/>
          <w:lang w:val="en-GB"/>
        </w:rPr>
        <w:t xml:space="preserve"> how the genetic method leads to relativism</w:t>
      </w:r>
      <w:r w:rsidR="003B42EE" w:rsidRPr="006B0300">
        <w:rPr>
          <w:rFonts w:ascii="Times New Roman" w:hAnsi="Times New Roman" w:cs="Times New Roman"/>
          <w:sz w:val="24"/>
          <w:szCs w:val="24"/>
          <w:lang w:val="en-GB"/>
        </w:rPr>
        <w:t xml:space="preserve">. </w:t>
      </w:r>
      <w:r w:rsidR="00F14E47" w:rsidRPr="006B0300">
        <w:rPr>
          <w:rFonts w:ascii="Times New Roman" w:hAnsi="Times New Roman" w:cs="Times New Roman"/>
          <w:sz w:val="24"/>
          <w:szCs w:val="24"/>
          <w:lang w:val="en-GB"/>
        </w:rPr>
        <w:t xml:space="preserve">Since there is variation both within </w:t>
      </w:r>
      <w:r w:rsidR="00B96C10" w:rsidRPr="006B0300">
        <w:rPr>
          <w:rFonts w:ascii="Times New Roman" w:hAnsi="Times New Roman" w:cs="Times New Roman"/>
          <w:sz w:val="24"/>
          <w:szCs w:val="24"/>
          <w:lang w:val="en-GB"/>
        </w:rPr>
        <w:t xml:space="preserve">and between </w:t>
      </w:r>
      <w:r w:rsidR="00F14E47" w:rsidRPr="006B0300">
        <w:rPr>
          <w:rFonts w:ascii="Times New Roman" w:hAnsi="Times New Roman" w:cs="Times New Roman"/>
          <w:sz w:val="24"/>
          <w:szCs w:val="24"/>
          <w:lang w:val="en-GB"/>
        </w:rPr>
        <w:t xml:space="preserve">cultures regarding which </w:t>
      </w:r>
      <w:r w:rsidR="00E55DDF" w:rsidRPr="006B0300">
        <w:rPr>
          <w:rFonts w:ascii="Times New Roman" w:hAnsi="Times New Roman" w:cs="Times New Roman"/>
          <w:sz w:val="24"/>
          <w:szCs w:val="24"/>
          <w:lang w:val="en-GB"/>
        </w:rPr>
        <w:t>axioms</w:t>
      </w:r>
      <w:r w:rsidR="00F14E47" w:rsidRPr="006B0300">
        <w:rPr>
          <w:rFonts w:ascii="Times New Roman" w:hAnsi="Times New Roman" w:cs="Times New Roman"/>
          <w:sz w:val="24"/>
          <w:szCs w:val="24"/>
          <w:lang w:val="en-GB"/>
        </w:rPr>
        <w:t xml:space="preserve"> are actually accepted</w:t>
      </w:r>
      <w:r w:rsidR="00E55DDF" w:rsidRPr="006B0300">
        <w:rPr>
          <w:rFonts w:ascii="Times New Roman" w:hAnsi="Times New Roman" w:cs="Times New Roman"/>
          <w:sz w:val="24"/>
          <w:szCs w:val="24"/>
          <w:lang w:val="en-GB"/>
        </w:rPr>
        <w:t xml:space="preserve"> or prevalent</w:t>
      </w:r>
      <w:r w:rsidR="00F14E47" w:rsidRPr="006B0300">
        <w:rPr>
          <w:rFonts w:ascii="Times New Roman" w:hAnsi="Times New Roman" w:cs="Times New Roman"/>
          <w:sz w:val="24"/>
          <w:szCs w:val="24"/>
          <w:lang w:val="en-GB"/>
        </w:rPr>
        <w:t xml:space="preserve">, the </w:t>
      </w:r>
      <w:r w:rsidR="006475D6" w:rsidRPr="006B0300">
        <w:rPr>
          <w:rFonts w:ascii="Times New Roman" w:hAnsi="Times New Roman" w:cs="Times New Roman"/>
          <w:sz w:val="24"/>
          <w:szCs w:val="24"/>
          <w:lang w:val="en-GB"/>
        </w:rPr>
        <w:t>genetic</w:t>
      </w:r>
      <w:r w:rsidR="00F14E47" w:rsidRPr="006B0300">
        <w:rPr>
          <w:rFonts w:ascii="Times New Roman" w:hAnsi="Times New Roman" w:cs="Times New Roman"/>
          <w:sz w:val="24"/>
          <w:szCs w:val="24"/>
          <w:lang w:val="en-GB"/>
        </w:rPr>
        <w:t xml:space="preserve"> method can never establish</w:t>
      </w:r>
      <w:r w:rsidR="00885DB6" w:rsidRPr="006B0300">
        <w:rPr>
          <w:rFonts w:ascii="Times New Roman" w:hAnsi="Times New Roman" w:cs="Times New Roman"/>
          <w:sz w:val="24"/>
          <w:szCs w:val="24"/>
          <w:lang w:val="en-GB"/>
        </w:rPr>
        <w:t xml:space="preserve"> </w:t>
      </w:r>
      <w:r w:rsidR="004C09F4" w:rsidRPr="006B0300">
        <w:rPr>
          <w:rFonts w:ascii="Times New Roman" w:hAnsi="Times New Roman" w:cs="Times New Roman"/>
          <w:sz w:val="24"/>
          <w:szCs w:val="24"/>
          <w:lang w:val="en-GB"/>
        </w:rPr>
        <w:t xml:space="preserve">their </w:t>
      </w:r>
      <w:r w:rsidR="00885DB6" w:rsidRPr="006B0300">
        <w:rPr>
          <w:rFonts w:ascii="Times New Roman" w:hAnsi="Times New Roman" w:cs="Times New Roman"/>
          <w:sz w:val="24"/>
          <w:szCs w:val="24"/>
          <w:lang w:val="en-GB"/>
        </w:rPr>
        <w:t>universal validity</w:t>
      </w:r>
      <w:r w:rsidR="00F14E47" w:rsidRPr="006B0300">
        <w:rPr>
          <w:rFonts w:ascii="Times New Roman" w:hAnsi="Times New Roman" w:cs="Times New Roman"/>
          <w:sz w:val="24"/>
          <w:szCs w:val="24"/>
          <w:lang w:val="en-GB"/>
        </w:rPr>
        <w:t xml:space="preserve">. </w:t>
      </w:r>
      <w:r w:rsidR="00F55A74" w:rsidRPr="006B0300">
        <w:rPr>
          <w:rFonts w:ascii="Times New Roman" w:hAnsi="Times New Roman" w:cs="Times New Roman"/>
          <w:sz w:val="24"/>
          <w:szCs w:val="24"/>
          <w:lang w:val="en-GB"/>
        </w:rPr>
        <w:t>‘</w:t>
      </w:r>
      <w:r w:rsidR="004C09F4" w:rsidRPr="006B0300">
        <w:rPr>
          <w:rFonts w:ascii="Times New Roman" w:hAnsi="Times New Roman" w:cs="Times New Roman"/>
          <w:sz w:val="24"/>
          <w:szCs w:val="24"/>
          <w:lang w:val="en-GB"/>
        </w:rPr>
        <w:t>The universally valid can be found neither by inductive comparison of all individuals and peoples nor by deductive inference from … the ‘essence’ of man</w:t>
      </w:r>
      <w:r w:rsidR="00F55A74" w:rsidRPr="006B0300">
        <w:rPr>
          <w:rFonts w:ascii="Times New Roman" w:hAnsi="Times New Roman" w:cs="Times New Roman"/>
          <w:sz w:val="24"/>
          <w:szCs w:val="24"/>
          <w:lang w:val="en-GB"/>
        </w:rPr>
        <w:t>.</w:t>
      </w:r>
      <w:r w:rsidR="004C09F4" w:rsidRPr="006B0300">
        <w:rPr>
          <w:rFonts w:ascii="Times New Roman" w:hAnsi="Times New Roman" w:cs="Times New Roman"/>
          <w:sz w:val="24"/>
          <w:szCs w:val="24"/>
          <w:lang w:val="en-GB"/>
        </w:rPr>
        <w:t>’ (</w:t>
      </w:r>
      <w:r w:rsidR="006F523D" w:rsidRPr="006B0300">
        <w:rPr>
          <w:rFonts w:ascii="Times New Roman" w:hAnsi="Times New Roman" w:cs="Times New Roman"/>
          <w:sz w:val="24"/>
          <w:szCs w:val="24"/>
          <w:lang w:val="en-GB"/>
        </w:rPr>
        <w:t>11</w:t>
      </w:r>
      <w:r w:rsidR="004C09F4" w:rsidRPr="006B0300">
        <w:rPr>
          <w:rFonts w:ascii="Times New Roman" w:hAnsi="Times New Roman" w:cs="Times New Roman"/>
          <w:sz w:val="24"/>
          <w:szCs w:val="24"/>
          <w:lang w:val="en-GB"/>
        </w:rPr>
        <w:t>5)</w:t>
      </w:r>
      <w:r w:rsidR="00F60EF4" w:rsidRPr="006B0300">
        <w:rPr>
          <w:rFonts w:ascii="Times New Roman" w:hAnsi="Times New Roman" w:cs="Times New Roman"/>
          <w:sz w:val="24"/>
          <w:szCs w:val="24"/>
          <w:lang w:val="en-GB"/>
        </w:rPr>
        <w:t>.</w:t>
      </w:r>
      <w:r w:rsidR="004C09F4" w:rsidRPr="006B0300">
        <w:rPr>
          <w:rFonts w:ascii="Times New Roman" w:hAnsi="Times New Roman" w:cs="Times New Roman"/>
          <w:sz w:val="24"/>
          <w:szCs w:val="24"/>
          <w:lang w:val="en-GB"/>
        </w:rPr>
        <w:t xml:space="preserve"> Moreover,</w:t>
      </w:r>
      <w:r w:rsidR="00E55DDF" w:rsidRPr="006B0300">
        <w:rPr>
          <w:rFonts w:ascii="Times New Roman" w:hAnsi="Times New Roman" w:cs="Times New Roman"/>
          <w:sz w:val="24"/>
          <w:szCs w:val="24"/>
          <w:lang w:val="en-GB"/>
        </w:rPr>
        <w:t xml:space="preserve"> </w:t>
      </w:r>
      <w:r w:rsidR="004C09F4" w:rsidRPr="006B0300">
        <w:rPr>
          <w:rFonts w:ascii="Times New Roman" w:hAnsi="Times New Roman" w:cs="Times New Roman"/>
          <w:sz w:val="24"/>
          <w:szCs w:val="24"/>
          <w:lang w:val="en-GB"/>
        </w:rPr>
        <w:t xml:space="preserve">Windelband argues that </w:t>
      </w:r>
      <w:r w:rsidR="006F523D" w:rsidRPr="006B0300">
        <w:rPr>
          <w:rFonts w:ascii="Times New Roman" w:hAnsi="Times New Roman" w:cs="Times New Roman"/>
          <w:sz w:val="24"/>
          <w:szCs w:val="24"/>
          <w:lang w:val="en-GB"/>
        </w:rPr>
        <w:t xml:space="preserve">natural psychological processes lead to </w:t>
      </w:r>
      <w:r w:rsidR="00E55DDF" w:rsidRPr="006B0300">
        <w:rPr>
          <w:rFonts w:ascii="Times New Roman" w:hAnsi="Times New Roman" w:cs="Times New Roman"/>
          <w:sz w:val="24"/>
          <w:szCs w:val="24"/>
          <w:lang w:val="en-GB"/>
        </w:rPr>
        <w:t>both true and false beliefs</w:t>
      </w:r>
      <w:r w:rsidR="004C09F4" w:rsidRPr="006B0300">
        <w:rPr>
          <w:rFonts w:ascii="Times New Roman" w:hAnsi="Times New Roman" w:cs="Times New Roman"/>
          <w:sz w:val="24"/>
          <w:szCs w:val="24"/>
          <w:lang w:val="en-GB"/>
        </w:rPr>
        <w:t xml:space="preserve">. Psychology does not distinguish between beliefs that should be endorsed as universally and necessarily true and beliefs lacking this status. </w:t>
      </w:r>
      <w:r w:rsidR="00F60EF4" w:rsidRPr="006B0300">
        <w:rPr>
          <w:rFonts w:ascii="Times New Roman" w:hAnsi="Times New Roman" w:cs="Times New Roman"/>
          <w:sz w:val="24"/>
          <w:szCs w:val="24"/>
          <w:lang w:val="en-GB"/>
        </w:rPr>
        <w:t>Hence, t</w:t>
      </w:r>
      <w:r w:rsidR="004C09F4" w:rsidRPr="006B0300">
        <w:rPr>
          <w:rFonts w:ascii="Times New Roman" w:hAnsi="Times New Roman" w:cs="Times New Roman"/>
          <w:sz w:val="24"/>
          <w:szCs w:val="24"/>
          <w:lang w:val="en-GB"/>
        </w:rPr>
        <w:t xml:space="preserve">he genetic method has no means for distinguishing between valid and invalid norms, </w:t>
      </w:r>
      <w:r w:rsidR="006F523D" w:rsidRPr="006B0300">
        <w:rPr>
          <w:rFonts w:ascii="Times New Roman" w:hAnsi="Times New Roman" w:cs="Times New Roman"/>
          <w:sz w:val="24"/>
          <w:szCs w:val="24"/>
          <w:lang w:val="en-GB"/>
        </w:rPr>
        <w:t xml:space="preserve">or </w:t>
      </w:r>
      <w:r w:rsidR="004C09F4" w:rsidRPr="006B0300">
        <w:rPr>
          <w:rFonts w:ascii="Times New Roman" w:hAnsi="Times New Roman" w:cs="Times New Roman"/>
          <w:sz w:val="24"/>
          <w:szCs w:val="24"/>
          <w:lang w:val="en-GB"/>
        </w:rPr>
        <w:t>between true and false beliefs. It</w:t>
      </w:r>
      <w:r w:rsidR="00F60EF4" w:rsidRPr="006B0300">
        <w:rPr>
          <w:rFonts w:ascii="Times New Roman" w:hAnsi="Times New Roman" w:cs="Times New Roman"/>
          <w:sz w:val="24"/>
          <w:szCs w:val="24"/>
          <w:lang w:val="en-GB"/>
        </w:rPr>
        <w:t xml:space="preserve"> has to treat all </w:t>
      </w:r>
      <w:r w:rsidR="004C09F4" w:rsidRPr="006B0300">
        <w:rPr>
          <w:rFonts w:ascii="Times New Roman" w:hAnsi="Times New Roman" w:cs="Times New Roman"/>
          <w:sz w:val="24"/>
          <w:szCs w:val="24"/>
          <w:lang w:val="en-GB"/>
        </w:rPr>
        <w:t xml:space="preserve">normative </w:t>
      </w:r>
      <w:r w:rsidR="00F60EF4" w:rsidRPr="006B0300">
        <w:rPr>
          <w:rFonts w:ascii="Times New Roman" w:hAnsi="Times New Roman" w:cs="Times New Roman"/>
          <w:sz w:val="24"/>
          <w:szCs w:val="24"/>
          <w:lang w:val="en-GB"/>
        </w:rPr>
        <w:t>judgments</w:t>
      </w:r>
      <w:r w:rsidR="004C09F4" w:rsidRPr="006B0300">
        <w:rPr>
          <w:rFonts w:ascii="Times New Roman" w:hAnsi="Times New Roman" w:cs="Times New Roman"/>
          <w:sz w:val="24"/>
          <w:szCs w:val="24"/>
          <w:lang w:val="en-GB"/>
        </w:rPr>
        <w:t xml:space="preserve"> </w:t>
      </w:r>
      <w:r w:rsidR="006F523D" w:rsidRPr="006B0300">
        <w:rPr>
          <w:rFonts w:ascii="Times New Roman" w:hAnsi="Times New Roman" w:cs="Times New Roman"/>
          <w:sz w:val="24"/>
          <w:szCs w:val="24"/>
          <w:lang w:val="en-GB"/>
        </w:rPr>
        <w:t xml:space="preserve">and beliefs </w:t>
      </w:r>
      <w:r w:rsidR="004C09F4" w:rsidRPr="006B0300">
        <w:rPr>
          <w:rFonts w:ascii="Times New Roman" w:hAnsi="Times New Roman" w:cs="Times New Roman"/>
          <w:sz w:val="24"/>
          <w:szCs w:val="24"/>
          <w:lang w:val="en-GB"/>
        </w:rPr>
        <w:t xml:space="preserve">as equally </w:t>
      </w:r>
      <w:r w:rsidR="009C3D1C" w:rsidRPr="006B0300">
        <w:rPr>
          <w:rFonts w:ascii="Times New Roman" w:hAnsi="Times New Roman" w:cs="Times New Roman"/>
          <w:sz w:val="24"/>
          <w:szCs w:val="24"/>
          <w:lang w:val="en-GB"/>
        </w:rPr>
        <w:t>justified</w:t>
      </w:r>
      <w:r w:rsidR="004C09F4" w:rsidRPr="006B0300">
        <w:rPr>
          <w:rFonts w:ascii="Times New Roman" w:hAnsi="Times New Roman" w:cs="Times New Roman"/>
          <w:sz w:val="24"/>
          <w:szCs w:val="24"/>
          <w:lang w:val="en-GB"/>
        </w:rPr>
        <w:t>.</w:t>
      </w:r>
      <w:r w:rsidR="00F60EF4" w:rsidRPr="006B0300">
        <w:rPr>
          <w:rFonts w:ascii="Times New Roman" w:hAnsi="Times New Roman" w:cs="Times New Roman"/>
          <w:sz w:val="24"/>
          <w:szCs w:val="24"/>
          <w:lang w:val="en-GB"/>
        </w:rPr>
        <w:t xml:space="preserve"> </w:t>
      </w:r>
      <w:r w:rsidR="00F612B5" w:rsidRPr="006B0300">
        <w:rPr>
          <w:rFonts w:ascii="Times New Roman" w:hAnsi="Times New Roman" w:cs="Times New Roman"/>
          <w:sz w:val="24"/>
          <w:szCs w:val="24"/>
          <w:lang w:val="en-GB"/>
        </w:rPr>
        <w:t xml:space="preserve">Windelband </w:t>
      </w:r>
      <w:r w:rsidR="00F60EF4" w:rsidRPr="006B0300">
        <w:rPr>
          <w:rFonts w:ascii="Times New Roman" w:hAnsi="Times New Roman" w:cs="Times New Roman"/>
          <w:sz w:val="24"/>
          <w:szCs w:val="24"/>
          <w:lang w:val="en-GB"/>
        </w:rPr>
        <w:t xml:space="preserve">elaborates </w:t>
      </w:r>
      <w:r w:rsidR="006F523D" w:rsidRPr="006B0300">
        <w:rPr>
          <w:rFonts w:ascii="Times New Roman" w:hAnsi="Times New Roman" w:cs="Times New Roman"/>
          <w:sz w:val="24"/>
          <w:szCs w:val="24"/>
          <w:lang w:val="en-GB"/>
        </w:rPr>
        <w:t xml:space="preserve">on </w:t>
      </w:r>
      <w:r w:rsidR="00F60EF4" w:rsidRPr="006B0300">
        <w:rPr>
          <w:rFonts w:ascii="Times New Roman" w:hAnsi="Times New Roman" w:cs="Times New Roman"/>
          <w:sz w:val="24"/>
          <w:szCs w:val="24"/>
          <w:lang w:val="en-GB"/>
        </w:rPr>
        <w:t xml:space="preserve">this point in some detail with respect to psychology. In the course of his argument, he </w:t>
      </w:r>
      <w:r w:rsidR="00F612B5" w:rsidRPr="006B0300">
        <w:rPr>
          <w:rFonts w:ascii="Times New Roman" w:hAnsi="Times New Roman" w:cs="Times New Roman"/>
          <w:sz w:val="24"/>
          <w:szCs w:val="24"/>
          <w:lang w:val="en-GB"/>
        </w:rPr>
        <w:t xml:space="preserve">reaches </w:t>
      </w:r>
      <w:r w:rsidR="00F60EF4" w:rsidRPr="006B0300">
        <w:rPr>
          <w:rFonts w:ascii="Times New Roman" w:hAnsi="Times New Roman" w:cs="Times New Roman"/>
          <w:sz w:val="24"/>
          <w:szCs w:val="24"/>
          <w:lang w:val="en-GB"/>
        </w:rPr>
        <w:t>an</w:t>
      </w:r>
      <w:r w:rsidR="00C13547" w:rsidRPr="006B0300">
        <w:rPr>
          <w:rFonts w:ascii="Times New Roman" w:hAnsi="Times New Roman" w:cs="Times New Roman"/>
          <w:sz w:val="24"/>
          <w:szCs w:val="24"/>
          <w:lang w:val="en-GB"/>
        </w:rPr>
        <w:t xml:space="preserve"> understanding</w:t>
      </w:r>
      <w:r w:rsidR="00F612B5" w:rsidRPr="006B0300">
        <w:rPr>
          <w:rFonts w:ascii="Times New Roman" w:hAnsi="Times New Roman" w:cs="Times New Roman"/>
          <w:sz w:val="24"/>
          <w:szCs w:val="24"/>
          <w:lang w:val="en-GB"/>
        </w:rPr>
        <w:t xml:space="preserve"> of </w:t>
      </w:r>
      <w:r w:rsidR="00E55DDF" w:rsidRPr="006B0300">
        <w:rPr>
          <w:rFonts w:ascii="Times New Roman" w:hAnsi="Times New Roman" w:cs="Times New Roman"/>
          <w:sz w:val="24"/>
          <w:szCs w:val="24"/>
          <w:lang w:val="en-GB"/>
        </w:rPr>
        <w:t xml:space="preserve">the </w:t>
      </w:r>
      <w:r w:rsidR="009A7F8E" w:rsidRPr="006B0300">
        <w:rPr>
          <w:rFonts w:ascii="Times New Roman" w:hAnsi="Times New Roman" w:cs="Times New Roman"/>
          <w:sz w:val="24"/>
          <w:szCs w:val="24"/>
          <w:lang w:val="en-GB"/>
        </w:rPr>
        <w:t>problem of relativism</w:t>
      </w:r>
      <w:r w:rsidR="00C13547" w:rsidRPr="006B0300">
        <w:rPr>
          <w:rFonts w:ascii="Times New Roman" w:hAnsi="Times New Roman" w:cs="Times New Roman"/>
          <w:sz w:val="24"/>
          <w:szCs w:val="24"/>
          <w:lang w:val="en-GB"/>
        </w:rPr>
        <w:t xml:space="preserve"> </w:t>
      </w:r>
      <w:r w:rsidR="00F60EF4" w:rsidRPr="006B0300">
        <w:rPr>
          <w:rFonts w:ascii="Times New Roman" w:hAnsi="Times New Roman" w:cs="Times New Roman"/>
          <w:sz w:val="24"/>
          <w:szCs w:val="24"/>
          <w:lang w:val="en-GB"/>
        </w:rPr>
        <w:t>and</w:t>
      </w:r>
      <w:r w:rsidR="004C09F4" w:rsidRPr="006B0300">
        <w:rPr>
          <w:rFonts w:ascii="Times New Roman" w:hAnsi="Times New Roman" w:cs="Times New Roman"/>
          <w:sz w:val="24"/>
          <w:szCs w:val="24"/>
          <w:lang w:val="en-GB"/>
        </w:rPr>
        <w:t xml:space="preserve"> how it </w:t>
      </w:r>
      <w:r w:rsidR="00F60EF4" w:rsidRPr="006B0300">
        <w:rPr>
          <w:rFonts w:ascii="Times New Roman" w:hAnsi="Times New Roman" w:cs="Times New Roman"/>
          <w:sz w:val="24"/>
          <w:szCs w:val="24"/>
          <w:lang w:val="en-GB"/>
        </w:rPr>
        <w:t>comes about</w:t>
      </w:r>
      <w:r w:rsidR="009A7F8E" w:rsidRPr="006B0300">
        <w:rPr>
          <w:rFonts w:ascii="Times New Roman" w:hAnsi="Times New Roman" w:cs="Times New Roman"/>
          <w:sz w:val="24"/>
          <w:szCs w:val="24"/>
          <w:lang w:val="en-GB"/>
        </w:rPr>
        <w:t xml:space="preserve">. </w:t>
      </w:r>
    </w:p>
    <w:p w14:paraId="670DB700" w14:textId="77777777" w:rsidR="00C13547" w:rsidRPr="006B0300" w:rsidRDefault="00C13547">
      <w:pPr>
        <w:spacing w:line="360" w:lineRule="auto"/>
        <w:ind w:firstLine="708"/>
        <w:contextualSpacing/>
        <w:jc w:val="both"/>
        <w:rPr>
          <w:rFonts w:ascii="Times New Roman" w:hAnsi="Times New Roman" w:cs="Times New Roman"/>
          <w:sz w:val="24"/>
          <w:szCs w:val="24"/>
          <w:lang w:val="en-GB"/>
        </w:rPr>
      </w:pPr>
    </w:p>
    <w:p w14:paraId="143268EC" w14:textId="77777777" w:rsidR="00C13547" w:rsidRPr="006B0300" w:rsidRDefault="006F523D" w:rsidP="0083640E">
      <w:pPr>
        <w:spacing w:line="240" w:lineRule="auto"/>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 xml:space="preserve">From a psychological perspective … all these apperceptions are equally necessary, and it is absolutely not apparent how, from this perspective, it should ever be decided that one is more justified than the other. Both the genetic explanation and factual apprehension [tatsächliche Konstatierung] treat all [apperceptions] in the same way. For [the genetic explanation], there is thus no absolute measure; it must treat all beliefs as </w:t>
      </w:r>
      <w:r w:rsidRPr="006B0300">
        <w:rPr>
          <w:rFonts w:ascii="Times New Roman" w:hAnsi="Times New Roman" w:cs="Times New Roman"/>
          <w:i/>
          <w:sz w:val="24"/>
          <w:szCs w:val="24"/>
          <w:lang w:val="en-GB"/>
        </w:rPr>
        <w:t xml:space="preserve">equally </w:t>
      </w:r>
      <w:r w:rsidR="009C3D1C" w:rsidRPr="006B0300">
        <w:rPr>
          <w:rFonts w:ascii="Times New Roman" w:hAnsi="Times New Roman" w:cs="Times New Roman"/>
          <w:i/>
          <w:sz w:val="24"/>
          <w:szCs w:val="24"/>
          <w:lang w:val="en-GB"/>
        </w:rPr>
        <w:t>justified</w:t>
      </w:r>
      <w:r w:rsidRPr="006B0300">
        <w:rPr>
          <w:rFonts w:ascii="Times New Roman" w:hAnsi="Times New Roman" w:cs="Times New Roman"/>
          <w:sz w:val="24"/>
          <w:szCs w:val="24"/>
          <w:lang w:val="en-GB"/>
        </w:rPr>
        <w:t xml:space="preserve"> </w:t>
      </w:r>
      <w:r w:rsidR="009C3D1C" w:rsidRPr="006B0300">
        <w:rPr>
          <w:rFonts w:ascii="Times New Roman" w:hAnsi="Times New Roman" w:cs="Times New Roman"/>
          <w:sz w:val="24"/>
          <w:szCs w:val="24"/>
          <w:lang w:val="en-GB"/>
        </w:rPr>
        <w:t xml:space="preserve">[gleichberechtigt] </w:t>
      </w:r>
      <w:r w:rsidRPr="006B0300">
        <w:rPr>
          <w:rFonts w:ascii="Times New Roman" w:hAnsi="Times New Roman" w:cs="Times New Roman"/>
          <w:sz w:val="24"/>
          <w:szCs w:val="24"/>
          <w:lang w:val="en-GB"/>
        </w:rPr>
        <w:t xml:space="preserve">because they are all equally necessary by nature [naturnotwendig]. For [the genetic explanation], all these general sentences and the evaluations based on them </w:t>
      </w:r>
      <w:r w:rsidRPr="006B0300">
        <w:rPr>
          <w:rFonts w:ascii="Times New Roman" w:hAnsi="Times New Roman" w:cs="Times New Roman"/>
          <w:i/>
          <w:sz w:val="24"/>
          <w:szCs w:val="24"/>
          <w:lang w:val="en-GB"/>
        </w:rPr>
        <w:t>only have relative value</w:t>
      </w:r>
      <w:r w:rsidRPr="006B0300">
        <w:rPr>
          <w:rFonts w:ascii="Times New Roman" w:hAnsi="Times New Roman" w:cs="Times New Roman"/>
          <w:sz w:val="24"/>
          <w:szCs w:val="24"/>
          <w:lang w:val="en-GB"/>
        </w:rPr>
        <w:t xml:space="preserve">, in part relative to the standpoint of the individual, in part relative to the collective psychic life of a historically determined society. Hence </w:t>
      </w:r>
      <w:r w:rsidRPr="006B0300">
        <w:rPr>
          <w:rFonts w:ascii="Times New Roman" w:hAnsi="Times New Roman" w:cs="Times New Roman"/>
          <w:i/>
          <w:sz w:val="24"/>
          <w:szCs w:val="24"/>
          <w:lang w:val="en-GB"/>
        </w:rPr>
        <w:t>relativism</w:t>
      </w:r>
      <w:r w:rsidRPr="006B0300">
        <w:rPr>
          <w:rFonts w:ascii="Times New Roman" w:hAnsi="Times New Roman" w:cs="Times New Roman"/>
          <w:sz w:val="24"/>
          <w:szCs w:val="24"/>
          <w:lang w:val="en-GB"/>
        </w:rPr>
        <w:t xml:space="preserve"> is the </w:t>
      </w:r>
      <w:r w:rsidRPr="006B0300">
        <w:rPr>
          <w:rFonts w:ascii="Times New Roman" w:hAnsi="Times New Roman" w:cs="Times New Roman"/>
          <w:i/>
          <w:sz w:val="24"/>
          <w:szCs w:val="24"/>
          <w:lang w:val="en-GB"/>
        </w:rPr>
        <w:t>necessary consequence</w:t>
      </w:r>
      <w:r w:rsidRPr="006B0300">
        <w:rPr>
          <w:rFonts w:ascii="Times New Roman" w:hAnsi="Times New Roman" w:cs="Times New Roman"/>
          <w:sz w:val="24"/>
          <w:szCs w:val="24"/>
          <w:lang w:val="en-GB"/>
        </w:rPr>
        <w:t xml:space="preserve"> of the purely empiricist treatment of philosophy’s cardinal question.</w:t>
      </w:r>
      <w:r w:rsidR="00F17A6D" w:rsidRPr="006B0300">
        <w:rPr>
          <w:rFonts w:ascii="Times New Roman" w:hAnsi="Times New Roman" w:cs="Times New Roman"/>
          <w:sz w:val="24"/>
          <w:szCs w:val="24"/>
          <w:lang w:val="en-GB"/>
        </w:rPr>
        <w:t xml:space="preserve"> (115-116</w:t>
      </w:r>
      <w:r w:rsidR="00F60EF4" w:rsidRPr="006B0300">
        <w:rPr>
          <w:rFonts w:ascii="Times New Roman" w:hAnsi="Times New Roman" w:cs="Times New Roman"/>
          <w:sz w:val="24"/>
          <w:szCs w:val="24"/>
          <w:lang w:val="en-GB"/>
        </w:rPr>
        <w:t>, my emphasis</w:t>
      </w:r>
      <w:r w:rsidR="00F17A6D" w:rsidRPr="006B0300">
        <w:rPr>
          <w:rFonts w:ascii="Times New Roman" w:hAnsi="Times New Roman" w:cs="Times New Roman"/>
          <w:sz w:val="24"/>
          <w:szCs w:val="24"/>
          <w:lang w:val="en-GB"/>
        </w:rPr>
        <w:t>)</w:t>
      </w:r>
    </w:p>
    <w:p w14:paraId="6CEFEB1E" w14:textId="77777777" w:rsidR="00C13547" w:rsidRPr="006B0300" w:rsidRDefault="00C13547" w:rsidP="005B0360">
      <w:pPr>
        <w:spacing w:line="360" w:lineRule="auto"/>
        <w:ind w:firstLine="708"/>
        <w:contextualSpacing/>
        <w:jc w:val="both"/>
        <w:rPr>
          <w:rFonts w:ascii="Times New Roman" w:hAnsi="Times New Roman" w:cs="Times New Roman"/>
          <w:sz w:val="24"/>
          <w:szCs w:val="24"/>
          <w:lang w:val="en-GB"/>
        </w:rPr>
      </w:pPr>
    </w:p>
    <w:p w14:paraId="4B1BBF61" w14:textId="4B020770" w:rsidR="00C31C3D" w:rsidRPr="006B0300" w:rsidRDefault="007B3455">
      <w:pPr>
        <w:spacing w:line="360" w:lineRule="auto"/>
        <w:ind w:firstLine="708"/>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U</w:t>
      </w:r>
      <w:r w:rsidR="00B96C10" w:rsidRPr="006B0300">
        <w:rPr>
          <w:rFonts w:ascii="Times New Roman" w:hAnsi="Times New Roman" w:cs="Times New Roman"/>
          <w:sz w:val="24"/>
          <w:szCs w:val="24"/>
          <w:lang w:val="en-GB"/>
        </w:rPr>
        <w:t>nder the condition that</w:t>
      </w:r>
      <w:r w:rsidR="00E92A64" w:rsidRPr="006B0300">
        <w:rPr>
          <w:rFonts w:ascii="Times New Roman" w:hAnsi="Times New Roman" w:cs="Times New Roman"/>
          <w:sz w:val="24"/>
          <w:szCs w:val="24"/>
          <w:lang w:val="en-GB"/>
        </w:rPr>
        <w:t xml:space="preserve"> </w:t>
      </w:r>
      <w:r w:rsidR="006F523D" w:rsidRPr="006B0300">
        <w:rPr>
          <w:rFonts w:ascii="Times New Roman" w:hAnsi="Times New Roman" w:cs="Times New Roman"/>
          <w:sz w:val="24"/>
          <w:szCs w:val="24"/>
          <w:lang w:val="en-GB"/>
        </w:rPr>
        <w:t xml:space="preserve">validity </w:t>
      </w:r>
      <w:r w:rsidR="006475D6" w:rsidRPr="006B0300">
        <w:rPr>
          <w:rFonts w:ascii="Times New Roman" w:hAnsi="Times New Roman" w:cs="Times New Roman"/>
          <w:sz w:val="24"/>
          <w:szCs w:val="24"/>
          <w:lang w:val="en-GB"/>
        </w:rPr>
        <w:t xml:space="preserve">is reduced to </w:t>
      </w:r>
      <w:r w:rsidR="00E92A64" w:rsidRPr="006B0300">
        <w:rPr>
          <w:rFonts w:ascii="Times New Roman" w:hAnsi="Times New Roman" w:cs="Times New Roman"/>
          <w:sz w:val="24"/>
          <w:szCs w:val="24"/>
          <w:lang w:val="en-GB"/>
        </w:rPr>
        <w:t xml:space="preserve">actual </w:t>
      </w:r>
      <w:r w:rsidR="00796C6D" w:rsidRPr="006B0300">
        <w:rPr>
          <w:rFonts w:ascii="Times New Roman" w:hAnsi="Times New Roman" w:cs="Times New Roman"/>
          <w:sz w:val="24"/>
          <w:szCs w:val="24"/>
          <w:lang w:val="en-GB"/>
        </w:rPr>
        <w:t>prevalence</w:t>
      </w:r>
      <w:r w:rsidR="00F87B9F" w:rsidRPr="006B0300">
        <w:rPr>
          <w:rFonts w:ascii="Times New Roman" w:hAnsi="Times New Roman" w:cs="Times New Roman"/>
          <w:sz w:val="24"/>
          <w:szCs w:val="24"/>
          <w:lang w:val="en-GB"/>
        </w:rPr>
        <w:t xml:space="preserve">, </w:t>
      </w:r>
      <w:r w:rsidR="00B96C10" w:rsidRPr="006B0300">
        <w:rPr>
          <w:rFonts w:ascii="Times New Roman" w:hAnsi="Times New Roman" w:cs="Times New Roman"/>
          <w:sz w:val="24"/>
          <w:szCs w:val="24"/>
          <w:lang w:val="en-GB"/>
        </w:rPr>
        <w:t xml:space="preserve">and </w:t>
      </w:r>
      <w:r w:rsidR="00F87B9F" w:rsidRPr="006B0300">
        <w:rPr>
          <w:rFonts w:ascii="Times New Roman" w:hAnsi="Times New Roman" w:cs="Times New Roman"/>
          <w:sz w:val="24"/>
          <w:szCs w:val="24"/>
          <w:lang w:val="en-GB"/>
        </w:rPr>
        <w:t xml:space="preserve">under the further condition </w:t>
      </w:r>
      <w:r w:rsidR="00B96C10" w:rsidRPr="006B0300">
        <w:rPr>
          <w:rFonts w:ascii="Times New Roman" w:hAnsi="Times New Roman" w:cs="Times New Roman"/>
          <w:sz w:val="24"/>
          <w:szCs w:val="24"/>
          <w:lang w:val="en-GB"/>
        </w:rPr>
        <w:t>t</w:t>
      </w:r>
      <w:r w:rsidR="00EA140D" w:rsidRPr="006B0300">
        <w:rPr>
          <w:rFonts w:ascii="Times New Roman" w:hAnsi="Times New Roman" w:cs="Times New Roman"/>
          <w:sz w:val="24"/>
          <w:szCs w:val="24"/>
          <w:lang w:val="en-GB"/>
        </w:rPr>
        <w:t xml:space="preserve">hat </w:t>
      </w:r>
      <w:r w:rsidR="00D01049" w:rsidRPr="006B0300">
        <w:rPr>
          <w:rFonts w:ascii="Times New Roman" w:hAnsi="Times New Roman" w:cs="Times New Roman"/>
          <w:sz w:val="24"/>
          <w:szCs w:val="24"/>
          <w:lang w:val="en-GB"/>
        </w:rPr>
        <w:t xml:space="preserve">there is a </w:t>
      </w:r>
      <w:r w:rsidR="00EA140D" w:rsidRPr="006B0300">
        <w:rPr>
          <w:rFonts w:ascii="Times New Roman" w:hAnsi="Times New Roman" w:cs="Times New Roman"/>
          <w:sz w:val="24"/>
          <w:szCs w:val="24"/>
          <w:lang w:val="en-GB"/>
        </w:rPr>
        <w:t>plural</w:t>
      </w:r>
      <w:r w:rsidR="00D01049" w:rsidRPr="006B0300">
        <w:rPr>
          <w:rFonts w:ascii="Times New Roman" w:hAnsi="Times New Roman" w:cs="Times New Roman"/>
          <w:sz w:val="24"/>
          <w:szCs w:val="24"/>
          <w:lang w:val="en-GB"/>
        </w:rPr>
        <w:t xml:space="preserve">ity of actually </w:t>
      </w:r>
      <w:r w:rsidR="00796C6D" w:rsidRPr="006B0300">
        <w:rPr>
          <w:rFonts w:ascii="Times New Roman" w:hAnsi="Times New Roman" w:cs="Times New Roman"/>
          <w:sz w:val="24"/>
          <w:szCs w:val="24"/>
          <w:lang w:val="en-GB"/>
        </w:rPr>
        <w:t xml:space="preserve">prevalent </w:t>
      </w:r>
      <w:r w:rsidR="00D01049" w:rsidRPr="006B0300">
        <w:rPr>
          <w:rFonts w:ascii="Times New Roman" w:hAnsi="Times New Roman" w:cs="Times New Roman"/>
          <w:sz w:val="24"/>
          <w:szCs w:val="24"/>
          <w:lang w:val="en-GB"/>
        </w:rPr>
        <w:t>norms</w:t>
      </w:r>
      <w:r w:rsidR="00F87B9F" w:rsidRPr="006B0300">
        <w:rPr>
          <w:rFonts w:ascii="Times New Roman" w:hAnsi="Times New Roman" w:cs="Times New Roman"/>
          <w:sz w:val="24"/>
          <w:szCs w:val="24"/>
          <w:lang w:val="en-GB"/>
        </w:rPr>
        <w:t xml:space="preserve"> and </w:t>
      </w:r>
      <w:r w:rsidR="006F523D" w:rsidRPr="006B0300">
        <w:rPr>
          <w:rFonts w:ascii="Times New Roman" w:hAnsi="Times New Roman" w:cs="Times New Roman"/>
          <w:sz w:val="24"/>
          <w:szCs w:val="24"/>
          <w:lang w:val="en-GB"/>
        </w:rPr>
        <w:t>beliefs</w:t>
      </w:r>
      <w:r w:rsidR="00F87B9F" w:rsidRPr="006B0300">
        <w:rPr>
          <w:rFonts w:ascii="Times New Roman" w:hAnsi="Times New Roman" w:cs="Times New Roman"/>
          <w:sz w:val="24"/>
          <w:szCs w:val="24"/>
          <w:lang w:val="en-GB"/>
        </w:rPr>
        <w:t xml:space="preserve">, the problem of </w:t>
      </w:r>
      <w:r w:rsidR="009C3D1C" w:rsidRPr="006B0300">
        <w:rPr>
          <w:rFonts w:ascii="Times New Roman" w:hAnsi="Times New Roman" w:cs="Times New Roman"/>
          <w:sz w:val="24"/>
          <w:szCs w:val="24"/>
          <w:lang w:val="en-GB"/>
        </w:rPr>
        <w:t>relativism</w:t>
      </w:r>
      <w:r w:rsidRPr="006B0300">
        <w:rPr>
          <w:rFonts w:ascii="Times New Roman" w:hAnsi="Times New Roman" w:cs="Times New Roman"/>
          <w:sz w:val="24"/>
          <w:szCs w:val="24"/>
          <w:lang w:val="en-GB"/>
        </w:rPr>
        <w:t xml:space="preserve"> arises</w:t>
      </w:r>
      <w:r w:rsidR="00F14E47" w:rsidRPr="006B0300">
        <w:rPr>
          <w:rFonts w:ascii="Times New Roman" w:hAnsi="Times New Roman" w:cs="Times New Roman"/>
          <w:sz w:val="24"/>
          <w:szCs w:val="24"/>
          <w:lang w:val="en-GB"/>
        </w:rPr>
        <w:t xml:space="preserve">. </w:t>
      </w:r>
      <w:r w:rsidR="00F87B9F" w:rsidRPr="006B0300">
        <w:rPr>
          <w:rFonts w:ascii="Times New Roman" w:hAnsi="Times New Roman" w:cs="Times New Roman"/>
          <w:sz w:val="24"/>
          <w:szCs w:val="24"/>
          <w:lang w:val="en-GB"/>
        </w:rPr>
        <w:t>Given the passage cited above, t</w:t>
      </w:r>
      <w:r w:rsidRPr="006B0300">
        <w:rPr>
          <w:rFonts w:ascii="Times New Roman" w:hAnsi="Times New Roman" w:cs="Times New Roman"/>
          <w:sz w:val="24"/>
          <w:szCs w:val="24"/>
          <w:lang w:val="en-GB"/>
        </w:rPr>
        <w:t>here is some room for interpretation whether Windelband thinks that the</w:t>
      </w:r>
      <w:r w:rsidR="00F87B9F" w:rsidRPr="006B0300">
        <w:rPr>
          <w:rFonts w:ascii="Times New Roman" w:hAnsi="Times New Roman" w:cs="Times New Roman"/>
          <w:sz w:val="24"/>
          <w:szCs w:val="24"/>
          <w:lang w:val="en-GB"/>
        </w:rPr>
        <w:t xml:space="preserve"> problem of equal </w:t>
      </w:r>
      <w:r w:rsidR="009C3D1C" w:rsidRPr="006B0300">
        <w:rPr>
          <w:rFonts w:ascii="Times New Roman" w:hAnsi="Times New Roman" w:cs="Times New Roman"/>
          <w:sz w:val="24"/>
          <w:szCs w:val="24"/>
          <w:lang w:val="en-GB"/>
        </w:rPr>
        <w:t>justification</w:t>
      </w:r>
      <w:r w:rsidRPr="006B0300">
        <w:rPr>
          <w:rFonts w:ascii="Times New Roman" w:hAnsi="Times New Roman" w:cs="Times New Roman"/>
          <w:sz w:val="24"/>
          <w:szCs w:val="24"/>
          <w:lang w:val="en-GB"/>
        </w:rPr>
        <w:t xml:space="preserve"> </w:t>
      </w:r>
      <w:r w:rsidRPr="006B0300">
        <w:rPr>
          <w:rFonts w:ascii="Times New Roman" w:hAnsi="Times New Roman" w:cs="Times New Roman"/>
          <w:i/>
          <w:iCs/>
          <w:sz w:val="24"/>
          <w:szCs w:val="24"/>
          <w:lang w:val="en-GB"/>
        </w:rPr>
        <w:t>amounts to</w:t>
      </w:r>
      <w:r w:rsidRPr="006B0300">
        <w:rPr>
          <w:rFonts w:ascii="Times New Roman" w:hAnsi="Times New Roman" w:cs="Times New Roman"/>
          <w:sz w:val="24"/>
          <w:szCs w:val="24"/>
          <w:lang w:val="en-GB"/>
        </w:rPr>
        <w:t xml:space="preserve"> relativism or whether it merely </w:t>
      </w:r>
      <w:r w:rsidRPr="006B0300">
        <w:rPr>
          <w:rFonts w:ascii="Times New Roman" w:hAnsi="Times New Roman" w:cs="Times New Roman"/>
          <w:i/>
          <w:sz w:val="24"/>
          <w:szCs w:val="24"/>
          <w:lang w:val="en-GB"/>
        </w:rPr>
        <w:t>leads to</w:t>
      </w:r>
      <w:r w:rsidRPr="006B0300">
        <w:rPr>
          <w:rFonts w:ascii="Times New Roman" w:hAnsi="Times New Roman" w:cs="Times New Roman"/>
          <w:sz w:val="24"/>
          <w:szCs w:val="24"/>
          <w:lang w:val="en-GB"/>
        </w:rPr>
        <w:t xml:space="preserve"> but is not identical with relativism. </w:t>
      </w:r>
      <w:r w:rsidR="009C3D1C" w:rsidRPr="006B0300">
        <w:rPr>
          <w:rFonts w:ascii="Times New Roman" w:hAnsi="Times New Roman" w:cs="Times New Roman"/>
          <w:sz w:val="24"/>
          <w:szCs w:val="24"/>
          <w:lang w:val="en-GB"/>
        </w:rPr>
        <w:t>Note however that in the passage cited, Windelband does not clearly distinguish between the claim that all beliefs are equally justified and the claim that all beliefs have only relative validity. In his understanding, by making all claims valid relative to individuals and societies the genetic method must also conclude that all these claims are equally justified. For Windelband, r</w:t>
      </w:r>
      <w:r w:rsidRPr="006B0300">
        <w:rPr>
          <w:rFonts w:ascii="Times New Roman" w:hAnsi="Times New Roman" w:cs="Times New Roman"/>
          <w:sz w:val="24"/>
          <w:szCs w:val="24"/>
          <w:lang w:val="en-GB"/>
        </w:rPr>
        <w:t xml:space="preserve">elative validity and equal </w:t>
      </w:r>
      <w:r w:rsidR="009C3D1C" w:rsidRPr="006B0300">
        <w:rPr>
          <w:rFonts w:ascii="Times New Roman" w:hAnsi="Times New Roman" w:cs="Times New Roman"/>
          <w:sz w:val="24"/>
          <w:szCs w:val="24"/>
          <w:lang w:val="en-GB"/>
        </w:rPr>
        <w:t>justification are one and the same problem. And it is this problem that is identified as</w:t>
      </w:r>
      <w:r w:rsidRPr="006B0300">
        <w:rPr>
          <w:rFonts w:ascii="Times New Roman" w:hAnsi="Times New Roman" w:cs="Times New Roman"/>
          <w:sz w:val="24"/>
          <w:szCs w:val="24"/>
          <w:lang w:val="en-GB"/>
        </w:rPr>
        <w:t xml:space="preserve"> ‘relativism’.</w:t>
      </w:r>
    </w:p>
    <w:p w14:paraId="0289D238" w14:textId="0F35E2C6" w:rsidR="003F7BA1" w:rsidRPr="006B0300" w:rsidRDefault="00885DB6" w:rsidP="00885DB6">
      <w:pPr>
        <w:spacing w:line="360" w:lineRule="auto"/>
        <w:ind w:firstLine="708"/>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As recapitulated above, the early</w:t>
      </w:r>
      <w:r w:rsidR="009A7F8E" w:rsidRPr="006B0300">
        <w:rPr>
          <w:rFonts w:ascii="Times New Roman" w:hAnsi="Times New Roman" w:cs="Times New Roman"/>
          <w:sz w:val="24"/>
          <w:szCs w:val="24"/>
          <w:lang w:val="en-GB"/>
        </w:rPr>
        <w:t xml:space="preserve"> </w:t>
      </w:r>
      <w:r w:rsidR="00E92A64" w:rsidRPr="006B0300">
        <w:rPr>
          <w:rFonts w:ascii="Times New Roman" w:hAnsi="Times New Roman" w:cs="Times New Roman"/>
          <w:sz w:val="24"/>
          <w:szCs w:val="24"/>
          <w:lang w:val="en-GB"/>
        </w:rPr>
        <w:t xml:space="preserve">Windelband’s </w:t>
      </w:r>
      <w:r w:rsidRPr="006B0300">
        <w:rPr>
          <w:rFonts w:ascii="Times New Roman" w:hAnsi="Times New Roman" w:cs="Times New Roman"/>
          <w:sz w:val="24"/>
          <w:szCs w:val="24"/>
          <w:lang w:val="en-GB"/>
        </w:rPr>
        <w:t xml:space="preserve">belief in historical progress made him think of historicism as compatible with </w:t>
      </w:r>
      <w:r w:rsidR="0068797E" w:rsidRPr="006B0300">
        <w:rPr>
          <w:rFonts w:ascii="Times New Roman" w:hAnsi="Times New Roman" w:cs="Times New Roman"/>
          <w:sz w:val="24"/>
          <w:szCs w:val="24"/>
          <w:lang w:val="en-GB"/>
        </w:rPr>
        <w:t>absolute validity</w:t>
      </w:r>
      <w:r w:rsidR="00B96C10" w:rsidRPr="006B0300">
        <w:rPr>
          <w:rFonts w:ascii="Times New Roman" w:hAnsi="Times New Roman" w:cs="Times New Roman"/>
          <w:sz w:val="24"/>
          <w:szCs w:val="24"/>
          <w:lang w:val="en-GB"/>
        </w:rPr>
        <w:t xml:space="preserve">. </w:t>
      </w:r>
      <w:r w:rsidR="0098454C" w:rsidRPr="006B0300">
        <w:rPr>
          <w:rFonts w:ascii="Times New Roman" w:hAnsi="Times New Roman" w:cs="Times New Roman"/>
          <w:sz w:val="24"/>
          <w:szCs w:val="24"/>
          <w:lang w:val="en-GB"/>
        </w:rPr>
        <w:t>It is thus</w:t>
      </w:r>
      <w:r w:rsidR="00F537EA" w:rsidRPr="006B0300">
        <w:rPr>
          <w:rFonts w:ascii="Times New Roman" w:hAnsi="Times New Roman" w:cs="Times New Roman"/>
          <w:sz w:val="24"/>
          <w:szCs w:val="24"/>
          <w:lang w:val="en-GB"/>
        </w:rPr>
        <w:t xml:space="preserve"> </w:t>
      </w:r>
      <w:r w:rsidR="00C01383" w:rsidRPr="006B0300">
        <w:rPr>
          <w:rFonts w:ascii="Times New Roman" w:hAnsi="Times New Roman" w:cs="Times New Roman"/>
          <w:sz w:val="24"/>
          <w:szCs w:val="24"/>
          <w:lang w:val="en-GB"/>
        </w:rPr>
        <w:t>not surprising that w</w:t>
      </w:r>
      <w:r w:rsidR="00DE217E" w:rsidRPr="006B0300">
        <w:rPr>
          <w:rFonts w:ascii="Times New Roman" w:hAnsi="Times New Roman" w:cs="Times New Roman"/>
          <w:sz w:val="24"/>
          <w:szCs w:val="24"/>
          <w:lang w:val="en-GB"/>
        </w:rPr>
        <w:t xml:space="preserve">hen </w:t>
      </w:r>
      <w:r w:rsidR="0098454C" w:rsidRPr="006B0300">
        <w:rPr>
          <w:rFonts w:ascii="Times New Roman" w:hAnsi="Times New Roman" w:cs="Times New Roman"/>
          <w:sz w:val="24"/>
          <w:szCs w:val="24"/>
          <w:lang w:val="en-GB"/>
        </w:rPr>
        <w:t xml:space="preserve">the mature </w:t>
      </w:r>
      <w:r w:rsidR="00DE217E" w:rsidRPr="006B0300">
        <w:rPr>
          <w:rFonts w:ascii="Times New Roman" w:hAnsi="Times New Roman" w:cs="Times New Roman"/>
          <w:sz w:val="24"/>
          <w:szCs w:val="24"/>
          <w:lang w:val="en-GB"/>
        </w:rPr>
        <w:t xml:space="preserve">Windelband </w:t>
      </w:r>
      <w:r w:rsidR="00796C6D" w:rsidRPr="006B0300">
        <w:rPr>
          <w:rFonts w:ascii="Times New Roman" w:hAnsi="Times New Roman" w:cs="Times New Roman"/>
          <w:sz w:val="24"/>
          <w:szCs w:val="24"/>
          <w:lang w:val="en-GB"/>
        </w:rPr>
        <w:t>formulates his argument about relativis</w:t>
      </w:r>
      <w:r w:rsidR="00B427E2" w:rsidRPr="006B0300">
        <w:rPr>
          <w:rFonts w:ascii="Times New Roman" w:hAnsi="Times New Roman" w:cs="Times New Roman"/>
          <w:sz w:val="24"/>
          <w:szCs w:val="24"/>
          <w:lang w:val="en-GB"/>
        </w:rPr>
        <w:t>m</w:t>
      </w:r>
      <w:r w:rsidR="00DE217E" w:rsidRPr="006B0300">
        <w:rPr>
          <w:rFonts w:ascii="Times New Roman" w:hAnsi="Times New Roman" w:cs="Times New Roman"/>
          <w:sz w:val="24"/>
          <w:szCs w:val="24"/>
          <w:lang w:val="en-GB"/>
        </w:rPr>
        <w:t xml:space="preserve">, he does so </w:t>
      </w:r>
      <w:r w:rsidRPr="006B0300">
        <w:rPr>
          <w:rFonts w:ascii="Times New Roman" w:hAnsi="Times New Roman" w:cs="Times New Roman"/>
          <w:sz w:val="24"/>
          <w:szCs w:val="24"/>
          <w:lang w:val="en-GB"/>
        </w:rPr>
        <w:t>in</w:t>
      </w:r>
      <w:r w:rsidR="00DE217E" w:rsidRPr="006B0300">
        <w:rPr>
          <w:rFonts w:ascii="Times New Roman" w:hAnsi="Times New Roman" w:cs="Times New Roman"/>
          <w:sz w:val="24"/>
          <w:szCs w:val="24"/>
          <w:lang w:val="en-GB"/>
        </w:rPr>
        <w:t xml:space="preserve"> full awareness that historical </w:t>
      </w:r>
      <w:r w:rsidR="00404EE3" w:rsidRPr="006B0300">
        <w:rPr>
          <w:rFonts w:ascii="Times New Roman" w:hAnsi="Times New Roman" w:cs="Times New Roman"/>
          <w:sz w:val="24"/>
          <w:szCs w:val="24"/>
          <w:lang w:val="en-GB"/>
        </w:rPr>
        <w:t>progress</w:t>
      </w:r>
      <w:r w:rsidR="00DE217E" w:rsidRPr="006B0300">
        <w:rPr>
          <w:rFonts w:ascii="Times New Roman" w:hAnsi="Times New Roman" w:cs="Times New Roman"/>
          <w:sz w:val="24"/>
          <w:szCs w:val="24"/>
          <w:lang w:val="en-GB"/>
        </w:rPr>
        <w:t xml:space="preserve"> cannot</w:t>
      </w:r>
      <w:r w:rsidR="0098454C" w:rsidRPr="006B0300">
        <w:rPr>
          <w:rFonts w:ascii="Times New Roman" w:hAnsi="Times New Roman" w:cs="Times New Roman"/>
          <w:sz w:val="24"/>
          <w:szCs w:val="24"/>
          <w:lang w:val="en-GB"/>
        </w:rPr>
        <w:t xml:space="preserve"> provide an antidote</w:t>
      </w:r>
      <w:r w:rsidR="00DE217E" w:rsidRPr="006B0300">
        <w:rPr>
          <w:rFonts w:ascii="Times New Roman" w:hAnsi="Times New Roman" w:cs="Times New Roman"/>
          <w:sz w:val="24"/>
          <w:szCs w:val="24"/>
          <w:lang w:val="en-GB"/>
        </w:rPr>
        <w:t>.</w:t>
      </w:r>
      <w:r w:rsidRPr="006B0300">
        <w:rPr>
          <w:rFonts w:ascii="Times New Roman" w:hAnsi="Times New Roman" w:cs="Times New Roman"/>
          <w:sz w:val="24"/>
          <w:szCs w:val="24"/>
          <w:lang w:val="en-GB"/>
        </w:rPr>
        <w:t xml:space="preserve"> </w:t>
      </w:r>
      <w:r w:rsidR="00D01049" w:rsidRPr="006B0300">
        <w:rPr>
          <w:rFonts w:ascii="Times New Roman" w:hAnsi="Times New Roman" w:cs="Times New Roman"/>
          <w:sz w:val="24"/>
          <w:szCs w:val="24"/>
          <w:lang w:val="en-GB"/>
        </w:rPr>
        <w:t>In</w:t>
      </w:r>
      <w:r w:rsidRPr="006B0300">
        <w:rPr>
          <w:rFonts w:ascii="Times New Roman" w:hAnsi="Times New Roman" w:cs="Times New Roman"/>
          <w:sz w:val="24"/>
          <w:szCs w:val="24"/>
          <w:lang w:val="en-GB"/>
        </w:rPr>
        <w:t xml:space="preserve"> his</w:t>
      </w:r>
      <w:r w:rsidR="00D01049" w:rsidRPr="006B0300">
        <w:rPr>
          <w:rFonts w:ascii="Times New Roman" w:hAnsi="Times New Roman" w:cs="Times New Roman"/>
          <w:sz w:val="24"/>
          <w:szCs w:val="24"/>
          <w:lang w:val="en-GB"/>
        </w:rPr>
        <w:t xml:space="preserve"> </w:t>
      </w:r>
      <w:r w:rsidR="00085379" w:rsidRPr="006B0300">
        <w:rPr>
          <w:rFonts w:ascii="Times New Roman" w:hAnsi="Times New Roman" w:cs="Times New Roman"/>
          <w:i/>
          <w:sz w:val="24"/>
          <w:szCs w:val="24"/>
          <w:lang w:val="en-GB"/>
        </w:rPr>
        <w:t>Pessimismus und Wissenschaft</w:t>
      </w:r>
      <w:r w:rsidR="00404EE3" w:rsidRPr="006B0300">
        <w:rPr>
          <w:rFonts w:ascii="Times New Roman" w:hAnsi="Times New Roman" w:cs="Times New Roman"/>
          <w:sz w:val="24"/>
          <w:szCs w:val="24"/>
          <w:lang w:val="en-GB"/>
        </w:rPr>
        <w:t xml:space="preserve"> from 1876, </w:t>
      </w:r>
      <w:r w:rsidRPr="006B0300">
        <w:rPr>
          <w:rFonts w:ascii="Times New Roman" w:hAnsi="Times New Roman" w:cs="Times New Roman"/>
          <w:sz w:val="24"/>
          <w:szCs w:val="24"/>
          <w:lang w:val="en-GB"/>
        </w:rPr>
        <w:t>he had already raised</w:t>
      </w:r>
      <w:r w:rsidR="00085379" w:rsidRPr="006B0300">
        <w:rPr>
          <w:rFonts w:ascii="Times New Roman" w:hAnsi="Times New Roman" w:cs="Times New Roman"/>
          <w:sz w:val="24"/>
          <w:szCs w:val="24"/>
          <w:lang w:val="en-GB"/>
        </w:rPr>
        <w:t xml:space="preserve"> doubts about whe</w:t>
      </w:r>
      <w:r w:rsidR="0098454C" w:rsidRPr="006B0300">
        <w:rPr>
          <w:rFonts w:ascii="Times New Roman" w:hAnsi="Times New Roman" w:cs="Times New Roman"/>
          <w:sz w:val="24"/>
          <w:szCs w:val="24"/>
          <w:lang w:val="en-GB"/>
        </w:rPr>
        <w:t xml:space="preserve">ther the moral development of </w:t>
      </w:r>
      <w:r w:rsidR="00085379" w:rsidRPr="006B0300">
        <w:rPr>
          <w:rFonts w:ascii="Times New Roman" w:hAnsi="Times New Roman" w:cs="Times New Roman"/>
          <w:sz w:val="24"/>
          <w:szCs w:val="24"/>
          <w:lang w:val="en-GB"/>
        </w:rPr>
        <w:t xml:space="preserve">mankind </w:t>
      </w:r>
      <w:r w:rsidR="008E4467" w:rsidRPr="006B0300">
        <w:rPr>
          <w:rFonts w:ascii="Times New Roman" w:hAnsi="Times New Roman" w:cs="Times New Roman"/>
          <w:sz w:val="24"/>
          <w:szCs w:val="24"/>
          <w:lang w:val="en-GB"/>
        </w:rPr>
        <w:t>should be seen in</w:t>
      </w:r>
      <w:r w:rsidR="00085379" w:rsidRPr="006B0300">
        <w:rPr>
          <w:rFonts w:ascii="Times New Roman" w:hAnsi="Times New Roman" w:cs="Times New Roman"/>
          <w:sz w:val="24"/>
          <w:szCs w:val="24"/>
          <w:lang w:val="en-GB"/>
        </w:rPr>
        <w:t xml:space="preserve"> </w:t>
      </w:r>
      <w:r w:rsidR="00404EE3" w:rsidRPr="006B0300">
        <w:rPr>
          <w:rFonts w:ascii="Times New Roman" w:hAnsi="Times New Roman" w:cs="Times New Roman"/>
          <w:sz w:val="24"/>
          <w:szCs w:val="24"/>
          <w:lang w:val="en-GB"/>
        </w:rPr>
        <w:t>progressive terms</w:t>
      </w:r>
      <w:r w:rsidR="0098454C" w:rsidRPr="006B0300">
        <w:rPr>
          <w:rFonts w:ascii="Times New Roman" w:hAnsi="Times New Roman" w:cs="Times New Roman"/>
          <w:sz w:val="24"/>
          <w:szCs w:val="24"/>
          <w:lang w:val="en-GB"/>
        </w:rPr>
        <w:t xml:space="preserve">, arguing that the </w:t>
      </w:r>
      <w:r w:rsidR="005B0360" w:rsidRPr="006B0300">
        <w:rPr>
          <w:rFonts w:ascii="Times New Roman" w:hAnsi="Times New Roman" w:cs="Times New Roman"/>
          <w:sz w:val="24"/>
          <w:szCs w:val="24"/>
          <w:lang w:val="en-GB"/>
        </w:rPr>
        <w:t>dispute</w:t>
      </w:r>
      <w:r w:rsidR="00085379" w:rsidRPr="006B0300">
        <w:rPr>
          <w:rFonts w:ascii="Times New Roman" w:hAnsi="Times New Roman" w:cs="Times New Roman"/>
          <w:sz w:val="24"/>
          <w:szCs w:val="24"/>
          <w:lang w:val="en-GB"/>
        </w:rPr>
        <w:t xml:space="preserve"> </w:t>
      </w:r>
      <w:r w:rsidR="00EA140D" w:rsidRPr="006B0300">
        <w:rPr>
          <w:rFonts w:ascii="Times New Roman" w:hAnsi="Times New Roman" w:cs="Times New Roman"/>
          <w:sz w:val="24"/>
          <w:szCs w:val="24"/>
          <w:lang w:val="en-GB"/>
        </w:rPr>
        <w:t xml:space="preserve">between </w:t>
      </w:r>
      <w:r w:rsidR="0068797E" w:rsidRPr="006B0300">
        <w:rPr>
          <w:rFonts w:ascii="Times New Roman" w:hAnsi="Times New Roman" w:cs="Times New Roman"/>
          <w:sz w:val="24"/>
          <w:szCs w:val="24"/>
          <w:lang w:val="en-GB"/>
        </w:rPr>
        <w:t xml:space="preserve">historical </w:t>
      </w:r>
      <w:r w:rsidR="00EA140D" w:rsidRPr="006B0300">
        <w:rPr>
          <w:rFonts w:ascii="Times New Roman" w:hAnsi="Times New Roman" w:cs="Times New Roman"/>
          <w:sz w:val="24"/>
          <w:szCs w:val="24"/>
          <w:lang w:val="en-GB"/>
        </w:rPr>
        <w:t xml:space="preserve">optimism </w:t>
      </w:r>
      <w:r w:rsidR="0098454C" w:rsidRPr="006B0300">
        <w:rPr>
          <w:rFonts w:ascii="Times New Roman" w:hAnsi="Times New Roman" w:cs="Times New Roman"/>
          <w:sz w:val="24"/>
          <w:szCs w:val="24"/>
          <w:lang w:val="en-GB"/>
        </w:rPr>
        <w:t xml:space="preserve">and pessimism </w:t>
      </w:r>
      <w:r w:rsidR="00085379" w:rsidRPr="006B0300">
        <w:rPr>
          <w:rFonts w:ascii="Times New Roman" w:hAnsi="Times New Roman" w:cs="Times New Roman"/>
          <w:sz w:val="24"/>
          <w:szCs w:val="24"/>
          <w:lang w:val="en-GB"/>
        </w:rPr>
        <w:t>cannot be decided by scientific means</w:t>
      </w:r>
      <w:r w:rsidR="00EA140D" w:rsidRPr="006B0300">
        <w:rPr>
          <w:rFonts w:ascii="Times New Roman" w:hAnsi="Times New Roman" w:cs="Times New Roman"/>
          <w:sz w:val="24"/>
          <w:szCs w:val="24"/>
          <w:lang w:val="en-GB"/>
        </w:rPr>
        <w:t xml:space="preserve"> (Windelband </w:t>
      </w:r>
      <w:r w:rsidR="009914D6" w:rsidRPr="006B0300">
        <w:rPr>
          <w:rFonts w:ascii="Times New Roman" w:hAnsi="Times New Roman" w:cs="Times New Roman"/>
          <w:sz w:val="24"/>
          <w:szCs w:val="24"/>
          <w:lang w:val="en-GB"/>
        </w:rPr>
        <w:t>1924 [</w:t>
      </w:r>
      <w:r w:rsidR="00EA140D" w:rsidRPr="006B0300">
        <w:rPr>
          <w:rFonts w:ascii="Times New Roman" w:hAnsi="Times New Roman" w:cs="Times New Roman"/>
          <w:sz w:val="24"/>
          <w:szCs w:val="24"/>
          <w:lang w:val="en-GB"/>
        </w:rPr>
        <w:t>1876</w:t>
      </w:r>
      <w:r w:rsidR="009914D6" w:rsidRPr="006B0300">
        <w:rPr>
          <w:rFonts w:ascii="Times New Roman" w:hAnsi="Times New Roman" w:cs="Times New Roman"/>
          <w:sz w:val="24"/>
          <w:szCs w:val="24"/>
          <w:lang w:val="en-GB"/>
        </w:rPr>
        <w:t>]</w:t>
      </w:r>
      <w:r w:rsidR="008F1026" w:rsidRPr="006B0300">
        <w:rPr>
          <w:rFonts w:ascii="Times New Roman" w:hAnsi="Times New Roman" w:cs="Times New Roman"/>
          <w:sz w:val="24"/>
          <w:szCs w:val="24"/>
          <w:lang w:val="en-GB"/>
        </w:rPr>
        <w:t>,</w:t>
      </w:r>
      <w:r w:rsidR="00EA140D" w:rsidRPr="006B0300">
        <w:rPr>
          <w:rFonts w:ascii="Times New Roman" w:hAnsi="Times New Roman" w:cs="Times New Roman"/>
          <w:sz w:val="24"/>
          <w:szCs w:val="24"/>
          <w:lang w:val="en-GB"/>
        </w:rPr>
        <w:t xml:space="preserve"> 243)</w:t>
      </w:r>
      <w:r w:rsidR="00085379" w:rsidRPr="006B0300">
        <w:rPr>
          <w:rFonts w:ascii="Times New Roman" w:hAnsi="Times New Roman" w:cs="Times New Roman"/>
          <w:sz w:val="24"/>
          <w:szCs w:val="24"/>
          <w:lang w:val="en-GB"/>
        </w:rPr>
        <w:t>.</w:t>
      </w:r>
      <w:r w:rsidR="008E4467" w:rsidRPr="006B0300">
        <w:rPr>
          <w:rFonts w:ascii="Times New Roman" w:hAnsi="Times New Roman" w:cs="Times New Roman"/>
          <w:sz w:val="24"/>
          <w:szCs w:val="24"/>
          <w:lang w:val="en-GB"/>
        </w:rPr>
        <w:t xml:space="preserve"> </w:t>
      </w:r>
      <w:r w:rsidR="00085379" w:rsidRPr="006B0300">
        <w:rPr>
          <w:rFonts w:ascii="Times New Roman" w:hAnsi="Times New Roman" w:cs="Times New Roman"/>
          <w:sz w:val="24"/>
          <w:szCs w:val="24"/>
          <w:lang w:val="en-GB"/>
        </w:rPr>
        <w:t xml:space="preserve">In </w:t>
      </w:r>
      <w:r w:rsidR="00C075E9" w:rsidRPr="006B0300">
        <w:rPr>
          <w:rFonts w:ascii="Times New Roman" w:hAnsi="Times New Roman" w:cs="Times New Roman"/>
          <w:sz w:val="24"/>
          <w:szCs w:val="24"/>
          <w:lang w:val="en-GB"/>
        </w:rPr>
        <w:t>1883</w:t>
      </w:r>
      <w:r w:rsidR="00085379" w:rsidRPr="006B0300">
        <w:rPr>
          <w:rFonts w:ascii="Times New Roman" w:hAnsi="Times New Roman" w:cs="Times New Roman"/>
          <w:sz w:val="24"/>
          <w:szCs w:val="24"/>
          <w:lang w:val="en-GB"/>
        </w:rPr>
        <w:t xml:space="preserve">, he </w:t>
      </w:r>
      <w:r w:rsidR="004F3A84" w:rsidRPr="006B0300">
        <w:rPr>
          <w:rFonts w:ascii="Times New Roman" w:hAnsi="Times New Roman" w:cs="Times New Roman"/>
          <w:sz w:val="24"/>
          <w:szCs w:val="24"/>
          <w:lang w:val="en-GB"/>
        </w:rPr>
        <w:t>repeats the point</w:t>
      </w:r>
      <w:r w:rsidR="00DE217E" w:rsidRPr="006B0300">
        <w:rPr>
          <w:rFonts w:ascii="Times New Roman" w:hAnsi="Times New Roman" w:cs="Times New Roman"/>
          <w:sz w:val="24"/>
          <w:szCs w:val="24"/>
          <w:lang w:val="en-GB"/>
        </w:rPr>
        <w:t xml:space="preserve"> </w:t>
      </w:r>
      <w:r w:rsidR="0098454C" w:rsidRPr="006B0300">
        <w:rPr>
          <w:rFonts w:ascii="Times New Roman" w:hAnsi="Times New Roman" w:cs="Times New Roman"/>
          <w:sz w:val="24"/>
          <w:szCs w:val="24"/>
          <w:lang w:val="en-GB"/>
        </w:rPr>
        <w:t xml:space="preserve">with respect to </w:t>
      </w:r>
      <w:r w:rsidR="00DE217E" w:rsidRPr="006B0300">
        <w:rPr>
          <w:rFonts w:ascii="Times New Roman" w:hAnsi="Times New Roman" w:cs="Times New Roman"/>
          <w:sz w:val="24"/>
          <w:szCs w:val="24"/>
          <w:lang w:val="en-GB"/>
        </w:rPr>
        <w:t>relativism</w:t>
      </w:r>
      <w:r w:rsidR="004F3A84" w:rsidRPr="006B0300">
        <w:rPr>
          <w:rFonts w:ascii="Times New Roman" w:hAnsi="Times New Roman" w:cs="Times New Roman"/>
          <w:sz w:val="24"/>
          <w:szCs w:val="24"/>
          <w:lang w:val="en-GB"/>
        </w:rPr>
        <w:t xml:space="preserve">. </w:t>
      </w:r>
      <w:r w:rsidR="0098454C" w:rsidRPr="006B0300">
        <w:rPr>
          <w:rFonts w:ascii="Times New Roman" w:hAnsi="Times New Roman" w:cs="Times New Roman"/>
          <w:sz w:val="24"/>
          <w:szCs w:val="24"/>
          <w:lang w:val="en-GB"/>
        </w:rPr>
        <w:t>He observes that i</w:t>
      </w:r>
      <w:r w:rsidR="004F3A84" w:rsidRPr="006B0300">
        <w:rPr>
          <w:rFonts w:ascii="Times New Roman" w:hAnsi="Times New Roman" w:cs="Times New Roman"/>
          <w:sz w:val="24"/>
          <w:szCs w:val="24"/>
          <w:lang w:val="en-GB"/>
        </w:rPr>
        <w:t xml:space="preserve">n order to determine whether a given </w:t>
      </w:r>
      <w:r w:rsidR="00C00694" w:rsidRPr="006B0300">
        <w:rPr>
          <w:rFonts w:ascii="Times New Roman" w:hAnsi="Times New Roman" w:cs="Times New Roman"/>
          <w:sz w:val="24"/>
          <w:szCs w:val="24"/>
          <w:lang w:val="en-GB"/>
        </w:rPr>
        <w:t xml:space="preserve">historical </w:t>
      </w:r>
      <w:r w:rsidR="004F3A84" w:rsidRPr="006B0300">
        <w:rPr>
          <w:rFonts w:ascii="Times New Roman" w:hAnsi="Times New Roman" w:cs="Times New Roman"/>
          <w:sz w:val="24"/>
          <w:szCs w:val="24"/>
          <w:lang w:val="en-GB"/>
        </w:rPr>
        <w:t xml:space="preserve">development </w:t>
      </w:r>
      <w:r w:rsidR="0098454C" w:rsidRPr="006B0300">
        <w:rPr>
          <w:rFonts w:ascii="Times New Roman" w:hAnsi="Times New Roman" w:cs="Times New Roman"/>
          <w:sz w:val="24"/>
          <w:szCs w:val="24"/>
          <w:lang w:val="en-GB"/>
        </w:rPr>
        <w:t>amounts to</w:t>
      </w:r>
      <w:r w:rsidR="005B0360" w:rsidRPr="006B0300">
        <w:rPr>
          <w:rFonts w:ascii="Times New Roman" w:hAnsi="Times New Roman" w:cs="Times New Roman"/>
          <w:sz w:val="24"/>
          <w:szCs w:val="24"/>
          <w:lang w:val="en-GB"/>
        </w:rPr>
        <w:t xml:space="preserve"> progress</w:t>
      </w:r>
      <w:r w:rsidR="0098454C" w:rsidRPr="006B0300">
        <w:rPr>
          <w:rFonts w:ascii="Times New Roman" w:hAnsi="Times New Roman" w:cs="Times New Roman"/>
          <w:sz w:val="24"/>
          <w:szCs w:val="24"/>
          <w:lang w:val="en-GB"/>
        </w:rPr>
        <w:t>,</w:t>
      </w:r>
      <w:r w:rsidR="003F7BA1" w:rsidRPr="006B0300">
        <w:rPr>
          <w:rFonts w:ascii="Times New Roman" w:hAnsi="Times New Roman" w:cs="Times New Roman"/>
          <w:sz w:val="24"/>
          <w:szCs w:val="24"/>
          <w:lang w:val="en-GB"/>
        </w:rPr>
        <w:t xml:space="preserve"> </w:t>
      </w:r>
      <w:r w:rsidR="004F3A84" w:rsidRPr="006B0300">
        <w:rPr>
          <w:rFonts w:ascii="Times New Roman" w:hAnsi="Times New Roman" w:cs="Times New Roman"/>
          <w:sz w:val="24"/>
          <w:szCs w:val="24"/>
          <w:lang w:val="en-GB"/>
        </w:rPr>
        <w:t>we need a criterion</w:t>
      </w:r>
      <w:r w:rsidR="0068797E" w:rsidRPr="006B0300">
        <w:rPr>
          <w:rFonts w:ascii="Times New Roman" w:hAnsi="Times New Roman" w:cs="Times New Roman"/>
          <w:sz w:val="24"/>
          <w:szCs w:val="24"/>
          <w:lang w:val="en-GB"/>
        </w:rPr>
        <w:t xml:space="preserve"> </w:t>
      </w:r>
      <w:r w:rsidR="0098454C" w:rsidRPr="006B0300">
        <w:rPr>
          <w:rFonts w:ascii="Times New Roman" w:hAnsi="Times New Roman" w:cs="Times New Roman"/>
          <w:sz w:val="24"/>
          <w:szCs w:val="24"/>
          <w:lang w:val="en-GB"/>
        </w:rPr>
        <w:t>‘</w:t>
      </w:r>
      <w:r w:rsidR="004A6FD5" w:rsidRPr="006B0300">
        <w:rPr>
          <w:rFonts w:ascii="Times New Roman" w:hAnsi="Times New Roman" w:cs="Times New Roman"/>
          <w:sz w:val="24"/>
          <w:szCs w:val="24"/>
          <w:lang w:val="en-GB"/>
        </w:rPr>
        <w:t>w</w:t>
      </w:r>
      <w:r w:rsidR="004A6FD5" w:rsidRPr="006B0300">
        <w:rPr>
          <w:rFonts w:ascii="Times New Roman" w:hAnsi="Times New Roman" w:cs="Times New Roman"/>
          <w:sz w:val="24"/>
          <w:szCs w:val="24"/>
          <w:lang w:val="en-US"/>
        </w:rPr>
        <w:t>hich determines the value of change</w:t>
      </w:r>
      <w:r w:rsidR="0098454C" w:rsidRPr="006B0300">
        <w:rPr>
          <w:rFonts w:ascii="Times New Roman" w:hAnsi="Times New Roman" w:cs="Times New Roman"/>
          <w:sz w:val="24"/>
          <w:szCs w:val="24"/>
          <w:lang w:val="en-US"/>
        </w:rPr>
        <w:t>’</w:t>
      </w:r>
      <w:r w:rsidR="004F3A84" w:rsidRPr="006B0300">
        <w:rPr>
          <w:rFonts w:ascii="Times New Roman" w:hAnsi="Times New Roman" w:cs="Times New Roman"/>
          <w:sz w:val="24"/>
          <w:szCs w:val="24"/>
          <w:lang w:val="en-US"/>
        </w:rPr>
        <w:t xml:space="preserve"> </w:t>
      </w:r>
      <w:r w:rsidR="004F3A84" w:rsidRPr="006B0300">
        <w:rPr>
          <w:rFonts w:ascii="Times New Roman" w:hAnsi="Times New Roman" w:cs="Times New Roman"/>
          <w:sz w:val="24"/>
          <w:szCs w:val="24"/>
          <w:lang w:val="en-GB"/>
        </w:rPr>
        <w:t>(Windelband</w:t>
      </w:r>
      <w:r w:rsidR="00C00694" w:rsidRPr="006B0300">
        <w:rPr>
          <w:rFonts w:ascii="Times New Roman" w:hAnsi="Times New Roman" w:cs="Times New Roman"/>
          <w:sz w:val="24"/>
          <w:szCs w:val="24"/>
          <w:lang w:val="en-GB"/>
        </w:rPr>
        <w:t xml:space="preserve"> </w:t>
      </w:r>
      <w:r w:rsidR="006D2655" w:rsidRPr="006B0300">
        <w:rPr>
          <w:rFonts w:ascii="Times New Roman" w:hAnsi="Times New Roman" w:cs="Times New Roman"/>
          <w:sz w:val="24"/>
          <w:szCs w:val="24"/>
          <w:lang w:val="en-GB"/>
        </w:rPr>
        <w:t>1924 [</w:t>
      </w:r>
      <w:r w:rsidR="00C075E9" w:rsidRPr="006B0300">
        <w:rPr>
          <w:rFonts w:ascii="Times New Roman" w:hAnsi="Times New Roman" w:cs="Times New Roman"/>
          <w:sz w:val="24"/>
          <w:szCs w:val="24"/>
          <w:lang w:val="en-GB"/>
        </w:rPr>
        <w:t>1883a</w:t>
      </w:r>
      <w:r w:rsidR="006D2655" w:rsidRPr="006B0300">
        <w:rPr>
          <w:rFonts w:ascii="Times New Roman" w:hAnsi="Times New Roman" w:cs="Times New Roman"/>
          <w:sz w:val="24"/>
          <w:szCs w:val="24"/>
          <w:lang w:val="en-GB"/>
        </w:rPr>
        <w:t>]</w:t>
      </w:r>
      <w:r w:rsidR="004A6FD5" w:rsidRPr="006B0300">
        <w:rPr>
          <w:rFonts w:ascii="Times New Roman" w:hAnsi="Times New Roman" w:cs="Times New Roman"/>
          <w:sz w:val="24"/>
          <w:szCs w:val="24"/>
          <w:lang w:val="en-GB"/>
        </w:rPr>
        <w:t>,</w:t>
      </w:r>
      <w:r w:rsidR="00C00694" w:rsidRPr="006B0300">
        <w:rPr>
          <w:rFonts w:ascii="Times New Roman" w:hAnsi="Times New Roman" w:cs="Times New Roman"/>
          <w:sz w:val="24"/>
          <w:szCs w:val="24"/>
          <w:lang w:val="en-GB"/>
        </w:rPr>
        <w:t xml:space="preserve"> 119)</w:t>
      </w:r>
      <w:r w:rsidR="004A6FD5" w:rsidRPr="006B0300">
        <w:rPr>
          <w:rFonts w:ascii="Times New Roman" w:hAnsi="Times New Roman" w:cs="Times New Roman"/>
          <w:sz w:val="24"/>
          <w:szCs w:val="24"/>
          <w:lang w:val="en-GB"/>
        </w:rPr>
        <w:t>.</w:t>
      </w:r>
      <w:r w:rsidR="00C00694" w:rsidRPr="006B0300">
        <w:rPr>
          <w:rFonts w:ascii="Times New Roman" w:hAnsi="Times New Roman" w:cs="Times New Roman"/>
          <w:sz w:val="24"/>
          <w:szCs w:val="24"/>
          <w:lang w:val="en-GB"/>
        </w:rPr>
        <w:t xml:space="preserve"> </w:t>
      </w:r>
      <w:r w:rsidR="0098454C" w:rsidRPr="006B0300">
        <w:rPr>
          <w:rFonts w:ascii="Times New Roman" w:hAnsi="Times New Roman" w:cs="Times New Roman"/>
          <w:sz w:val="24"/>
          <w:szCs w:val="24"/>
          <w:lang w:val="en-GB"/>
        </w:rPr>
        <w:t>Establishing</w:t>
      </w:r>
      <w:r w:rsidR="003F7BA1" w:rsidRPr="006B0300">
        <w:rPr>
          <w:rFonts w:ascii="Times New Roman" w:hAnsi="Times New Roman" w:cs="Times New Roman"/>
          <w:sz w:val="24"/>
          <w:szCs w:val="24"/>
          <w:lang w:val="en-GB"/>
        </w:rPr>
        <w:t xml:space="preserve"> </w:t>
      </w:r>
      <w:r w:rsidR="0068797E" w:rsidRPr="006B0300">
        <w:rPr>
          <w:rFonts w:ascii="Times New Roman" w:hAnsi="Times New Roman" w:cs="Times New Roman"/>
          <w:sz w:val="24"/>
          <w:szCs w:val="24"/>
          <w:lang w:val="en-GB"/>
        </w:rPr>
        <w:t xml:space="preserve">that the historical process is directed towards </w:t>
      </w:r>
      <w:r w:rsidR="0098454C" w:rsidRPr="006B0300">
        <w:rPr>
          <w:rFonts w:ascii="Times New Roman" w:hAnsi="Times New Roman" w:cs="Times New Roman"/>
          <w:sz w:val="24"/>
          <w:szCs w:val="24"/>
          <w:lang w:val="en-GB"/>
        </w:rPr>
        <w:t>presently accepted norms will not suffice</w:t>
      </w:r>
      <w:r w:rsidR="003F7BA1" w:rsidRPr="006B0300">
        <w:rPr>
          <w:rFonts w:ascii="Times New Roman" w:hAnsi="Times New Roman" w:cs="Times New Roman"/>
          <w:sz w:val="24"/>
          <w:szCs w:val="24"/>
          <w:lang w:val="en-GB"/>
        </w:rPr>
        <w:t>.</w:t>
      </w:r>
      <w:r w:rsidR="00C00694" w:rsidRPr="006B0300">
        <w:rPr>
          <w:rFonts w:ascii="Times New Roman" w:hAnsi="Times New Roman" w:cs="Times New Roman"/>
          <w:sz w:val="24"/>
          <w:szCs w:val="24"/>
          <w:lang w:val="en-GB"/>
        </w:rPr>
        <w:t xml:space="preserve"> </w:t>
      </w:r>
      <w:r w:rsidR="00C00694" w:rsidRPr="006B0300">
        <w:rPr>
          <w:rFonts w:ascii="Times New Roman" w:hAnsi="Times New Roman" w:cs="Times New Roman"/>
          <w:sz w:val="24"/>
          <w:szCs w:val="24"/>
          <w:lang w:val="en-US"/>
        </w:rPr>
        <w:t>An unfortunate tendency i</w:t>
      </w:r>
      <w:r w:rsidR="004A6FD5" w:rsidRPr="006B0300">
        <w:rPr>
          <w:rFonts w:ascii="Times New Roman" w:hAnsi="Times New Roman" w:cs="Times New Roman"/>
          <w:sz w:val="24"/>
          <w:szCs w:val="24"/>
          <w:lang w:val="en-US"/>
        </w:rPr>
        <w:t>n h</w:t>
      </w:r>
      <w:r w:rsidR="0098454C" w:rsidRPr="006B0300">
        <w:rPr>
          <w:rFonts w:ascii="Times New Roman" w:hAnsi="Times New Roman" w:cs="Times New Roman"/>
          <w:sz w:val="24"/>
          <w:szCs w:val="24"/>
          <w:lang w:val="en-US"/>
        </w:rPr>
        <w:t xml:space="preserve">uman history could have led to </w:t>
      </w:r>
      <w:r w:rsidR="0098454C" w:rsidRPr="006B0300">
        <w:rPr>
          <w:rFonts w:ascii="Times New Roman" w:hAnsi="Times New Roman" w:cs="Times New Roman"/>
          <w:sz w:val="24"/>
          <w:szCs w:val="24"/>
          <w:lang w:val="en-GB"/>
        </w:rPr>
        <w:t>‘</w:t>
      </w:r>
      <w:r w:rsidR="004A6FD5" w:rsidRPr="006B0300">
        <w:rPr>
          <w:rFonts w:ascii="Times New Roman" w:hAnsi="Times New Roman" w:cs="Times New Roman"/>
          <w:sz w:val="24"/>
          <w:szCs w:val="24"/>
          <w:lang w:val="en-GB"/>
        </w:rPr>
        <w:t>delusions and follies … whic</w:t>
      </w:r>
      <w:r w:rsidR="001E3F96" w:rsidRPr="006B0300">
        <w:rPr>
          <w:rFonts w:ascii="Times New Roman" w:hAnsi="Times New Roman" w:cs="Times New Roman"/>
          <w:sz w:val="24"/>
          <w:szCs w:val="24"/>
          <w:lang w:val="en-GB"/>
        </w:rPr>
        <w:t>h we only take to be truths now</w:t>
      </w:r>
      <w:r w:rsidR="004A6FD5" w:rsidRPr="006B0300">
        <w:rPr>
          <w:rFonts w:ascii="Times New Roman" w:hAnsi="Times New Roman" w:cs="Times New Roman"/>
          <w:sz w:val="24"/>
          <w:szCs w:val="24"/>
          <w:lang w:val="en-GB"/>
        </w:rPr>
        <w:t xml:space="preserve"> because we are </w:t>
      </w:r>
      <w:r w:rsidR="006475D6" w:rsidRPr="006B0300">
        <w:rPr>
          <w:rFonts w:ascii="Times New Roman" w:hAnsi="Times New Roman" w:cs="Times New Roman"/>
          <w:sz w:val="24"/>
          <w:szCs w:val="24"/>
          <w:lang w:val="en-GB"/>
        </w:rPr>
        <w:t xml:space="preserve">unescapably </w:t>
      </w:r>
      <w:r w:rsidR="004A6FD5" w:rsidRPr="006B0300">
        <w:rPr>
          <w:rFonts w:ascii="Times New Roman" w:hAnsi="Times New Roman" w:cs="Times New Roman"/>
          <w:sz w:val="24"/>
          <w:szCs w:val="24"/>
          <w:lang w:val="en-GB"/>
        </w:rPr>
        <w:t>trapped in them’</w:t>
      </w:r>
      <w:r w:rsidR="00C00694" w:rsidRPr="006B0300">
        <w:rPr>
          <w:rFonts w:ascii="Times New Roman" w:hAnsi="Times New Roman" w:cs="Times New Roman"/>
          <w:sz w:val="24"/>
          <w:szCs w:val="24"/>
          <w:lang w:val="en-US"/>
        </w:rPr>
        <w:t xml:space="preserve"> </w:t>
      </w:r>
      <w:r w:rsidR="0098454C" w:rsidRPr="006B0300">
        <w:rPr>
          <w:rFonts w:ascii="Times New Roman" w:hAnsi="Times New Roman" w:cs="Times New Roman"/>
          <w:sz w:val="24"/>
          <w:szCs w:val="24"/>
          <w:lang w:val="en-GB"/>
        </w:rPr>
        <w:t>(</w:t>
      </w:r>
      <w:r w:rsidR="00C00694" w:rsidRPr="006B0300">
        <w:rPr>
          <w:rFonts w:ascii="Times New Roman" w:hAnsi="Times New Roman" w:cs="Times New Roman"/>
          <w:sz w:val="24"/>
          <w:szCs w:val="24"/>
          <w:lang w:val="en-GB"/>
        </w:rPr>
        <w:t xml:space="preserve">121). </w:t>
      </w:r>
      <w:r w:rsidR="0068797E" w:rsidRPr="006B0300">
        <w:rPr>
          <w:rFonts w:ascii="Times New Roman" w:hAnsi="Times New Roman" w:cs="Times New Roman"/>
          <w:sz w:val="24"/>
          <w:szCs w:val="24"/>
          <w:lang w:val="en-GB"/>
        </w:rPr>
        <w:t>T</w:t>
      </w:r>
      <w:r w:rsidR="004F3A84" w:rsidRPr="006B0300">
        <w:rPr>
          <w:rFonts w:ascii="Times New Roman" w:hAnsi="Times New Roman" w:cs="Times New Roman"/>
          <w:sz w:val="24"/>
          <w:szCs w:val="24"/>
          <w:lang w:val="en-GB"/>
        </w:rPr>
        <w:t xml:space="preserve">he concept of progress presupposes </w:t>
      </w:r>
      <w:r w:rsidR="003F7BA1" w:rsidRPr="006B0300">
        <w:rPr>
          <w:rFonts w:ascii="Times New Roman" w:hAnsi="Times New Roman" w:cs="Times New Roman"/>
          <w:sz w:val="24"/>
          <w:szCs w:val="24"/>
          <w:lang w:val="en-GB"/>
        </w:rPr>
        <w:t xml:space="preserve">an absolutely valid </w:t>
      </w:r>
      <w:r w:rsidR="00404EE3" w:rsidRPr="006B0300">
        <w:rPr>
          <w:rFonts w:ascii="Times New Roman" w:hAnsi="Times New Roman" w:cs="Times New Roman"/>
          <w:sz w:val="24"/>
          <w:szCs w:val="24"/>
          <w:lang w:val="en-GB"/>
        </w:rPr>
        <w:t>norm</w:t>
      </w:r>
      <w:r w:rsidR="0098454C" w:rsidRPr="006B0300">
        <w:rPr>
          <w:rFonts w:ascii="Times New Roman" w:hAnsi="Times New Roman" w:cs="Times New Roman"/>
          <w:sz w:val="24"/>
          <w:szCs w:val="24"/>
          <w:lang w:val="en-GB"/>
        </w:rPr>
        <w:t>. Therefore,</w:t>
      </w:r>
      <w:r w:rsidR="00404EE3" w:rsidRPr="006B0300">
        <w:rPr>
          <w:rFonts w:ascii="Times New Roman" w:hAnsi="Times New Roman" w:cs="Times New Roman"/>
          <w:sz w:val="24"/>
          <w:szCs w:val="24"/>
          <w:lang w:val="en-GB"/>
        </w:rPr>
        <w:t xml:space="preserve"> the appeal to </w:t>
      </w:r>
      <w:r w:rsidR="0068797E" w:rsidRPr="006B0300">
        <w:rPr>
          <w:rFonts w:ascii="Times New Roman" w:hAnsi="Times New Roman" w:cs="Times New Roman"/>
          <w:sz w:val="24"/>
          <w:szCs w:val="24"/>
          <w:lang w:val="en-GB"/>
        </w:rPr>
        <w:t>progress</w:t>
      </w:r>
      <w:r w:rsidR="0098454C" w:rsidRPr="006B0300">
        <w:rPr>
          <w:rFonts w:ascii="Times New Roman" w:hAnsi="Times New Roman" w:cs="Times New Roman"/>
          <w:sz w:val="24"/>
          <w:szCs w:val="24"/>
          <w:lang w:val="en-GB"/>
        </w:rPr>
        <w:t xml:space="preserve"> </w:t>
      </w:r>
      <w:r w:rsidR="0068797E" w:rsidRPr="006B0300">
        <w:rPr>
          <w:rFonts w:ascii="Times New Roman" w:hAnsi="Times New Roman" w:cs="Times New Roman"/>
          <w:sz w:val="24"/>
          <w:szCs w:val="24"/>
          <w:lang w:val="en-GB"/>
        </w:rPr>
        <w:t xml:space="preserve">cannot justify such </w:t>
      </w:r>
      <w:r w:rsidR="00404EE3" w:rsidRPr="006B0300">
        <w:rPr>
          <w:rFonts w:ascii="Times New Roman" w:hAnsi="Times New Roman" w:cs="Times New Roman"/>
          <w:sz w:val="24"/>
          <w:szCs w:val="24"/>
          <w:lang w:val="en-GB"/>
        </w:rPr>
        <w:t>a norm</w:t>
      </w:r>
      <w:r w:rsidR="0068797E" w:rsidRPr="006B0300">
        <w:rPr>
          <w:rFonts w:ascii="Times New Roman" w:hAnsi="Times New Roman" w:cs="Times New Roman"/>
          <w:sz w:val="24"/>
          <w:szCs w:val="24"/>
          <w:lang w:val="en-GB"/>
        </w:rPr>
        <w:t xml:space="preserve"> without </w:t>
      </w:r>
      <w:r w:rsidR="005B0360" w:rsidRPr="006B0300">
        <w:rPr>
          <w:rFonts w:ascii="Times New Roman" w:hAnsi="Times New Roman" w:cs="Times New Roman"/>
          <w:sz w:val="24"/>
          <w:szCs w:val="24"/>
          <w:lang w:val="en-GB"/>
        </w:rPr>
        <w:t>ci</w:t>
      </w:r>
      <w:r w:rsidR="00BC44F6" w:rsidRPr="006B0300">
        <w:rPr>
          <w:rFonts w:ascii="Times New Roman" w:hAnsi="Times New Roman" w:cs="Times New Roman"/>
          <w:sz w:val="24"/>
          <w:szCs w:val="24"/>
          <w:lang w:val="en-GB"/>
        </w:rPr>
        <w:t>r</w:t>
      </w:r>
      <w:r w:rsidR="005B0360" w:rsidRPr="006B0300">
        <w:rPr>
          <w:rFonts w:ascii="Times New Roman" w:hAnsi="Times New Roman" w:cs="Times New Roman"/>
          <w:sz w:val="24"/>
          <w:szCs w:val="24"/>
          <w:lang w:val="en-GB"/>
        </w:rPr>
        <w:t>cularity</w:t>
      </w:r>
      <w:r w:rsidR="0068797E" w:rsidRPr="006B0300">
        <w:rPr>
          <w:rFonts w:ascii="Times New Roman" w:hAnsi="Times New Roman" w:cs="Times New Roman"/>
          <w:sz w:val="24"/>
          <w:szCs w:val="24"/>
          <w:lang w:val="en-GB"/>
        </w:rPr>
        <w:t>.</w:t>
      </w:r>
    </w:p>
    <w:p w14:paraId="7C5269FC" w14:textId="77777777" w:rsidR="00D76D84" w:rsidRPr="006B0300" w:rsidRDefault="00C00694" w:rsidP="0098454C">
      <w:pPr>
        <w:spacing w:line="360" w:lineRule="auto"/>
        <w:ind w:firstLine="708"/>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 xml:space="preserve">We have </w:t>
      </w:r>
      <w:r w:rsidR="00D76D84" w:rsidRPr="006B0300">
        <w:rPr>
          <w:rFonts w:ascii="Times New Roman" w:hAnsi="Times New Roman" w:cs="Times New Roman"/>
          <w:sz w:val="24"/>
          <w:szCs w:val="24"/>
          <w:lang w:val="en-GB"/>
        </w:rPr>
        <w:t xml:space="preserve">now </w:t>
      </w:r>
      <w:r w:rsidRPr="006B0300">
        <w:rPr>
          <w:rFonts w:ascii="Times New Roman" w:hAnsi="Times New Roman" w:cs="Times New Roman"/>
          <w:sz w:val="24"/>
          <w:szCs w:val="24"/>
          <w:lang w:val="en-GB"/>
        </w:rPr>
        <w:t xml:space="preserve">reached a </w:t>
      </w:r>
      <w:r w:rsidR="00D76D84" w:rsidRPr="006B0300">
        <w:rPr>
          <w:rFonts w:ascii="Times New Roman" w:hAnsi="Times New Roman" w:cs="Times New Roman"/>
          <w:sz w:val="24"/>
          <w:szCs w:val="24"/>
          <w:lang w:val="en-GB"/>
        </w:rPr>
        <w:t>clearer picture</w:t>
      </w:r>
      <w:r w:rsidRPr="006B0300">
        <w:rPr>
          <w:rFonts w:ascii="Times New Roman" w:hAnsi="Times New Roman" w:cs="Times New Roman"/>
          <w:sz w:val="24"/>
          <w:szCs w:val="24"/>
          <w:lang w:val="en-GB"/>
        </w:rPr>
        <w:t xml:space="preserve"> of the transformations </w:t>
      </w:r>
      <w:r w:rsidR="00D76D84" w:rsidRPr="006B0300">
        <w:rPr>
          <w:rFonts w:ascii="Times New Roman" w:hAnsi="Times New Roman" w:cs="Times New Roman"/>
          <w:sz w:val="24"/>
          <w:szCs w:val="24"/>
          <w:lang w:val="en-GB"/>
        </w:rPr>
        <w:t>that</w:t>
      </w:r>
      <w:r w:rsidRPr="006B0300">
        <w:rPr>
          <w:rFonts w:ascii="Times New Roman" w:hAnsi="Times New Roman" w:cs="Times New Roman"/>
          <w:sz w:val="24"/>
          <w:szCs w:val="24"/>
          <w:lang w:val="en-GB"/>
        </w:rPr>
        <w:t xml:space="preserve"> </w:t>
      </w:r>
      <w:r w:rsidR="00D76D84" w:rsidRPr="006B0300">
        <w:rPr>
          <w:rFonts w:ascii="Times New Roman" w:hAnsi="Times New Roman" w:cs="Times New Roman"/>
          <w:sz w:val="24"/>
          <w:szCs w:val="24"/>
          <w:lang w:val="en-GB"/>
        </w:rPr>
        <w:t xml:space="preserve">surround the </w:t>
      </w:r>
      <w:r w:rsidR="003F7BA1" w:rsidRPr="006B0300">
        <w:rPr>
          <w:rFonts w:ascii="Times New Roman" w:hAnsi="Times New Roman" w:cs="Times New Roman"/>
          <w:sz w:val="24"/>
          <w:szCs w:val="24"/>
          <w:lang w:val="en-GB"/>
        </w:rPr>
        <w:t xml:space="preserve">mature </w:t>
      </w:r>
      <w:r w:rsidR="00D76D84" w:rsidRPr="006B0300">
        <w:rPr>
          <w:rFonts w:ascii="Times New Roman" w:hAnsi="Times New Roman" w:cs="Times New Roman"/>
          <w:sz w:val="24"/>
          <w:szCs w:val="24"/>
          <w:lang w:val="en-GB"/>
        </w:rPr>
        <w:t xml:space="preserve">Windelband’s </w:t>
      </w:r>
      <w:r w:rsidR="0098454C" w:rsidRPr="006B0300">
        <w:rPr>
          <w:rFonts w:ascii="Times New Roman" w:hAnsi="Times New Roman" w:cs="Times New Roman"/>
          <w:sz w:val="24"/>
          <w:szCs w:val="24"/>
          <w:lang w:val="en-GB"/>
        </w:rPr>
        <w:t>conceptual innovation</w:t>
      </w:r>
      <w:r w:rsidR="009A7F8E" w:rsidRPr="006B0300">
        <w:rPr>
          <w:rFonts w:ascii="Times New Roman" w:hAnsi="Times New Roman" w:cs="Times New Roman"/>
          <w:sz w:val="24"/>
          <w:szCs w:val="24"/>
          <w:lang w:val="en-GB"/>
        </w:rPr>
        <w:t xml:space="preserve">. </w:t>
      </w:r>
      <w:r w:rsidR="00D76D84" w:rsidRPr="006B0300">
        <w:rPr>
          <w:rFonts w:ascii="Times New Roman" w:hAnsi="Times New Roman" w:cs="Times New Roman"/>
          <w:sz w:val="24"/>
          <w:szCs w:val="24"/>
          <w:lang w:val="en-GB"/>
        </w:rPr>
        <w:t xml:space="preserve">In </w:t>
      </w:r>
      <w:r w:rsidR="00D76D84" w:rsidRPr="006B0300">
        <w:rPr>
          <w:rFonts w:ascii="Times New Roman" w:hAnsi="Times New Roman" w:cs="Times New Roman"/>
          <w:i/>
          <w:sz w:val="24"/>
          <w:szCs w:val="24"/>
          <w:lang w:val="en-GB"/>
        </w:rPr>
        <w:t>Zur Erkenntnislehre</w:t>
      </w:r>
      <w:r w:rsidR="00D76D84" w:rsidRPr="006B0300">
        <w:rPr>
          <w:rFonts w:ascii="Times New Roman" w:hAnsi="Times New Roman" w:cs="Times New Roman"/>
          <w:sz w:val="24"/>
          <w:szCs w:val="24"/>
          <w:lang w:val="en-GB"/>
        </w:rPr>
        <w:t xml:space="preserve"> Windelband thinks of history in </w:t>
      </w:r>
      <w:r w:rsidR="00404EE3" w:rsidRPr="006B0300">
        <w:rPr>
          <w:rFonts w:ascii="Times New Roman" w:hAnsi="Times New Roman" w:cs="Times New Roman"/>
          <w:sz w:val="24"/>
          <w:szCs w:val="24"/>
          <w:lang w:val="en-GB"/>
        </w:rPr>
        <w:t>progress</w:t>
      </w:r>
      <w:r w:rsidR="004A6FD5" w:rsidRPr="006B0300">
        <w:rPr>
          <w:rFonts w:ascii="Times New Roman" w:hAnsi="Times New Roman" w:cs="Times New Roman"/>
          <w:sz w:val="24"/>
          <w:szCs w:val="24"/>
          <w:lang w:val="en-GB"/>
        </w:rPr>
        <w:t>ive terms</w:t>
      </w:r>
      <w:r w:rsidR="00404EE3" w:rsidRPr="006B0300">
        <w:rPr>
          <w:rFonts w:ascii="Times New Roman" w:hAnsi="Times New Roman" w:cs="Times New Roman"/>
          <w:sz w:val="24"/>
          <w:szCs w:val="24"/>
          <w:lang w:val="en-GB"/>
        </w:rPr>
        <w:t xml:space="preserve">. For </w:t>
      </w:r>
      <w:r w:rsidR="00D76D84" w:rsidRPr="006B0300">
        <w:rPr>
          <w:rFonts w:ascii="Times New Roman" w:hAnsi="Times New Roman" w:cs="Times New Roman"/>
          <w:sz w:val="24"/>
          <w:szCs w:val="24"/>
          <w:lang w:val="en-GB"/>
        </w:rPr>
        <w:t>this reason</w:t>
      </w:r>
      <w:r w:rsidR="00404EE3" w:rsidRPr="006B0300">
        <w:rPr>
          <w:rFonts w:ascii="Times New Roman" w:hAnsi="Times New Roman" w:cs="Times New Roman"/>
          <w:sz w:val="24"/>
          <w:szCs w:val="24"/>
          <w:lang w:val="en-GB"/>
        </w:rPr>
        <w:t>, he</w:t>
      </w:r>
      <w:r w:rsidR="00D76D84" w:rsidRPr="006B0300">
        <w:rPr>
          <w:rFonts w:ascii="Times New Roman" w:hAnsi="Times New Roman" w:cs="Times New Roman"/>
          <w:sz w:val="24"/>
          <w:szCs w:val="24"/>
          <w:lang w:val="en-GB"/>
        </w:rPr>
        <w:t xml:space="preserve"> </w:t>
      </w:r>
      <w:r w:rsidR="00404EE3" w:rsidRPr="006B0300">
        <w:rPr>
          <w:rFonts w:ascii="Times New Roman" w:hAnsi="Times New Roman" w:cs="Times New Roman"/>
          <w:sz w:val="24"/>
          <w:szCs w:val="24"/>
          <w:lang w:val="en-GB"/>
        </w:rPr>
        <w:t>does not</w:t>
      </w:r>
      <w:r w:rsidR="00D76D84" w:rsidRPr="006B0300">
        <w:rPr>
          <w:rFonts w:ascii="Times New Roman" w:hAnsi="Times New Roman" w:cs="Times New Roman"/>
          <w:sz w:val="24"/>
          <w:szCs w:val="24"/>
          <w:lang w:val="en-GB"/>
        </w:rPr>
        <w:t xml:space="preserve"> </w:t>
      </w:r>
      <w:r w:rsidR="00404EE3" w:rsidRPr="006B0300">
        <w:rPr>
          <w:rFonts w:ascii="Times New Roman" w:hAnsi="Times New Roman" w:cs="Times New Roman"/>
          <w:sz w:val="24"/>
          <w:szCs w:val="24"/>
          <w:lang w:val="en-GB"/>
        </w:rPr>
        <w:t>s</w:t>
      </w:r>
      <w:r w:rsidR="009A7F8E" w:rsidRPr="006B0300">
        <w:rPr>
          <w:rFonts w:ascii="Times New Roman" w:hAnsi="Times New Roman" w:cs="Times New Roman"/>
          <w:sz w:val="24"/>
          <w:szCs w:val="24"/>
          <w:lang w:val="en-GB"/>
        </w:rPr>
        <w:t>ee the potential</w:t>
      </w:r>
      <w:r w:rsidR="00D76D84" w:rsidRPr="006B0300">
        <w:rPr>
          <w:rFonts w:ascii="Times New Roman" w:hAnsi="Times New Roman" w:cs="Times New Roman"/>
          <w:sz w:val="24"/>
          <w:szCs w:val="24"/>
          <w:lang w:val="en-GB"/>
        </w:rPr>
        <w:t xml:space="preserve"> tension</w:t>
      </w:r>
      <w:r w:rsidR="00404EE3" w:rsidRPr="006B0300">
        <w:rPr>
          <w:rFonts w:ascii="Times New Roman" w:hAnsi="Times New Roman" w:cs="Times New Roman"/>
          <w:sz w:val="24"/>
          <w:szCs w:val="24"/>
          <w:lang w:val="en-GB"/>
        </w:rPr>
        <w:t>s</w:t>
      </w:r>
      <w:r w:rsidR="00D76D84" w:rsidRPr="006B0300">
        <w:rPr>
          <w:rFonts w:ascii="Times New Roman" w:hAnsi="Times New Roman" w:cs="Times New Roman"/>
          <w:sz w:val="24"/>
          <w:szCs w:val="24"/>
          <w:lang w:val="en-GB"/>
        </w:rPr>
        <w:t xml:space="preserve"> between his g</w:t>
      </w:r>
      <w:r w:rsidR="0068797E" w:rsidRPr="006B0300">
        <w:rPr>
          <w:rFonts w:ascii="Times New Roman" w:hAnsi="Times New Roman" w:cs="Times New Roman"/>
          <w:sz w:val="24"/>
          <w:szCs w:val="24"/>
          <w:lang w:val="en-GB"/>
        </w:rPr>
        <w:t xml:space="preserve">enetic </w:t>
      </w:r>
      <w:r w:rsidR="0098454C" w:rsidRPr="006B0300">
        <w:rPr>
          <w:rFonts w:ascii="Times New Roman" w:hAnsi="Times New Roman" w:cs="Times New Roman"/>
          <w:sz w:val="24"/>
          <w:szCs w:val="24"/>
          <w:lang w:val="en-GB"/>
        </w:rPr>
        <w:t>approach</w:t>
      </w:r>
      <w:r w:rsidR="005B0360" w:rsidRPr="006B0300">
        <w:rPr>
          <w:rFonts w:ascii="Times New Roman" w:hAnsi="Times New Roman" w:cs="Times New Roman"/>
          <w:sz w:val="24"/>
          <w:szCs w:val="24"/>
          <w:lang w:val="en-GB"/>
        </w:rPr>
        <w:t xml:space="preserve"> and claims to</w:t>
      </w:r>
      <w:r w:rsidR="0098454C" w:rsidRPr="006B0300">
        <w:rPr>
          <w:rFonts w:ascii="Times New Roman" w:hAnsi="Times New Roman" w:cs="Times New Roman"/>
          <w:sz w:val="24"/>
          <w:szCs w:val="24"/>
          <w:lang w:val="en-GB"/>
        </w:rPr>
        <w:t xml:space="preserve"> </w:t>
      </w:r>
      <w:r w:rsidR="00D76D84" w:rsidRPr="006B0300">
        <w:rPr>
          <w:rFonts w:ascii="Times New Roman" w:hAnsi="Times New Roman" w:cs="Times New Roman"/>
          <w:sz w:val="24"/>
          <w:szCs w:val="24"/>
          <w:lang w:val="en-GB"/>
        </w:rPr>
        <w:t>absolute validity</w:t>
      </w:r>
      <w:r w:rsidR="0098454C" w:rsidRPr="006B0300">
        <w:rPr>
          <w:rFonts w:ascii="Times New Roman" w:hAnsi="Times New Roman" w:cs="Times New Roman"/>
          <w:sz w:val="24"/>
          <w:szCs w:val="24"/>
          <w:lang w:val="en-GB"/>
        </w:rPr>
        <w:t>. But by</w:t>
      </w:r>
      <w:r w:rsidR="00D76D84" w:rsidRPr="006B0300">
        <w:rPr>
          <w:rFonts w:ascii="Times New Roman" w:hAnsi="Times New Roman" w:cs="Times New Roman"/>
          <w:sz w:val="24"/>
          <w:szCs w:val="24"/>
          <w:lang w:val="en-GB"/>
        </w:rPr>
        <w:t xml:space="preserve"> the 1880s, </w:t>
      </w:r>
      <w:r w:rsidR="005B0360" w:rsidRPr="006B0300">
        <w:rPr>
          <w:rFonts w:ascii="Times New Roman" w:hAnsi="Times New Roman" w:cs="Times New Roman"/>
          <w:sz w:val="24"/>
          <w:szCs w:val="24"/>
          <w:lang w:val="en-GB"/>
        </w:rPr>
        <w:t>Windelband</w:t>
      </w:r>
      <w:r w:rsidR="0098454C" w:rsidRPr="006B0300">
        <w:rPr>
          <w:rFonts w:ascii="Times New Roman" w:hAnsi="Times New Roman" w:cs="Times New Roman"/>
          <w:sz w:val="24"/>
          <w:szCs w:val="24"/>
          <w:lang w:val="en-GB"/>
        </w:rPr>
        <w:t xml:space="preserve"> realizes that progress cannot ground validity. </w:t>
      </w:r>
      <w:r w:rsidR="009A7F8E" w:rsidRPr="006B0300">
        <w:rPr>
          <w:rFonts w:ascii="Times New Roman" w:hAnsi="Times New Roman" w:cs="Times New Roman"/>
          <w:sz w:val="24"/>
          <w:szCs w:val="24"/>
          <w:lang w:val="en-GB"/>
        </w:rPr>
        <w:t>W</w:t>
      </w:r>
      <w:r w:rsidR="00D14FF6" w:rsidRPr="006B0300">
        <w:rPr>
          <w:rFonts w:ascii="Times New Roman" w:hAnsi="Times New Roman" w:cs="Times New Roman"/>
          <w:sz w:val="24"/>
          <w:szCs w:val="24"/>
          <w:lang w:val="en-GB"/>
        </w:rPr>
        <w:t xml:space="preserve">ithout </w:t>
      </w:r>
      <w:r w:rsidR="004A6FD5" w:rsidRPr="006B0300">
        <w:rPr>
          <w:rFonts w:ascii="Times New Roman" w:hAnsi="Times New Roman" w:cs="Times New Roman"/>
          <w:sz w:val="24"/>
          <w:szCs w:val="24"/>
          <w:lang w:val="en-GB"/>
        </w:rPr>
        <w:t>the presupposition of an absolute</w:t>
      </w:r>
      <w:r w:rsidR="00D14FF6" w:rsidRPr="006B0300">
        <w:rPr>
          <w:rFonts w:ascii="Times New Roman" w:hAnsi="Times New Roman" w:cs="Times New Roman"/>
          <w:sz w:val="24"/>
          <w:szCs w:val="24"/>
          <w:lang w:val="en-GB"/>
        </w:rPr>
        <w:t xml:space="preserve"> norm, historical research can only yield knowledge about the plurality of actual</w:t>
      </w:r>
      <w:r w:rsidR="003875A4" w:rsidRPr="006B0300">
        <w:rPr>
          <w:rFonts w:ascii="Times New Roman" w:hAnsi="Times New Roman" w:cs="Times New Roman"/>
          <w:sz w:val="24"/>
          <w:szCs w:val="24"/>
          <w:lang w:val="en-GB"/>
        </w:rPr>
        <w:t>ly</w:t>
      </w:r>
      <w:r w:rsidR="00D14FF6" w:rsidRPr="006B0300">
        <w:rPr>
          <w:rFonts w:ascii="Times New Roman" w:hAnsi="Times New Roman" w:cs="Times New Roman"/>
          <w:sz w:val="24"/>
          <w:szCs w:val="24"/>
          <w:lang w:val="en-GB"/>
        </w:rPr>
        <w:t xml:space="preserve"> accepted norms. </w:t>
      </w:r>
      <w:r w:rsidR="004A6FD5" w:rsidRPr="006B0300">
        <w:rPr>
          <w:rFonts w:ascii="Times New Roman" w:hAnsi="Times New Roman" w:cs="Times New Roman"/>
          <w:sz w:val="24"/>
          <w:szCs w:val="24"/>
          <w:lang w:val="en-GB"/>
        </w:rPr>
        <w:t>I</w:t>
      </w:r>
      <w:r w:rsidR="003875A4" w:rsidRPr="006B0300">
        <w:rPr>
          <w:rFonts w:ascii="Times New Roman" w:hAnsi="Times New Roman" w:cs="Times New Roman"/>
          <w:sz w:val="24"/>
          <w:szCs w:val="24"/>
          <w:lang w:val="en-GB"/>
        </w:rPr>
        <w:t>f</w:t>
      </w:r>
      <w:r w:rsidR="00D14FF6" w:rsidRPr="006B0300">
        <w:rPr>
          <w:rFonts w:ascii="Times New Roman" w:hAnsi="Times New Roman" w:cs="Times New Roman"/>
          <w:sz w:val="24"/>
          <w:szCs w:val="24"/>
          <w:lang w:val="en-GB"/>
        </w:rPr>
        <w:t xml:space="preserve"> validity is </w:t>
      </w:r>
      <w:r w:rsidR="003875A4" w:rsidRPr="006B0300">
        <w:rPr>
          <w:rFonts w:ascii="Times New Roman" w:hAnsi="Times New Roman" w:cs="Times New Roman"/>
          <w:sz w:val="24"/>
          <w:szCs w:val="24"/>
          <w:lang w:val="en-GB"/>
        </w:rPr>
        <w:t xml:space="preserve">then also </w:t>
      </w:r>
      <w:r w:rsidR="00D14FF6" w:rsidRPr="006B0300">
        <w:rPr>
          <w:rFonts w:ascii="Times New Roman" w:hAnsi="Times New Roman" w:cs="Times New Roman"/>
          <w:sz w:val="24"/>
          <w:szCs w:val="24"/>
          <w:lang w:val="en-GB"/>
        </w:rPr>
        <w:t>reduced to actual acceptance, relativism results:</w:t>
      </w:r>
      <w:r w:rsidR="00404EE3" w:rsidRPr="006B0300">
        <w:rPr>
          <w:rFonts w:ascii="Times New Roman" w:hAnsi="Times New Roman" w:cs="Times New Roman"/>
          <w:sz w:val="24"/>
          <w:szCs w:val="24"/>
          <w:lang w:val="en-GB"/>
        </w:rPr>
        <w:t xml:space="preserve"> all accepted norms </w:t>
      </w:r>
      <w:r w:rsidR="002F5740" w:rsidRPr="006B0300">
        <w:rPr>
          <w:rFonts w:ascii="Times New Roman" w:hAnsi="Times New Roman" w:cs="Times New Roman"/>
          <w:sz w:val="24"/>
          <w:szCs w:val="24"/>
          <w:lang w:val="en-GB"/>
        </w:rPr>
        <w:t>have an equal title to validity</w:t>
      </w:r>
      <w:r w:rsidR="00974BC5" w:rsidRPr="006B0300">
        <w:rPr>
          <w:rFonts w:ascii="Times New Roman" w:hAnsi="Times New Roman" w:cs="Times New Roman"/>
          <w:sz w:val="24"/>
          <w:szCs w:val="24"/>
          <w:lang w:val="en-GB"/>
        </w:rPr>
        <w:t xml:space="preserve">. </w:t>
      </w:r>
    </w:p>
    <w:p w14:paraId="00B8D8DF" w14:textId="77777777" w:rsidR="00085379" w:rsidRPr="006B0300" w:rsidRDefault="00085379" w:rsidP="00621C17">
      <w:pPr>
        <w:spacing w:line="360" w:lineRule="auto"/>
        <w:contextualSpacing/>
        <w:jc w:val="both"/>
        <w:rPr>
          <w:rFonts w:ascii="Times New Roman" w:hAnsi="Times New Roman" w:cs="Times New Roman"/>
          <w:sz w:val="24"/>
          <w:szCs w:val="24"/>
          <w:lang w:val="en-GB"/>
        </w:rPr>
      </w:pPr>
    </w:p>
    <w:p w14:paraId="4E6491D7" w14:textId="77777777" w:rsidR="006E2B06" w:rsidRPr="006B0300" w:rsidRDefault="00E57DE9" w:rsidP="00621C17">
      <w:pPr>
        <w:spacing w:line="360" w:lineRule="auto"/>
        <w:contextualSpacing/>
        <w:jc w:val="both"/>
        <w:rPr>
          <w:rFonts w:ascii="Times New Roman" w:hAnsi="Times New Roman" w:cs="Times New Roman"/>
          <w:b/>
          <w:i/>
          <w:sz w:val="24"/>
          <w:szCs w:val="24"/>
          <w:lang w:val="en-GB"/>
        </w:rPr>
      </w:pPr>
      <w:r w:rsidRPr="006B0300">
        <w:rPr>
          <w:rFonts w:ascii="Times New Roman" w:hAnsi="Times New Roman" w:cs="Times New Roman"/>
          <w:b/>
          <w:i/>
          <w:sz w:val="24"/>
          <w:szCs w:val="24"/>
          <w:lang w:val="en-GB"/>
        </w:rPr>
        <w:t xml:space="preserve">5. </w:t>
      </w:r>
      <w:r w:rsidR="00C51542" w:rsidRPr="006B0300">
        <w:rPr>
          <w:rFonts w:ascii="Times New Roman" w:hAnsi="Times New Roman" w:cs="Times New Roman"/>
          <w:b/>
          <w:i/>
          <w:sz w:val="24"/>
          <w:szCs w:val="24"/>
          <w:lang w:val="en-GB"/>
        </w:rPr>
        <w:t>The return to history</w:t>
      </w:r>
    </w:p>
    <w:p w14:paraId="033BD31B" w14:textId="77777777" w:rsidR="00E6326D" w:rsidRPr="006B0300" w:rsidRDefault="009A1DFD" w:rsidP="00D97DB5">
      <w:pPr>
        <w:spacing w:line="360" w:lineRule="auto"/>
        <w:contextualSpacing/>
        <w:jc w:val="both"/>
        <w:rPr>
          <w:rFonts w:ascii="Times New Roman" w:hAnsi="Times New Roman" w:cs="Times New Roman"/>
          <w:sz w:val="24"/>
          <w:szCs w:val="24"/>
          <w:shd w:val="clear" w:color="auto" w:fill="FFFF00"/>
          <w:lang w:val="en-GB"/>
        </w:rPr>
      </w:pPr>
      <w:r w:rsidRPr="006B0300">
        <w:rPr>
          <w:rFonts w:ascii="Times New Roman" w:hAnsi="Times New Roman" w:cs="Times New Roman"/>
          <w:sz w:val="24"/>
          <w:szCs w:val="24"/>
          <w:lang w:val="en-US"/>
        </w:rPr>
        <w:t>As Paul Ziche (2015, 208-209) observes</w:t>
      </w:r>
      <w:r w:rsidR="00D97DB5" w:rsidRPr="006B0300">
        <w:rPr>
          <w:rFonts w:ascii="Times New Roman" w:hAnsi="Times New Roman" w:cs="Times New Roman"/>
          <w:sz w:val="24"/>
          <w:szCs w:val="24"/>
          <w:lang w:val="en-US"/>
        </w:rPr>
        <w:t xml:space="preserve">, Windelband </w:t>
      </w:r>
      <w:r w:rsidRPr="006B0300">
        <w:rPr>
          <w:rFonts w:ascii="Times New Roman" w:hAnsi="Times New Roman" w:cs="Times New Roman"/>
          <w:sz w:val="24"/>
          <w:szCs w:val="24"/>
          <w:lang w:val="en-US"/>
        </w:rPr>
        <w:t>tends to</w:t>
      </w:r>
      <w:r w:rsidR="00576FBD" w:rsidRPr="006B0300">
        <w:rPr>
          <w:rFonts w:ascii="Times New Roman" w:hAnsi="Times New Roman" w:cs="Times New Roman"/>
          <w:sz w:val="24"/>
          <w:szCs w:val="24"/>
          <w:lang w:val="en-US"/>
        </w:rPr>
        <w:t xml:space="preserve"> undermine </w:t>
      </w:r>
      <w:r w:rsidR="005B0360" w:rsidRPr="006B0300">
        <w:rPr>
          <w:rFonts w:ascii="Times New Roman" w:hAnsi="Times New Roman" w:cs="Times New Roman"/>
          <w:sz w:val="24"/>
          <w:szCs w:val="24"/>
          <w:lang w:val="en-US"/>
        </w:rPr>
        <w:t>distinctions</w:t>
      </w:r>
      <w:r w:rsidRPr="006B0300">
        <w:rPr>
          <w:rFonts w:ascii="Times New Roman" w:hAnsi="Times New Roman" w:cs="Times New Roman"/>
          <w:sz w:val="24"/>
          <w:szCs w:val="24"/>
          <w:lang w:val="en-US"/>
        </w:rPr>
        <w:t xml:space="preserve"> </w:t>
      </w:r>
      <w:r w:rsidR="00796C6D" w:rsidRPr="006B0300">
        <w:rPr>
          <w:rFonts w:ascii="Times New Roman" w:hAnsi="Times New Roman" w:cs="Times New Roman"/>
          <w:sz w:val="24"/>
          <w:szCs w:val="24"/>
          <w:lang w:val="en-US"/>
        </w:rPr>
        <w:t xml:space="preserve">that </w:t>
      </w:r>
      <w:r w:rsidRPr="006B0300">
        <w:rPr>
          <w:rFonts w:ascii="Times New Roman" w:hAnsi="Times New Roman" w:cs="Times New Roman"/>
          <w:sz w:val="24"/>
          <w:szCs w:val="24"/>
          <w:lang w:val="en-US"/>
        </w:rPr>
        <w:t xml:space="preserve">he himself </w:t>
      </w:r>
      <w:r w:rsidR="005B0360" w:rsidRPr="006B0300">
        <w:rPr>
          <w:rFonts w:ascii="Times New Roman" w:hAnsi="Times New Roman" w:cs="Times New Roman"/>
          <w:sz w:val="24"/>
          <w:szCs w:val="24"/>
          <w:lang w:val="en-US"/>
        </w:rPr>
        <w:t>has introduced</w:t>
      </w:r>
      <w:r w:rsidR="00D97DB5" w:rsidRPr="006B0300">
        <w:rPr>
          <w:rFonts w:ascii="Times New Roman" w:hAnsi="Times New Roman" w:cs="Times New Roman"/>
          <w:sz w:val="24"/>
          <w:szCs w:val="24"/>
          <w:lang w:val="en-US"/>
        </w:rPr>
        <w:t>. This is especially true for the distinction betwee</w:t>
      </w:r>
      <w:r w:rsidR="00576FBD" w:rsidRPr="006B0300">
        <w:rPr>
          <w:rFonts w:ascii="Times New Roman" w:hAnsi="Times New Roman" w:cs="Times New Roman"/>
          <w:sz w:val="24"/>
          <w:szCs w:val="24"/>
          <w:lang w:val="en-US"/>
        </w:rPr>
        <w:t>n the normative and the natural</w:t>
      </w:r>
      <w:r w:rsidR="00576FBD" w:rsidRPr="006B0300">
        <w:rPr>
          <w:rFonts w:ascii="Times New Roman" w:hAnsi="Times New Roman" w:cs="Times New Roman"/>
          <w:sz w:val="24"/>
          <w:szCs w:val="24"/>
          <w:lang w:val="en-GB"/>
        </w:rPr>
        <w:t xml:space="preserve">. </w:t>
      </w:r>
      <w:r w:rsidR="00576FBD" w:rsidRPr="006B0300">
        <w:rPr>
          <w:rFonts w:ascii="Times New Roman" w:hAnsi="Times New Roman" w:cs="Times New Roman"/>
          <w:sz w:val="24"/>
          <w:szCs w:val="24"/>
          <w:lang w:val="en-US"/>
        </w:rPr>
        <w:t>Quite evidently, for us to be guided by norms, and for critical philosophy to be capable of revealing and</w:t>
      </w:r>
      <w:r w:rsidR="005B0360" w:rsidRPr="006B0300">
        <w:rPr>
          <w:rFonts w:ascii="Times New Roman" w:hAnsi="Times New Roman" w:cs="Times New Roman"/>
          <w:sz w:val="24"/>
          <w:szCs w:val="24"/>
          <w:lang w:val="en-US"/>
        </w:rPr>
        <w:t xml:space="preserve"> justifying their validity, these norms have to enter</w:t>
      </w:r>
      <w:r w:rsidR="00576FBD" w:rsidRPr="006B0300">
        <w:rPr>
          <w:rFonts w:ascii="Times New Roman" w:hAnsi="Times New Roman" w:cs="Times New Roman"/>
          <w:sz w:val="24"/>
          <w:szCs w:val="24"/>
          <w:lang w:val="en-US"/>
        </w:rPr>
        <w:t xml:space="preserve"> empirical consciousness. </w:t>
      </w:r>
      <w:r w:rsidR="00D97DB5" w:rsidRPr="006B0300">
        <w:rPr>
          <w:rFonts w:ascii="Times New Roman" w:hAnsi="Times New Roman" w:cs="Times New Roman"/>
          <w:sz w:val="24"/>
          <w:szCs w:val="24"/>
          <w:lang w:val="en-US"/>
        </w:rPr>
        <w:t xml:space="preserve"> </w:t>
      </w:r>
      <w:r w:rsidR="00576FBD" w:rsidRPr="006B0300">
        <w:rPr>
          <w:rFonts w:ascii="Times New Roman" w:hAnsi="Times New Roman" w:cs="Times New Roman"/>
          <w:sz w:val="24"/>
          <w:szCs w:val="24"/>
          <w:lang w:val="en-US"/>
        </w:rPr>
        <w:t xml:space="preserve">Hence, among the central questions of philosophy is that of </w:t>
      </w:r>
      <w:r w:rsidR="00D97DB5" w:rsidRPr="006B0300">
        <w:rPr>
          <w:rFonts w:ascii="Times New Roman" w:hAnsi="Times New Roman" w:cs="Times New Roman"/>
          <w:sz w:val="24"/>
          <w:szCs w:val="24"/>
          <w:lang w:val="en-US"/>
        </w:rPr>
        <w:t xml:space="preserve">how </w:t>
      </w:r>
      <w:r w:rsidRPr="006B0300">
        <w:rPr>
          <w:rFonts w:ascii="Times New Roman" w:hAnsi="Times New Roman" w:cs="Times New Roman"/>
          <w:sz w:val="24"/>
          <w:szCs w:val="24"/>
          <w:lang w:val="en-US"/>
        </w:rPr>
        <w:t>‘</w:t>
      </w:r>
      <w:r w:rsidR="00D97DB5" w:rsidRPr="006B0300">
        <w:rPr>
          <w:rFonts w:ascii="Times New Roman" w:hAnsi="Times New Roman" w:cs="Times New Roman"/>
          <w:sz w:val="24"/>
          <w:szCs w:val="24"/>
          <w:lang w:val="en-US"/>
        </w:rPr>
        <w:t>the realm of laws relate</w:t>
      </w:r>
      <w:r w:rsidR="00576FBD" w:rsidRPr="006B0300">
        <w:rPr>
          <w:rFonts w:ascii="Times New Roman" w:hAnsi="Times New Roman" w:cs="Times New Roman"/>
          <w:sz w:val="24"/>
          <w:szCs w:val="24"/>
          <w:lang w:val="en-US"/>
        </w:rPr>
        <w:t>[s]</w:t>
      </w:r>
      <w:r w:rsidR="00D97DB5" w:rsidRPr="006B0300">
        <w:rPr>
          <w:rFonts w:ascii="Times New Roman" w:hAnsi="Times New Roman" w:cs="Times New Roman"/>
          <w:sz w:val="24"/>
          <w:szCs w:val="24"/>
          <w:lang w:val="en-US"/>
        </w:rPr>
        <w:t xml:space="preserve"> to the</w:t>
      </w:r>
      <w:r w:rsidR="00576FBD" w:rsidRPr="006B0300">
        <w:rPr>
          <w:rFonts w:ascii="Times New Roman" w:hAnsi="Times New Roman" w:cs="Times New Roman"/>
          <w:sz w:val="24"/>
          <w:szCs w:val="24"/>
          <w:lang w:val="en-US"/>
        </w:rPr>
        <w:t xml:space="preserve"> realm of norms</w:t>
      </w:r>
      <w:r w:rsidR="00D97DB5" w:rsidRPr="006B0300">
        <w:rPr>
          <w:rFonts w:ascii="Times New Roman" w:hAnsi="Times New Roman" w:cs="Times New Roman"/>
          <w:sz w:val="24"/>
          <w:szCs w:val="24"/>
          <w:lang w:val="en-US"/>
        </w:rPr>
        <w:t>’</w:t>
      </w:r>
      <w:r w:rsidR="00CA6C8A" w:rsidRPr="006B0300">
        <w:rPr>
          <w:rFonts w:ascii="Times New Roman" w:hAnsi="Times New Roman" w:cs="Times New Roman"/>
          <w:sz w:val="24"/>
          <w:szCs w:val="24"/>
          <w:lang w:val="en-US"/>
        </w:rPr>
        <w:t xml:space="preserve"> </w:t>
      </w:r>
      <w:r w:rsidR="00D97DB5" w:rsidRPr="006B0300">
        <w:rPr>
          <w:rFonts w:ascii="Times New Roman" w:hAnsi="Times New Roman" w:cs="Times New Roman"/>
          <w:sz w:val="24"/>
          <w:szCs w:val="24"/>
          <w:lang w:val="en-GB"/>
        </w:rPr>
        <w:t xml:space="preserve">(Windelband </w:t>
      </w:r>
      <w:r w:rsidR="006D2655" w:rsidRPr="006B0300">
        <w:rPr>
          <w:rFonts w:ascii="Times New Roman" w:hAnsi="Times New Roman" w:cs="Times New Roman"/>
          <w:sz w:val="24"/>
          <w:szCs w:val="24"/>
          <w:lang w:val="en-GB"/>
        </w:rPr>
        <w:t>1924 [</w:t>
      </w:r>
      <w:r w:rsidR="00D97DB5" w:rsidRPr="006B0300">
        <w:rPr>
          <w:rFonts w:ascii="Times New Roman" w:hAnsi="Times New Roman" w:cs="Times New Roman"/>
          <w:sz w:val="24"/>
          <w:szCs w:val="24"/>
          <w:lang w:val="en-GB"/>
        </w:rPr>
        <w:t>1904</w:t>
      </w:r>
      <w:r w:rsidR="006D2655" w:rsidRPr="006B0300">
        <w:rPr>
          <w:rFonts w:ascii="Times New Roman" w:hAnsi="Times New Roman" w:cs="Times New Roman"/>
          <w:sz w:val="24"/>
          <w:szCs w:val="24"/>
          <w:lang w:val="en-GB"/>
        </w:rPr>
        <w:t>]</w:t>
      </w:r>
      <w:r w:rsidR="00D97DB5" w:rsidRPr="006B0300">
        <w:rPr>
          <w:rFonts w:ascii="Times New Roman" w:hAnsi="Times New Roman" w:cs="Times New Roman"/>
          <w:sz w:val="24"/>
          <w:szCs w:val="24"/>
          <w:lang w:val="en-GB"/>
        </w:rPr>
        <w:t xml:space="preserve">, </w:t>
      </w:r>
      <w:r w:rsidR="00CA6C8A" w:rsidRPr="006B0300">
        <w:rPr>
          <w:rFonts w:ascii="Times New Roman" w:hAnsi="Times New Roman" w:cs="Times New Roman"/>
          <w:sz w:val="24"/>
          <w:szCs w:val="24"/>
          <w:lang w:val="en-GB"/>
        </w:rPr>
        <w:t>162)</w:t>
      </w:r>
      <w:r w:rsidR="00D97DB5" w:rsidRPr="006B0300">
        <w:rPr>
          <w:rFonts w:ascii="Times New Roman" w:hAnsi="Times New Roman" w:cs="Times New Roman"/>
          <w:sz w:val="24"/>
          <w:szCs w:val="24"/>
          <w:lang w:val="en-GB"/>
        </w:rPr>
        <w:t>.</w:t>
      </w:r>
      <w:r w:rsidR="00082A60" w:rsidRPr="006B0300">
        <w:rPr>
          <w:rFonts w:ascii="Times New Roman" w:hAnsi="Times New Roman" w:cs="Times New Roman"/>
          <w:sz w:val="24"/>
          <w:szCs w:val="24"/>
          <w:lang w:val="en-GB"/>
        </w:rPr>
        <w:t xml:space="preserve"> </w:t>
      </w:r>
      <w:r w:rsidR="00576FBD" w:rsidRPr="006B0300">
        <w:rPr>
          <w:rFonts w:ascii="Times New Roman" w:hAnsi="Times New Roman" w:cs="Times New Roman"/>
          <w:sz w:val="24"/>
          <w:szCs w:val="24"/>
          <w:lang w:val="en-GB"/>
        </w:rPr>
        <w:t>In Windelband’s mature</w:t>
      </w:r>
      <w:r w:rsidR="00E30EF8" w:rsidRPr="006B0300">
        <w:rPr>
          <w:rFonts w:ascii="Times New Roman" w:hAnsi="Times New Roman" w:cs="Times New Roman"/>
          <w:sz w:val="24"/>
          <w:szCs w:val="24"/>
          <w:lang w:val="en-GB"/>
        </w:rPr>
        <w:t xml:space="preserve"> works, we</w:t>
      </w:r>
      <w:r w:rsidR="003C2C80" w:rsidRPr="006B0300">
        <w:rPr>
          <w:rFonts w:ascii="Times New Roman" w:hAnsi="Times New Roman" w:cs="Times New Roman"/>
          <w:sz w:val="24"/>
          <w:szCs w:val="24"/>
          <w:lang w:val="en-GB"/>
        </w:rPr>
        <w:t xml:space="preserve"> </w:t>
      </w:r>
      <w:r w:rsidR="009B12D1" w:rsidRPr="006B0300">
        <w:rPr>
          <w:rFonts w:ascii="Times New Roman" w:hAnsi="Times New Roman" w:cs="Times New Roman"/>
          <w:sz w:val="24"/>
          <w:szCs w:val="24"/>
          <w:lang w:val="en-GB"/>
        </w:rPr>
        <w:t>can discern two basic strategies fo</w:t>
      </w:r>
      <w:r w:rsidR="003875A4" w:rsidRPr="006B0300">
        <w:rPr>
          <w:rFonts w:ascii="Times New Roman" w:hAnsi="Times New Roman" w:cs="Times New Roman"/>
          <w:sz w:val="24"/>
          <w:szCs w:val="24"/>
          <w:lang w:val="en-GB"/>
        </w:rPr>
        <w:t>r dealing with the problem. A</w:t>
      </w:r>
      <w:r w:rsidR="00082A60" w:rsidRPr="006B0300">
        <w:rPr>
          <w:rFonts w:ascii="Times New Roman" w:hAnsi="Times New Roman" w:cs="Times New Roman"/>
          <w:sz w:val="24"/>
          <w:szCs w:val="24"/>
          <w:lang w:val="en-GB"/>
        </w:rPr>
        <w:t xml:space="preserve">s we will see, </w:t>
      </w:r>
      <w:r w:rsidR="009B12D1" w:rsidRPr="006B0300">
        <w:rPr>
          <w:rFonts w:ascii="Times New Roman" w:hAnsi="Times New Roman" w:cs="Times New Roman"/>
          <w:sz w:val="24"/>
          <w:szCs w:val="24"/>
          <w:lang w:val="en-GB"/>
        </w:rPr>
        <w:t xml:space="preserve">both have their limitations. </w:t>
      </w:r>
    </w:p>
    <w:p w14:paraId="291E6443" w14:textId="77777777" w:rsidR="0002201B" w:rsidRPr="006B0300" w:rsidRDefault="003C2C80" w:rsidP="00576FBD">
      <w:pPr>
        <w:spacing w:line="360" w:lineRule="auto"/>
        <w:ind w:firstLine="708"/>
        <w:contextualSpacing/>
        <w:jc w:val="both"/>
        <w:rPr>
          <w:rFonts w:ascii="Times New Roman" w:hAnsi="Times New Roman" w:cs="Times New Roman"/>
          <w:sz w:val="24"/>
          <w:szCs w:val="24"/>
          <w:lang w:val="en-US"/>
        </w:rPr>
      </w:pPr>
      <w:r w:rsidRPr="006B0300">
        <w:rPr>
          <w:rFonts w:ascii="Times New Roman" w:hAnsi="Times New Roman" w:cs="Times New Roman"/>
          <w:sz w:val="24"/>
          <w:szCs w:val="24"/>
          <w:lang w:val="en-GB"/>
        </w:rPr>
        <w:t>The first strategy Windelband explores in</w:t>
      </w:r>
      <w:r w:rsidR="00365493" w:rsidRPr="006B0300">
        <w:rPr>
          <w:rFonts w:ascii="Times New Roman" w:hAnsi="Times New Roman" w:cs="Times New Roman"/>
          <w:sz w:val="24"/>
          <w:szCs w:val="24"/>
          <w:lang w:val="en-GB"/>
        </w:rPr>
        <w:t xml:space="preserve"> </w:t>
      </w:r>
      <w:r w:rsidRPr="006B0300">
        <w:rPr>
          <w:rFonts w:ascii="Times New Roman" w:hAnsi="Times New Roman" w:cs="Times New Roman"/>
          <w:i/>
          <w:sz w:val="24"/>
          <w:szCs w:val="24"/>
          <w:lang w:val="en-GB"/>
        </w:rPr>
        <w:t>Normen und Naturgesetze</w:t>
      </w:r>
      <w:r w:rsidR="00E30EF8" w:rsidRPr="006B0300">
        <w:rPr>
          <w:rFonts w:ascii="Times New Roman" w:hAnsi="Times New Roman" w:cs="Times New Roman"/>
          <w:i/>
          <w:sz w:val="24"/>
          <w:szCs w:val="24"/>
          <w:lang w:val="en-GB"/>
        </w:rPr>
        <w:t xml:space="preserve"> </w:t>
      </w:r>
      <w:r w:rsidR="00576FBD" w:rsidRPr="006B0300">
        <w:rPr>
          <w:rFonts w:ascii="Times New Roman" w:hAnsi="Times New Roman" w:cs="Times New Roman"/>
          <w:sz w:val="24"/>
          <w:szCs w:val="24"/>
          <w:lang w:val="en-GB"/>
        </w:rPr>
        <w:t>(</w:t>
      </w:r>
      <w:r w:rsidR="000B1BBB" w:rsidRPr="006B0300">
        <w:rPr>
          <w:rFonts w:ascii="Times New Roman" w:hAnsi="Times New Roman" w:cs="Times New Roman"/>
          <w:sz w:val="24"/>
          <w:szCs w:val="24"/>
          <w:lang w:val="en-GB"/>
        </w:rPr>
        <w:t>1882</w:t>
      </w:r>
      <w:r w:rsidR="00576FBD" w:rsidRPr="006B0300">
        <w:rPr>
          <w:rFonts w:ascii="Times New Roman" w:hAnsi="Times New Roman" w:cs="Times New Roman"/>
          <w:sz w:val="24"/>
          <w:szCs w:val="24"/>
          <w:lang w:val="en-GB"/>
        </w:rPr>
        <w:t>)</w:t>
      </w:r>
      <w:r w:rsidRPr="006B0300">
        <w:rPr>
          <w:rFonts w:ascii="Times New Roman" w:hAnsi="Times New Roman" w:cs="Times New Roman"/>
          <w:sz w:val="24"/>
          <w:szCs w:val="24"/>
          <w:lang w:val="en-GB"/>
        </w:rPr>
        <w:t xml:space="preserve">. Introduced as a contribution to the problem of human freedom, the text </w:t>
      </w:r>
      <w:r w:rsidR="00576FBD" w:rsidRPr="006B0300">
        <w:rPr>
          <w:rFonts w:ascii="Times New Roman" w:hAnsi="Times New Roman" w:cs="Times New Roman"/>
          <w:sz w:val="24"/>
          <w:szCs w:val="24"/>
          <w:lang w:val="en-GB"/>
        </w:rPr>
        <w:t>also responds</w:t>
      </w:r>
      <w:r w:rsidRPr="006B0300">
        <w:rPr>
          <w:rFonts w:ascii="Times New Roman" w:hAnsi="Times New Roman" w:cs="Times New Roman"/>
          <w:sz w:val="24"/>
          <w:szCs w:val="24"/>
          <w:lang w:val="en-GB"/>
        </w:rPr>
        <w:t xml:space="preserve"> to </w:t>
      </w:r>
      <w:r w:rsidR="00576FBD" w:rsidRPr="006B0300">
        <w:rPr>
          <w:rFonts w:ascii="Times New Roman" w:hAnsi="Times New Roman" w:cs="Times New Roman"/>
          <w:sz w:val="24"/>
          <w:szCs w:val="24"/>
          <w:lang w:val="en-GB"/>
        </w:rPr>
        <w:t xml:space="preserve">the </w:t>
      </w:r>
      <w:r w:rsidR="008D6282" w:rsidRPr="006B0300">
        <w:rPr>
          <w:rFonts w:ascii="Times New Roman" w:hAnsi="Times New Roman" w:cs="Times New Roman"/>
          <w:sz w:val="24"/>
          <w:szCs w:val="24"/>
          <w:lang w:val="en-GB"/>
        </w:rPr>
        <w:t xml:space="preserve">ongoing debates </w:t>
      </w:r>
      <w:r w:rsidR="00576FBD" w:rsidRPr="006B0300">
        <w:rPr>
          <w:rFonts w:ascii="Times New Roman" w:hAnsi="Times New Roman" w:cs="Times New Roman"/>
          <w:sz w:val="24"/>
          <w:szCs w:val="24"/>
          <w:lang w:val="en-GB"/>
        </w:rPr>
        <w:t>about the relation between logic and psychology</w:t>
      </w:r>
      <w:r w:rsidR="005711B9" w:rsidRPr="006B0300">
        <w:rPr>
          <w:rFonts w:ascii="Times New Roman" w:hAnsi="Times New Roman" w:cs="Times New Roman"/>
          <w:sz w:val="24"/>
          <w:szCs w:val="24"/>
          <w:lang w:val="en-GB"/>
        </w:rPr>
        <w:t xml:space="preserve">. </w:t>
      </w:r>
      <w:r w:rsidR="005C3BA0" w:rsidRPr="006B0300">
        <w:rPr>
          <w:rFonts w:ascii="Times New Roman" w:hAnsi="Times New Roman" w:cs="Times New Roman"/>
          <w:sz w:val="24"/>
          <w:szCs w:val="24"/>
          <w:lang w:val="en-GB"/>
        </w:rPr>
        <w:t>As noted, m</w:t>
      </w:r>
      <w:r w:rsidR="008D6282" w:rsidRPr="006B0300">
        <w:rPr>
          <w:rFonts w:ascii="Times New Roman" w:hAnsi="Times New Roman" w:cs="Times New Roman"/>
          <w:sz w:val="24"/>
          <w:szCs w:val="24"/>
          <w:lang w:val="en-GB"/>
        </w:rPr>
        <w:t xml:space="preserve">any </w:t>
      </w:r>
      <w:r w:rsidR="00576FBD" w:rsidRPr="006B0300">
        <w:rPr>
          <w:rFonts w:ascii="Times New Roman" w:hAnsi="Times New Roman" w:cs="Times New Roman"/>
          <w:sz w:val="24"/>
          <w:szCs w:val="24"/>
          <w:lang w:val="en-GB"/>
        </w:rPr>
        <w:t>philosophers at</w:t>
      </w:r>
      <w:r w:rsidR="005C3BA0" w:rsidRPr="006B0300">
        <w:rPr>
          <w:rFonts w:ascii="Times New Roman" w:hAnsi="Times New Roman" w:cs="Times New Roman"/>
          <w:sz w:val="24"/>
          <w:szCs w:val="24"/>
          <w:lang w:val="en-GB"/>
        </w:rPr>
        <w:t xml:space="preserve"> the time</w:t>
      </w:r>
      <w:r w:rsidR="005B0360" w:rsidRPr="006B0300">
        <w:rPr>
          <w:rFonts w:ascii="Times New Roman" w:hAnsi="Times New Roman" w:cs="Times New Roman"/>
          <w:sz w:val="24"/>
          <w:szCs w:val="24"/>
          <w:lang w:val="en-GB"/>
        </w:rPr>
        <w:t xml:space="preserve"> advocated </w:t>
      </w:r>
      <w:r w:rsidR="00576FBD" w:rsidRPr="006B0300">
        <w:rPr>
          <w:rFonts w:ascii="Times New Roman" w:hAnsi="Times New Roman" w:cs="Times New Roman"/>
          <w:sz w:val="24"/>
          <w:szCs w:val="24"/>
          <w:lang w:val="en-GB"/>
        </w:rPr>
        <w:t xml:space="preserve">the </w:t>
      </w:r>
      <w:r w:rsidR="0015621D" w:rsidRPr="006B0300">
        <w:rPr>
          <w:rFonts w:ascii="Times New Roman" w:hAnsi="Times New Roman" w:cs="Times New Roman"/>
          <w:sz w:val="24"/>
          <w:szCs w:val="24"/>
          <w:lang w:val="en-GB"/>
        </w:rPr>
        <w:t xml:space="preserve">strict </w:t>
      </w:r>
      <w:r w:rsidR="00576FBD" w:rsidRPr="006B0300">
        <w:rPr>
          <w:rFonts w:ascii="Times New Roman" w:hAnsi="Times New Roman" w:cs="Times New Roman"/>
          <w:sz w:val="24"/>
          <w:szCs w:val="24"/>
          <w:lang w:val="en-GB"/>
        </w:rPr>
        <w:t>identity of logical and psychological laws</w:t>
      </w:r>
      <w:r w:rsidR="001361B2" w:rsidRPr="006B0300">
        <w:rPr>
          <w:rFonts w:ascii="Times New Roman" w:hAnsi="Times New Roman" w:cs="Times New Roman"/>
          <w:sz w:val="24"/>
          <w:szCs w:val="24"/>
          <w:lang w:val="en-GB"/>
        </w:rPr>
        <w:t>.</w:t>
      </w:r>
      <w:r w:rsidR="008D6282" w:rsidRPr="006B0300">
        <w:rPr>
          <w:rFonts w:ascii="Times New Roman" w:hAnsi="Times New Roman" w:cs="Times New Roman"/>
          <w:sz w:val="24"/>
          <w:szCs w:val="24"/>
          <w:lang w:val="en-GB"/>
        </w:rPr>
        <w:t xml:space="preserve"> </w:t>
      </w:r>
      <w:r w:rsidR="008D6282" w:rsidRPr="006B0300">
        <w:rPr>
          <w:rFonts w:ascii="Times New Roman" w:hAnsi="Times New Roman" w:cs="Times New Roman"/>
          <w:sz w:val="24"/>
          <w:szCs w:val="24"/>
          <w:lang w:val="en-US"/>
        </w:rPr>
        <w:t xml:space="preserve">For example, Lipps </w:t>
      </w:r>
      <w:r w:rsidR="00BC48BC" w:rsidRPr="006B0300">
        <w:rPr>
          <w:rFonts w:ascii="Times New Roman" w:hAnsi="Times New Roman" w:cs="Times New Roman"/>
          <w:sz w:val="24"/>
          <w:szCs w:val="24"/>
          <w:lang w:val="en-US"/>
        </w:rPr>
        <w:t>claimed</w:t>
      </w:r>
      <w:r w:rsidR="00576FBD" w:rsidRPr="006B0300">
        <w:rPr>
          <w:rFonts w:ascii="Times New Roman" w:hAnsi="Times New Roman" w:cs="Times New Roman"/>
          <w:sz w:val="24"/>
          <w:szCs w:val="24"/>
          <w:lang w:val="en-US"/>
        </w:rPr>
        <w:t xml:space="preserve"> that the logical rules of correct thinking ‘</w:t>
      </w:r>
      <w:r w:rsidR="002905BF" w:rsidRPr="006B0300">
        <w:rPr>
          <w:rFonts w:ascii="Times New Roman" w:hAnsi="Times New Roman" w:cs="Times New Roman"/>
          <w:sz w:val="24"/>
          <w:szCs w:val="24"/>
          <w:lang w:val="en-GB"/>
        </w:rPr>
        <w:t xml:space="preserve">are nothing else than </w:t>
      </w:r>
      <w:r w:rsidR="00BC48BC" w:rsidRPr="006B0300">
        <w:rPr>
          <w:rFonts w:ascii="Times New Roman" w:hAnsi="Times New Roman" w:cs="Times New Roman"/>
          <w:sz w:val="24"/>
          <w:szCs w:val="24"/>
          <w:lang w:val="en-GB"/>
        </w:rPr>
        <w:t xml:space="preserve">the </w:t>
      </w:r>
      <w:r w:rsidR="002905BF" w:rsidRPr="006B0300">
        <w:rPr>
          <w:rFonts w:ascii="Times New Roman" w:hAnsi="Times New Roman" w:cs="Times New Roman"/>
          <w:sz w:val="24"/>
          <w:szCs w:val="24"/>
          <w:lang w:val="en-GB"/>
        </w:rPr>
        <w:t xml:space="preserve">rules one has to follow in order to think </w:t>
      </w:r>
      <w:r w:rsidR="000B1BBB" w:rsidRPr="006B0300">
        <w:rPr>
          <w:rFonts w:ascii="Times New Roman" w:hAnsi="Times New Roman" w:cs="Times New Roman"/>
          <w:sz w:val="24"/>
          <w:szCs w:val="24"/>
          <w:lang w:val="en-GB"/>
        </w:rPr>
        <w:t xml:space="preserve">as </w:t>
      </w:r>
      <w:r w:rsidR="002905BF" w:rsidRPr="006B0300">
        <w:rPr>
          <w:rFonts w:ascii="Times New Roman" w:hAnsi="Times New Roman" w:cs="Times New Roman"/>
          <w:sz w:val="24"/>
          <w:szCs w:val="24"/>
          <w:lang w:val="en-GB"/>
        </w:rPr>
        <w:t>required by the nature [Eigenart] of thinking</w:t>
      </w:r>
      <w:r w:rsidR="00576FBD" w:rsidRPr="006B0300">
        <w:rPr>
          <w:rFonts w:ascii="Times New Roman" w:hAnsi="Times New Roman" w:cs="Times New Roman"/>
          <w:sz w:val="24"/>
          <w:szCs w:val="24"/>
          <w:lang w:val="en-GB"/>
        </w:rPr>
        <w:t>’ (</w:t>
      </w:r>
      <w:r w:rsidR="005711B9" w:rsidRPr="006B0300">
        <w:rPr>
          <w:rFonts w:ascii="Times New Roman" w:hAnsi="Times New Roman" w:cs="Times New Roman"/>
          <w:sz w:val="24"/>
          <w:szCs w:val="24"/>
          <w:lang w:val="en-GB"/>
        </w:rPr>
        <w:t>Lipps 1880, 531)</w:t>
      </w:r>
      <w:r w:rsidR="000B1BBB" w:rsidRPr="006B0300">
        <w:rPr>
          <w:rFonts w:ascii="Times New Roman" w:hAnsi="Times New Roman" w:cs="Times New Roman"/>
          <w:sz w:val="24"/>
          <w:szCs w:val="24"/>
          <w:lang w:val="en-GB"/>
        </w:rPr>
        <w:t>.</w:t>
      </w:r>
      <w:r w:rsidR="00576FBD" w:rsidRPr="006B0300">
        <w:rPr>
          <w:rFonts w:ascii="Times New Roman" w:hAnsi="Times New Roman" w:cs="Times New Roman"/>
          <w:sz w:val="24"/>
          <w:szCs w:val="24"/>
          <w:lang w:val="en-US"/>
        </w:rPr>
        <w:t xml:space="preserve"> </w:t>
      </w:r>
      <w:r w:rsidR="00576FBD" w:rsidRPr="006B0300">
        <w:rPr>
          <w:rFonts w:ascii="Times New Roman" w:hAnsi="Times New Roman" w:cs="Times New Roman"/>
          <w:sz w:val="24"/>
          <w:szCs w:val="24"/>
          <w:lang w:val="en-GB"/>
        </w:rPr>
        <w:t>Against the background of these debates</w:t>
      </w:r>
      <w:r w:rsidR="00365493" w:rsidRPr="006B0300">
        <w:rPr>
          <w:rFonts w:ascii="Times New Roman" w:hAnsi="Times New Roman" w:cs="Times New Roman"/>
          <w:sz w:val="24"/>
          <w:szCs w:val="24"/>
          <w:lang w:val="en-GB"/>
        </w:rPr>
        <w:t xml:space="preserve">, </w:t>
      </w:r>
      <w:r w:rsidR="00082A60" w:rsidRPr="006B0300">
        <w:rPr>
          <w:rFonts w:ascii="Times New Roman" w:hAnsi="Times New Roman" w:cs="Times New Roman"/>
          <w:sz w:val="24"/>
          <w:szCs w:val="24"/>
          <w:lang w:val="en-GB"/>
        </w:rPr>
        <w:t xml:space="preserve">Windelband </w:t>
      </w:r>
      <w:r w:rsidR="00365493" w:rsidRPr="006B0300">
        <w:rPr>
          <w:rFonts w:ascii="Times New Roman" w:hAnsi="Times New Roman" w:cs="Times New Roman"/>
          <w:sz w:val="24"/>
          <w:szCs w:val="24"/>
          <w:lang w:val="en-GB"/>
        </w:rPr>
        <w:t>tries to show</w:t>
      </w:r>
      <w:r w:rsidR="001361B2" w:rsidRPr="006B0300">
        <w:rPr>
          <w:rFonts w:ascii="Times New Roman" w:hAnsi="Times New Roman" w:cs="Times New Roman"/>
          <w:sz w:val="24"/>
          <w:szCs w:val="24"/>
          <w:lang w:val="en-GB"/>
        </w:rPr>
        <w:t xml:space="preserve"> </w:t>
      </w:r>
      <w:r w:rsidR="005C3BA0" w:rsidRPr="006B0300">
        <w:rPr>
          <w:rFonts w:ascii="Times New Roman" w:hAnsi="Times New Roman" w:cs="Times New Roman"/>
          <w:sz w:val="24"/>
          <w:szCs w:val="24"/>
          <w:lang w:val="en-GB"/>
        </w:rPr>
        <w:t>that although norms are</w:t>
      </w:r>
      <w:r w:rsidR="000B1BBB" w:rsidRPr="006B0300">
        <w:rPr>
          <w:rFonts w:ascii="Times New Roman" w:hAnsi="Times New Roman" w:cs="Times New Roman"/>
          <w:sz w:val="24"/>
          <w:szCs w:val="24"/>
          <w:lang w:val="en-GB"/>
        </w:rPr>
        <w:t xml:space="preserve"> </w:t>
      </w:r>
      <w:r w:rsidR="00082A60" w:rsidRPr="006B0300">
        <w:rPr>
          <w:rFonts w:ascii="Times New Roman" w:hAnsi="Times New Roman" w:cs="Times New Roman"/>
          <w:sz w:val="24"/>
          <w:szCs w:val="24"/>
          <w:lang w:val="en-GB"/>
        </w:rPr>
        <w:t xml:space="preserve">natural laws, </w:t>
      </w:r>
      <w:r w:rsidR="00576FBD" w:rsidRPr="006B0300">
        <w:rPr>
          <w:rFonts w:ascii="Times New Roman" w:hAnsi="Times New Roman" w:cs="Times New Roman"/>
          <w:sz w:val="24"/>
          <w:szCs w:val="24"/>
          <w:lang w:val="en-GB"/>
        </w:rPr>
        <w:t xml:space="preserve">they </w:t>
      </w:r>
      <w:r w:rsidR="005B0360" w:rsidRPr="006B0300">
        <w:rPr>
          <w:rFonts w:ascii="Times New Roman" w:hAnsi="Times New Roman" w:cs="Times New Roman"/>
          <w:sz w:val="24"/>
          <w:szCs w:val="24"/>
          <w:lang w:val="en-GB"/>
        </w:rPr>
        <w:t xml:space="preserve">also </w:t>
      </w:r>
      <w:r w:rsidR="00576FBD" w:rsidRPr="006B0300">
        <w:rPr>
          <w:rFonts w:ascii="Times New Roman" w:hAnsi="Times New Roman" w:cs="Times New Roman"/>
          <w:sz w:val="24"/>
          <w:szCs w:val="24"/>
          <w:lang w:val="en-GB"/>
        </w:rPr>
        <w:t>possess an irreducible</w:t>
      </w:r>
      <w:r w:rsidR="000B1BBB" w:rsidRPr="006B0300">
        <w:rPr>
          <w:rFonts w:ascii="Times New Roman" w:hAnsi="Times New Roman" w:cs="Times New Roman"/>
          <w:sz w:val="24"/>
          <w:szCs w:val="24"/>
          <w:lang w:val="en-GB"/>
        </w:rPr>
        <w:t xml:space="preserve"> normative force</w:t>
      </w:r>
      <w:r w:rsidR="005C3BA0" w:rsidRPr="006B0300">
        <w:rPr>
          <w:rFonts w:ascii="Times New Roman" w:hAnsi="Times New Roman" w:cs="Times New Roman"/>
          <w:sz w:val="24"/>
          <w:szCs w:val="24"/>
          <w:lang w:val="en-GB"/>
        </w:rPr>
        <w:t xml:space="preserve">. </w:t>
      </w:r>
      <w:r w:rsidR="00D87C50" w:rsidRPr="006B0300">
        <w:rPr>
          <w:rFonts w:ascii="Times New Roman" w:hAnsi="Times New Roman" w:cs="Times New Roman"/>
          <w:sz w:val="24"/>
          <w:szCs w:val="24"/>
          <w:lang w:val="en-GB"/>
        </w:rPr>
        <w:t>His</w:t>
      </w:r>
      <w:r w:rsidR="00082A60" w:rsidRPr="006B0300">
        <w:rPr>
          <w:rFonts w:ascii="Times New Roman" w:hAnsi="Times New Roman" w:cs="Times New Roman"/>
          <w:sz w:val="24"/>
          <w:szCs w:val="24"/>
          <w:lang w:val="en-GB"/>
        </w:rPr>
        <w:t xml:space="preserve"> </w:t>
      </w:r>
      <w:r w:rsidR="003875A4" w:rsidRPr="006B0300">
        <w:rPr>
          <w:rFonts w:ascii="Times New Roman" w:hAnsi="Times New Roman" w:cs="Times New Roman"/>
          <w:sz w:val="24"/>
          <w:szCs w:val="24"/>
          <w:lang w:val="en-GB"/>
        </w:rPr>
        <w:t>starting point is the idea</w:t>
      </w:r>
      <w:r w:rsidR="00082A60" w:rsidRPr="006B0300">
        <w:rPr>
          <w:rFonts w:ascii="Times New Roman" w:hAnsi="Times New Roman" w:cs="Times New Roman"/>
          <w:sz w:val="24"/>
          <w:szCs w:val="24"/>
          <w:lang w:val="en-GB"/>
        </w:rPr>
        <w:t xml:space="preserve"> that norms</w:t>
      </w:r>
      <w:r w:rsidR="009A1D15" w:rsidRPr="006B0300">
        <w:rPr>
          <w:rFonts w:ascii="Times New Roman" w:hAnsi="Times New Roman" w:cs="Times New Roman"/>
          <w:sz w:val="24"/>
          <w:szCs w:val="24"/>
          <w:lang w:val="en-GB"/>
        </w:rPr>
        <w:t xml:space="preserve">, rather than being </w:t>
      </w:r>
      <w:r w:rsidR="00BC48BC" w:rsidRPr="006B0300">
        <w:rPr>
          <w:rFonts w:ascii="Times New Roman" w:hAnsi="Times New Roman" w:cs="Times New Roman"/>
          <w:sz w:val="24"/>
          <w:szCs w:val="24"/>
          <w:lang w:val="en-GB"/>
        </w:rPr>
        <w:t>coextensive</w:t>
      </w:r>
      <w:r w:rsidR="009A1D15" w:rsidRPr="006B0300">
        <w:rPr>
          <w:rFonts w:ascii="Times New Roman" w:hAnsi="Times New Roman" w:cs="Times New Roman"/>
          <w:sz w:val="24"/>
          <w:szCs w:val="24"/>
          <w:lang w:val="en-GB"/>
        </w:rPr>
        <w:t xml:space="preserve"> with natural laws,</w:t>
      </w:r>
      <w:r w:rsidR="00082A60" w:rsidRPr="006B0300">
        <w:rPr>
          <w:rFonts w:ascii="Times New Roman" w:hAnsi="Times New Roman" w:cs="Times New Roman"/>
          <w:sz w:val="24"/>
          <w:szCs w:val="24"/>
          <w:lang w:val="en-GB"/>
        </w:rPr>
        <w:t xml:space="preserve"> const</w:t>
      </w:r>
      <w:r w:rsidR="0002201B" w:rsidRPr="006B0300">
        <w:rPr>
          <w:rFonts w:ascii="Times New Roman" w:hAnsi="Times New Roman" w:cs="Times New Roman"/>
          <w:sz w:val="24"/>
          <w:szCs w:val="24"/>
          <w:lang w:val="en-GB"/>
        </w:rPr>
        <w:t xml:space="preserve">itute a subset of </w:t>
      </w:r>
      <w:r w:rsidR="009A1D15" w:rsidRPr="006B0300">
        <w:rPr>
          <w:rFonts w:ascii="Times New Roman" w:hAnsi="Times New Roman" w:cs="Times New Roman"/>
          <w:sz w:val="24"/>
          <w:szCs w:val="24"/>
          <w:lang w:val="en-GB"/>
        </w:rPr>
        <w:t>thereof</w:t>
      </w:r>
      <w:r w:rsidR="005B0360" w:rsidRPr="006B0300">
        <w:rPr>
          <w:rFonts w:ascii="Times New Roman" w:hAnsi="Times New Roman" w:cs="Times New Roman"/>
          <w:sz w:val="24"/>
          <w:szCs w:val="24"/>
          <w:lang w:val="en-GB"/>
        </w:rPr>
        <w:t>:</w:t>
      </w:r>
    </w:p>
    <w:p w14:paraId="0DF933B0" w14:textId="77777777" w:rsidR="0002201B" w:rsidRPr="006B0300" w:rsidRDefault="0002201B" w:rsidP="00621C17">
      <w:pPr>
        <w:spacing w:line="360" w:lineRule="auto"/>
        <w:contextualSpacing/>
        <w:jc w:val="both"/>
        <w:rPr>
          <w:rFonts w:ascii="Times New Roman" w:hAnsi="Times New Roman" w:cs="Times New Roman"/>
          <w:sz w:val="24"/>
          <w:szCs w:val="24"/>
          <w:lang w:val="en-US"/>
        </w:rPr>
      </w:pPr>
    </w:p>
    <w:p w14:paraId="2C40AD26" w14:textId="1D725D8C" w:rsidR="0002201B" w:rsidRPr="006B0300" w:rsidRDefault="002905BF" w:rsidP="002905BF">
      <w:pPr>
        <w:spacing w:line="240" w:lineRule="auto"/>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 xml:space="preserve">All norms are … </w:t>
      </w:r>
      <w:r w:rsidR="00F56E2E" w:rsidRPr="006B0300">
        <w:rPr>
          <w:rFonts w:ascii="Times New Roman" w:hAnsi="Times New Roman" w:cs="Times New Roman"/>
          <w:sz w:val="24"/>
          <w:szCs w:val="24"/>
          <w:lang w:val="en-GB"/>
        </w:rPr>
        <w:t xml:space="preserve">particular </w:t>
      </w:r>
      <w:r w:rsidRPr="006B0300">
        <w:rPr>
          <w:rFonts w:ascii="Times New Roman" w:hAnsi="Times New Roman" w:cs="Times New Roman"/>
          <w:sz w:val="24"/>
          <w:szCs w:val="24"/>
          <w:lang w:val="en-GB"/>
        </w:rPr>
        <w:t>realization</w:t>
      </w:r>
      <w:r w:rsidR="00F56E2E" w:rsidRPr="006B0300">
        <w:rPr>
          <w:rFonts w:ascii="Times New Roman" w:hAnsi="Times New Roman" w:cs="Times New Roman"/>
          <w:sz w:val="24"/>
          <w:szCs w:val="24"/>
          <w:lang w:val="en-GB"/>
        </w:rPr>
        <w:t>s</w:t>
      </w:r>
      <w:r w:rsidRPr="006B0300">
        <w:rPr>
          <w:rFonts w:ascii="Times New Roman" w:hAnsi="Times New Roman" w:cs="Times New Roman"/>
          <w:sz w:val="24"/>
          <w:szCs w:val="24"/>
          <w:lang w:val="en-GB"/>
        </w:rPr>
        <w:t xml:space="preserve"> of natural laws. The system of norms constitutes a </w:t>
      </w:r>
      <w:r w:rsidRPr="006B0300">
        <w:rPr>
          <w:rFonts w:ascii="Times New Roman" w:hAnsi="Times New Roman" w:cs="Times New Roman"/>
          <w:i/>
          <w:sz w:val="24"/>
          <w:szCs w:val="24"/>
          <w:lang w:val="en-GB"/>
        </w:rPr>
        <w:t>selection</w:t>
      </w:r>
      <w:r w:rsidRPr="006B0300">
        <w:rPr>
          <w:rFonts w:ascii="Times New Roman" w:hAnsi="Times New Roman" w:cs="Times New Roman"/>
          <w:sz w:val="24"/>
          <w:szCs w:val="24"/>
          <w:lang w:val="en-GB"/>
        </w:rPr>
        <w:t xml:space="preserve"> from the vast </w:t>
      </w:r>
      <w:r w:rsidR="00F56E2E" w:rsidRPr="006B0300">
        <w:rPr>
          <w:rFonts w:ascii="Times New Roman" w:hAnsi="Times New Roman" w:cs="Times New Roman"/>
          <w:sz w:val="24"/>
          <w:szCs w:val="24"/>
          <w:lang w:val="en-GB"/>
        </w:rPr>
        <w:t xml:space="preserve">variety </w:t>
      </w:r>
      <w:r w:rsidRPr="006B0300">
        <w:rPr>
          <w:rFonts w:ascii="Times New Roman" w:hAnsi="Times New Roman" w:cs="Times New Roman"/>
          <w:sz w:val="24"/>
          <w:szCs w:val="24"/>
          <w:lang w:val="en-GB"/>
        </w:rPr>
        <w:t xml:space="preserve">of combinations, under which, depending on individual circumstances, the natural laws of psychic life can unfold. </w:t>
      </w:r>
      <w:r w:rsidR="00365493" w:rsidRPr="006B0300">
        <w:rPr>
          <w:rFonts w:ascii="Times New Roman" w:hAnsi="Times New Roman" w:cs="Times New Roman"/>
          <w:sz w:val="24"/>
          <w:szCs w:val="24"/>
          <w:lang w:val="en-GB"/>
        </w:rPr>
        <w:t>(</w:t>
      </w:r>
      <w:r w:rsidR="00964154" w:rsidRPr="006B0300">
        <w:rPr>
          <w:rFonts w:ascii="Times New Roman" w:hAnsi="Times New Roman" w:cs="Times New Roman"/>
          <w:sz w:val="24"/>
          <w:szCs w:val="24"/>
          <w:lang w:val="en-GB"/>
        </w:rPr>
        <w:t xml:space="preserve">Windelband </w:t>
      </w:r>
      <w:r w:rsidR="009914D6" w:rsidRPr="006B0300">
        <w:rPr>
          <w:rFonts w:ascii="Times New Roman" w:hAnsi="Times New Roman" w:cs="Times New Roman"/>
          <w:sz w:val="24"/>
          <w:szCs w:val="24"/>
          <w:lang w:val="en-GB"/>
        </w:rPr>
        <w:t>1924 [</w:t>
      </w:r>
      <w:r w:rsidR="002C5E36" w:rsidRPr="006B0300">
        <w:rPr>
          <w:rFonts w:ascii="Times New Roman" w:hAnsi="Times New Roman" w:cs="Times New Roman"/>
          <w:sz w:val="24"/>
          <w:szCs w:val="24"/>
          <w:lang w:val="en-GB"/>
        </w:rPr>
        <w:t>1882a</w:t>
      </w:r>
      <w:r w:rsidR="009914D6" w:rsidRPr="006B0300">
        <w:rPr>
          <w:rFonts w:ascii="Times New Roman" w:hAnsi="Times New Roman" w:cs="Times New Roman"/>
          <w:sz w:val="24"/>
          <w:szCs w:val="24"/>
          <w:lang w:val="en-GB"/>
        </w:rPr>
        <w:t>]</w:t>
      </w:r>
      <w:r w:rsidRPr="006B0300">
        <w:rPr>
          <w:rFonts w:ascii="Times New Roman" w:hAnsi="Times New Roman" w:cs="Times New Roman"/>
          <w:sz w:val="24"/>
          <w:szCs w:val="24"/>
          <w:lang w:val="en-GB"/>
        </w:rPr>
        <w:t>,</w:t>
      </w:r>
      <w:r w:rsidR="00964154" w:rsidRPr="006B0300">
        <w:rPr>
          <w:rFonts w:ascii="Times New Roman" w:hAnsi="Times New Roman" w:cs="Times New Roman"/>
          <w:sz w:val="24"/>
          <w:szCs w:val="24"/>
          <w:lang w:val="en-GB"/>
        </w:rPr>
        <w:t xml:space="preserve"> </w:t>
      </w:r>
      <w:r w:rsidR="00365493" w:rsidRPr="006B0300">
        <w:rPr>
          <w:rFonts w:ascii="Times New Roman" w:hAnsi="Times New Roman" w:cs="Times New Roman"/>
          <w:sz w:val="24"/>
          <w:szCs w:val="24"/>
          <w:lang w:val="en-GB"/>
        </w:rPr>
        <w:t>72</w:t>
      </w:r>
      <w:r w:rsidR="009914D6" w:rsidRPr="006B0300">
        <w:rPr>
          <w:rFonts w:ascii="Times New Roman" w:hAnsi="Times New Roman" w:cs="Times New Roman"/>
          <w:sz w:val="24"/>
          <w:szCs w:val="24"/>
          <w:lang w:val="en-GB"/>
        </w:rPr>
        <w:t>—</w:t>
      </w:r>
      <w:r w:rsidR="00365493" w:rsidRPr="006B0300">
        <w:rPr>
          <w:rFonts w:ascii="Times New Roman" w:hAnsi="Times New Roman" w:cs="Times New Roman"/>
          <w:sz w:val="24"/>
          <w:szCs w:val="24"/>
          <w:lang w:val="en-GB"/>
        </w:rPr>
        <w:t>73)</w:t>
      </w:r>
      <w:r w:rsidR="00964154" w:rsidRPr="006B0300">
        <w:rPr>
          <w:rFonts w:ascii="Times New Roman" w:hAnsi="Times New Roman" w:cs="Times New Roman"/>
          <w:sz w:val="24"/>
          <w:szCs w:val="24"/>
          <w:lang w:val="en-GB"/>
        </w:rPr>
        <w:t xml:space="preserve"> </w:t>
      </w:r>
    </w:p>
    <w:p w14:paraId="483F45D9" w14:textId="77777777" w:rsidR="0002201B" w:rsidRPr="006B0300" w:rsidRDefault="0002201B" w:rsidP="00621C17">
      <w:pPr>
        <w:spacing w:line="360" w:lineRule="auto"/>
        <w:ind w:firstLine="708"/>
        <w:contextualSpacing/>
        <w:jc w:val="both"/>
        <w:rPr>
          <w:rFonts w:ascii="Times New Roman" w:hAnsi="Times New Roman" w:cs="Times New Roman"/>
          <w:sz w:val="24"/>
          <w:szCs w:val="24"/>
          <w:lang w:val="en-GB"/>
        </w:rPr>
      </w:pPr>
    </w:p>
    <w:p w14:paraId="3E6774C4" w14:textId="686CBB17" w:rsidR="00BC48BC" w:rsidRPr="006B0300" w:rsidRDefault="003875A4" w:rsidP="0015621D">
      <w:pPr>
        <w:spacing w:line="360" w:lineRule="auto"/>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 xml:space="preserve">Of the many possible realizations of natural laws, norms </w:t>
      </w:r>
      <w:r w:rsidR="004F2E89" w:rsidRPr="006B0300">
        <w:rPr>
          <w:rFonts w:ascii="Times New Roman" w:hAnsi="Times New Roman" w:cs="Times New Roman"/>
          <w:sz w:val="24"/>
          <w:szCs w:val="24"/>
          <w:lang w:val="en-GB"/>
        </w:rPr>
        <w:t xml:space="preserve">are those which </w:t>
      </w:r>
      <w:r w:rsidR="000B1BBB" w:rsidRPr="006B0300">
        <w:rPr>
          <w:rFonts w:ascii="Times New Roman" w:hAnsi="Times New Roman" w:cs="Times New Roman"/>
          <w:sz w:val="24"/>
          <w:szCs w:val="24"/>
          <w:lang w:val="en-GB"/>
        </w:rPr>
        <w:t>guide individual conduct ‘with necessity and universal va</w:t>
      </w:r>
      <w:r w:rsidR="00576FBD" w:rsidRPr="006B0300">
        <w:rPr>
          <w:rFonts w:ascii="Times New Roman" w:hAnsi="Times New Roman" w:cs="Times New Roman"/>
          <w:sz w:val="24"/>
          <w:szCs w:val="24"/>
          <w:lang w:val="en-GB"/>
        </w:rPr>
        <w:t>lidity’ (</w:t>
      </w:r>
      <w:r w:rsidR="000B1BBB" w:rsidRPr="006B0300">
        <w:rPr>
          <w:rFonts w:ascii="Times New Roman" w:hAnsi="Times New Roman" w:cs="Times New Roman"/>
          <w:sz w:val="24"/>
          <w:szCs w:val="24"/>
          <w:lang w:val="en-GB"/>
        </w:rPr>
        <w:t xml:space="preserve">141) and which </w:t>
      </w:r>
      <w:r w:rsidR="004F2E89" w:rsidRPr="006B0300">
        <w:rPr>
          <w:rFonts w:ascii="Times New Roman" w:hAnsi="Times New Roman" w:cs="Times New Roman"/>
          <w:sz w:val="24"/>
          <w:szCs w:val="24"/>
          <w:lang w:val="en-GB"/>
        </w:rPr>
        <w:t xml:space="preserve">should be approved </w:t>
      </w:r>
      <w:r w:rsidR="002905BF" w:rsidRPr="006B0300">
        <w:rPr>
          <w:rFonts w:ascii="Times New Roman" w:hAnsi="Times New Roman" w:cs="Times New Roman"/>
          <w:sz w:val="24"/>
          <w:szCs w:val="24"/>
          <w:lang w:val="en-GB"/>
        </w:rPr>
        <w:t xml:space="preserve">for the ‘purpose of universal validity’ </w:t>
      </w:r>
      <w:r w:rsidR="00310427" w:rsidRPr="006B0300">
        <w:rPr>
          <w:rFonts w:ascii="Times New Roman" w:hAnsi="Times New Roman" w:cs="Times New Roman"/>
          <w:sz w:val="24"/>
          <w:szCs w:val="24"/>
          <w:lang w:val="en-GB"/>
        </w:rPr>
        <w:t>(</w:t>
      </w:r>
      <w:r w:rsidR="004F2E89" w:rsidRPr="006B0300">
        <w:rPr>
          <w:rFonts w:ascii="Times New Roman" w:hAnsi="Times New Roman" w:cs="Times New Roman"/>
          <w:sz w:val="24"/>
          <w:szCs w:val="24"/>
          <w:lang w:val="en-GB"/>
        </w:rPr>
        <w:t xml:space="preserve">74). </w:t>
      </w:r>
      <w:r w:rsidR="0015621D" w:rsidRPr="006B0300">
        <w:rPr>
          <w:rFonts w:ascii="Times New Roman" w:hAnsi="Times New Roman" w:cs="Times New Roman"/>
          <w:sz w:val="24"/>
          <w:szCs w:val="24"/>
          <w:lang w:val="en-GB"/>
        </w:rPr>
        <w:t xml:space="preserve">The </w:t>
      </w:r>
      <w:r w:rsidR="0015621D" w:rsidRPr="006B0300">
        <w:rPr>
          <w:rFonts w:ascii="Times New Roman" w:hAnsi="Times New Roman" w:cs="Times New Roman"/>
          <w:i/>
          <w:sz w:val="24"/>
          <w:szCs w:val="24"/>
          <w:lang w:val="en-GB"/>
        </w:rPr>
        <w:t>Normalbewusstsein</w:t>
      </w:r>
      <w:r w:rsidR="0015621D" w:rsidRPr="006B0300">
        <w:rPr>
          <w:rFonts w:ascii="Times New Roman" w:hAnsi="Times New Roman" w:cs="Times New Roman"/>
          <w:sz w:val="24"/>
          <w:szCs w:val="24"/>
          <w:lang w:val="en-GB"/>
        </w:rPr>
        <w:t xml:space="preserve"> is nothing other than the subset of natural laws which merit the status of universal and necessary validity. Windelband goes on to argue </w:t>
      </w:r>
      <w:r w:rsidR="005B0360" w:rsidRPr="006B0300">
        <w:rPr>
          <w:rFonts w:ascii="Times New Roman" w:hAnsi="Times New Roman" w:cs="Times New Roman"/>
          <w:sz w:val="24"/>
          <w:szCs w:val="24"/>
          <w:lang w:val="en-GB"/>
        </w:rPr>
        <w:t xml:space="preserve">that </w:t>
      </w:r>
      <w:r w:rsidR="0015621D" w:rsidRPr="006B0300">
        <w:rPr>
          <w:rFonts w:ascii="Times New Roman" w:hAnsi="Times New Roman" w:cs="Times New Roman"/>
          <w:sz w:val="24"/>
          <w:szCs w:val="24"/>
          <w:lang w:val="en-GB"/>
        </w:rPr>
        <w:t>norms</w:t>
      </w:r>
      <w:r w:rsidR="004F2E89" w:rsidRPr="006B0300">
        <w:rPr>
          <w:rFonts w:ascii="Times New Roman" w:hAnsi="Times New Roman" w:cs="Times New Roman"/>
          <w:sz w:val="24"/>
          <w:szCs w:val="24"/>
          <w:lang w:val="en-GB"/>
        </w:rPr>
        <w:t xml:space="preserve"> </w:t>
      </w:r>
      <w:r w:rsidR="0015621D" w:rsidRPr="006B0300">
        <w:rPr>
          <w:rFonts w:ascii="Times New Roman" w:hAnsi="Times New Roman" w:cs="Times New Roman"/>
          <w:sz w:val="24"/>
          <w:szCs w:val="24"/>
          <w:lang w:val="en-GB"/>
        </w:rPr>
        <w:t xml:space="preserve">can </w:t>
      </w:r>
      <w:r w:rsidR="004F2E89" w:rsidRPr="006B0300">
        <w:rPr>
          <w:rFonts w:ascii="Times New Roman" w:hAnsi="Times New Roman" w:cs="Times New Roman"/>
          <w:sz w:val="24"/>
          <w:szCs w:val="24"/>
          <w:lang w:val="en-GB"/>
        </w:rPr>
        <w:t>act o</w:t>
      </w:r>
      <w:r w:rsidR="0015621D" w:rsidRPr="006B0300">
        <w:rPr>
          <w:rFonts w:ascii="Times New Roman" w:hAnsi="Times New Roman" w:cs="Times New Roman"/>
          <w:sz w:val="24"/>
          <w:szCs w:val="24"/>
          <w:lang w:val="en-GB"/>
        </w:rPr>
        <w:t xml:space="preserve">n the individual consciousness because they </w:t>
      </w:r>
      <w:r w:rsidR="004F2E89" w:rsidRPr="006B0300">
        <w:rPr>
          <w:rFonts w:ascii="Times New Roman" w:hAnsi="Times New Roman" w:cs="Times New Roman"/>
          <w:sz w:val="24"/>
          <w:szCs w:val="24"/>
          <w:lang w:val="en-GB"/>
        </w:rPr>
        <w:t xml:space="preserve">carry their own motivational force. </w:t>
      </w:r>
      <w:r w:rsidR="00BC48BC" w:rsidRPr="006B0300">
        <w:rPr>
          <w:rFonts w:ascii="Times New Roman" w:hAnsi="Times New Roman" w:cs="Times New Roman"/>
          <w:sz w:val="24"/>
          <w:szCs w:val="24"/>
          <w:lang w:val="en-GB"/>
        </w:rPr>
        <w:t>T</w:t>
      </w:r>
      <w:r w:rsidR="00D87C50" w:rsidRPr="006B0300">
        <w:rPr>
          <w:rFonts w:ascii="Times New Roman" w:hAnsi="Times New Roman" w:cs="Times New Roman"/>
          <w:sz w:val="24"/>
          <w:szCs w:val="24"/>
          <w:lang w:val="en-GB"/>
        </w:rPr>
        <w:t>he ext</w:t>
      </w:r>
      <w:r w:rsidR="00BC48BC" w:rsidRPr="006B0300">
        <w:rPr>
          <w:rFonts w:ascii="Times New Roman" w:hAnsi="Times New Roman" w:cs="Times New Roman"/>
          <w:sz w:val="24"/>
          <w:szCs w:val="24"/>
          <w:lang w:val="en-GB"/>
        </w:rPr>
        <w:t>ent to which norms can motivate</w:t>
      </w:r>
      <w:r w:rsidR="00D2497C" w:rsidRPr="006B0300">
        <w:rPr>
          <w:rFonts w:ascii="Times New Roman" w:hAnsi="Times New Roman" w:cs="Times New Roman"/>
          <w:sz w:val="24"/>
          <w:szCs w:val="24"/>
          <w:lang w:val="en-GB"/>
        </w:rPr>
        <w:t xml:space="preserve"> </w:t>
      </w:r>
      <w:r w:rsidR="00496F1A" w:rsidRPr="006B0300">
        <w:rPr>
          <w:rFonts w:ascii="Times New Roman" w:hAnsi="Times New Roman" w:cs="Times New Roman"/>
          <w:sz w:val="24"/>
          <w:szCs w:val="24"/>
          <w:lang w:val="en-GB"/>
        </w:rPr>
        <w:t xml:space="preserve">is </w:t>
      </w:r>
      <w:r w:rsidR="005B0360" w:rsidRPr="006B0300">
        <w:rPr>
          <w:rFonts w:ascii="Times New Roman" w:hAnsi="Times New Roman" w:cs="Times New Roman"/>
          <w:sz w:val="24"/>
          <w:szCs w:val="24"/>
          <w:lang w:val="en-GB"/>
        </w:rPr>
        <w:t>different in each individual</w:t>
      </w:r>
      <w:r w:rsidR="00796C6D" w:rsidRPr="006B0300">
        <w:rPr>
          <w:rFonts w:ascii="Times New Roman" w:hAnsi="Times New Roman" w:cs="Times New Roman"/>
          <w:sz w:val="24"/>
          <w:szCs w:val="24"/>
          <w:lang w:val="en-GB"/>
        </w:rPr>
        <w:t xml:space="preserve"> since </w:t>
      </w:r>
      <w:r w:rsidR="00496F1A" w:rsidRPr="006B0300">
        <w:rPr>
          <w:rFonts w:ascii="Times New Roman" w:hAnsi="Times New Roman" w:cs="Times New Roman"/>
          <w:sz w:val="24"/>
          <w:szCs w:val="24"/>
          <w:lang w:val="en-GB"/>
        </w:rPr>
        <w:t>it</w:t>
      </w:r>
      <w:r w:rsidR="00D87C50" w:rsidRPr="006B0300">
        <w:rPr>
          <w:rFonts w:ascii="Times New Roman" w:hAnsi="Times New Roman" w:cs="Times New Roman"/>
          <w:sz w:val="24"/>
          <w:szCs w:val="24"/>
          <w:lang w:val="en-GB"/>
        </w:rPr>
        <w:t xml:space="preserve"> depend</w:t>
      </w:r>
      <w:r w:rsidR="00496F1A" w:rsidRPr="006B0300">
        <w:rPr>
          <w:rFonts w:ascii="Times New Roman" w:hAnsi="Times New Roman" w:cs="Times New Roman"/>
          <w:sz w:val="24"/>
          <w:szCs w:val="24"/>
          <w:lang w:val="en-GB"/>
        </w:rPr>
        <w:t>s</w:t>
      </w:r>
      <w:r w:rsidR="00D87C50" w:rsidRPr="006B0300">
        <w:rPr>
          <w:rFonts w:ascii="Times New Roman" w:hAnsi="Times New Roman" w:cs="Times New Roman"/>
          <w:sz w:val="24"/>
          <w:szCs w:val="24"/>
          <w:lang w:val="en-GB"/>
        </w:rPr>
        <w:t xml:space="preserve"> on circu</w:t>
      </w:r>
      <w:r w:rsidR="00BC48BC" w:rsidRPr="006B0300">
        <w:rPr>
          <w:rFonts w:ascii="Times New Roman" w:hAnsi="Times New Roman" w:cs="Times New Roman"/>
          <w:sz w:val="24"/>
          <w:szCs w:val="24"/>
          <w:lang w:val="en-GB"/>
        </w:rPr>
        <w:t xml:space="preserve">mstances and personal histories. </w:t>
      </w:r>
      <w:r w:rsidR="005B0360" w:rsidRPr="006B0300">
        <w:rPr>
          <w:rFonts w:ascii="Times New Roman" w:hAnsi="Times New Roman" w:cs="Times New Roman"/>
          <w:sz w:val="24"/>
          <w:szCs w:val="24"/>
          <w:lang w:val="en-GB"/>
        </w:rPr>
        <w:t>But as soon as a norm enters</w:t>
      </w:r>
      <w:r w:rsidR="00BC48BC" w:rsidRPr="006B0300">
        <w:rPr>
          <w:rFonts w:ascii="Times New Roman" w:hAnsi="Times New Roman" w:cs="Times New Roman"/>
          <w:sz w:val="24"/>
          <w:szCs w:val="24"/>
          <w:lang w:val="en-GB"/>
        </w:rPr>
        <w:t xml:space="preserve"> empirical consciousness, it begins to </w:t>
      </w:r>
      <w:r w:rsidR="009D3EED" w:rsidRPr="006B0300">
        <w:rPr>
          <w:rFonts w:ascii="Times New Roman" w:hAnsi="Times New Roman" w:cs="Times New Roman"/>
          <w:sz w:val="24"/>
          <w:szCs w:val="24"/>
          <w:lang w:val="en-GB"/>
        </w:rPr>
        <w:t xml:space="preserve">co-determine </w:t>
      </w:r>
      <w:r w:rsidR="005B0360" w:rsidRPr="006B0300">
        <w:rPr>
          <w:rFonts w:ascii="Times New Roman" w:hAnsi="Times New Roman" w:cs="Times New Roman"/>
          <w:sz w:val="24"/>
          <w:szCs w:val="24"/>
          <w:lang w:val="en-GB"/>
        </w:rPr>
        <w:t xml:space="preserve">it </w:t>
      </w:r>
      <w:r w:rsidR="009D3EED" w:rsidRPr="006B0300">
        <w:rPr>
          <w:rFonts w:ascii="Times New Roman" w:hAnsi="Times New Roman" w:cs="Times New Roman"/>
          <w:sz w:val="24"/>
          <w:szCs w:val="24"/>
          <w:lang w:val="en-GB"/>
        </w:rPr>
        <w:t>(</w:t>
      </w:r>
      <w:r w:rsidR="00BC48BC" w:rsidRPr="006B0300">
        <w:rPr>
          <w:rFonts w:ascii="Times New Roman" w:hAnsi="Times New Roman" w:cs="Times New Roman"/>
          <w:sz w:val="24"/>
          <w:szCs w:val="24"/>
          <w:lang w:val="en-GB"/>
        </w:rPr>
        <w:t>85</w:t>
      </w:r>
      <w:r w:rsidR="0038654C" w:rsidRPr="006B0300">
        <w:rPr>
          <w:rFonts w:ascii="Times New Roman" w:hAnsi="Times New Roman" w:cs="Times New Roman"/>
          <w:sz w:val="24"/>
          <w:szCs w:val="24"/>
          <w:lang w:val="en-GB"/>
        </w:rPr>
        <w:t>–</w:t>
      </w:r>
      <w:r w:rsidR="009D3EED" w:rsidRPr="006B0300">
        <w:rPr>
          <w:rFonts w:ascii="Times New Roman" w:hAnsi="Times New Roman" w:cs="Times New Roman"/>
          <w:sz w:val="24"/>
          <w:szCs w:val="24"/>
          <w:lang w:val="en-GB"/>
        </w:rPr>
        <w:t xml:space="preserve">86). </w:t>
      </w:r>
    </w:p>
    <w:p w14:paraId="21F7625D" w14:textId="2E5255CC" w:rsidR="009809FB" w:rsidRPr="006B0300" w:rsidRDefault="00BC48BC" w:rsidP="00BC48BC">
      <w:pPr>
        <w:spacing w:line="360" w:lineRule="auto"/>
        <w:ind w:firstLine="708"/>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 xml:space="preserve">Windelband thus answers the question of how norms </w:t>
      </w:r>
      <w:r w:rsidR="009D3EED" w:rsidRPr="006B0300">
        <w:rPr>
          <w:rFonts w:ascii="Times New Roman" w:hAnsi="Times New Roman" w:cs="Times New Roman"/>
          <w:sz w:val="24"/>
          <w:szCs w:val="24"/>
          <w:lang w:val="en-GB"/>
        </w:rPr>
        <w:t>are accessible to the empirical consciousness</w:t>
      </w:r>
      <w:r w:rsidR="0015621D" w:rsidRPr="006B0300">
        <w:rPr>
          <w:rFonts w:ascii="Times New Roman" w:hAnsi="Times New Roman" w:cs="Times New Roman"/>
          <w:sz w:val="24"/>
          <w:szCs w:val="24"/>
          <w:lang w:val="en-GB"/>
        </w:rPr>
        <w:t xml:space="preserve"> and </w:t>
      </w:r>
      <w:r w:rsidRPr="006B0300">
        <w:rPr>
          <w:rFonts w:ascii="Times New Roman" w:hAnsi="Times New Roman" w:cs="Times New Roman"/>
          <w:sz w:val="24"/>
          <w:szCs w:val="24"/>
          <w:lang w:val="en-GB"/>
        </w:rPr>
        <w:t xml:space="preserve">how </w:t>
      </w:r>
      <w:r w:rsidR="0015621D" w:rsidRPr="006B0300">
        <w:rPr>
          <w:rFonts w:ascii="Times New Roman" w:hAnsi="Times New Roman" w:cs="Times New Roman"/>
          <w:sz w:val="24"/>
          <w:szCs w:val="24"/>
          <w:lang w:val="en-GB"/>
        </w:rPr>
        <w:t xml:space="preserve">they motivate the </w:t>
      </w:r>
      <w:r w:rsidRPr="006B0300">
        <w:rPr>
          <w:rFonts w:ascii="Times New Roman" w:hAnsi="Times New Roman" w:cs="Times New Roman"/>
          <w:sz w:val="24"/>
          <w:szCs w:val="24"/>
          <w:lang w:val="en-GB"/>
        </w:rPr>
        <w:t xml:space="preserve">individual. </w:t>
      </w:r>
      <w:r w:rsidR="005B0360" w:rsidRPr="006B0300">
        <w:rPr>
          <w:rFonts w:ascii="Times New Roman" w:hAnsi="Times New Roman" w:cs="Times New Roman"/>
          <w:sz w:val="24"/>
          <w:szCs w:val="24"/>
          <w:lang w:val="en-GB"/>
        </w:rPr>
        <w:t>Remember</w:t>
      </w:r>
      <w:r w:rsidR="00D728FD" w:rsidRPr="006B0300">
        <w:rPr>
          <w:rFonts w:ascii="Times New Roman" w:hAnsi="Times New Roman" w:cs="Times New Roman"/>
          <w:sz w:val="24"/>
          <w:szCs w:val="24"/>
          <w:lang w:val="en-GB"/>
        </w:rPr>
        <w:t>,</w:t>
      </w:r>
      <w:r w:rsidR="005B0360" w:rsidRPr="006B0300">
        <w:rPr>
          <w:rFonts w:ascii="Times New Roman" w:hAnsi="Times New Roman" w:cs="Times New Roman"/>
          <w:sz w:val="24"/>
          <w:szCs w:val="24"/>
          <w:lang w:val="en-GB"/>
        </w:rPr>
        <w:t xml:space="preserve"> though</w:t>
      </w:r>
      <w:r w:rsidR="00D728FD" w:rsidRPr="006B0300">
        <w:rPr>
          <w:rFonts w:ascii="Times New Roman" w:hAnsi="Times New Roman" w:cs="Times New Roman"/>
          <w:sz w:val="24"/>
          <w:szCs w:val="24"/>
          <w:lang w:val="en-GB"/>
        </w:rPr>
        <w:t>,</w:t>
      </w:r>
      <w:r w:rsidR="005B0360" w:rsidRPr="006B0300">
        <w:rPr>
          <w:rFonts w:ascii="Times New Roman" w:hAnsi="Times New Roman" w:cs="Times New Roman"/>
          <w:sz w:val="24"/>
          <w:szCs w:val="24"/>
          <w:lang w:val="en-GB"/>
        </w:rPr>
        <w:t xml:space="preserve"> that the goal of</w:t>
      </w:r>
      <w:r w:rsidR="009D3EED" w:rsidRPr="006B0300">
        <w:rPr>
          <w:rFonts w:ascii="Times New Roman" w:hAnsi="Times New Roman" w:cs="Times New Roman"/>
          <w:sz w:val="24"/>
          <w:szCs w:val="24"/>
          <w:lang w:val="en-GB"/>
        </w:rPr>
        <w:t xml:space="preserve"> critical philosophy was not just </w:t>
      </w:r>
      <w:r w:rsidRPr="006B0300">
        <w:rPr>
          <w:rFonts w:ascii="Times New Roman" w:hAnsi="Times New Roman" w:cs="Times New Roman"/>
          <w:sz w:val="24"/>
          <w:szCs w:val="24"/>
          <w:lang w:val="en-GB"/>
        </w:rPr>
        <w:t xml:space="preserve">to give </w:t>
      </w:r>
      <w:r w:rsidR="009D3EED" w:rsidRPr="006B0300">
        <w:rPr>
          <w:rFonts w:ascii="Times New Roman" w:hAnsi="Times New Roman" w:cs="Times New Roman"/>
          <w:sz w:val="24"/>
          <w:szCs w:val="24"/>
          <w:lang w:val="en-GB"/>
        </w:rPr>
        <w:t xml:space="preserve">a possibility proof of the accessibility </w:t>
      </w:r>
      <w:r w:rsidR="0015621D" w:rsidRPr="006B0300">
        <w:rPr>
          <w:rFonts w:ascii="Times New Roman" w:hAnsi="Times New Roman" w:cs="Times New Roman"/>
          <w:sz w:val="24"/>
          <w:szCs w:val="24"/>
          <w:lang w:val="en-GB"/>
        </w:rPr>
        <w:t xml:space="preserve">and motivational force </w:t>
      </w:r>
      <w:r w:rsidR="009D3EED" w:rsidRPr="006B0300">
        <w:rPr>
          <w:rFonts w:ascii="Times New Roman" w:hAnsi="Times New Roman" w:cs="Times New Roman"/>
          <w:sz w:val="24"/>
          <w:szCs w:val="24"/>
          <w:lang w:val="en-GB"/>
        </w:rPr>
        <w:t xml:space="preserve">of </w:t>
      </w:r>
      <w:r w:rsidRPr="006B0300">
        <w:rPr>
          <w:rFonts w:ascii="Times New Roman" w:hAnsi="Times New Roman" w:cs="Times New Roman"/>
          <w:sz w:val="24"/>
          <w:szCs w:val="24"/>
          <w:lang w:val="en-GB"/>
        </w:rPr>
        <w:t xml:space="preserve">absolute </w:t>
      </w:r>
      <w:r w:rsidR="009D3EED" w:rsidRPr="006B0300">
        <w:rPr>
          <w:rFonts w:ascii="Times New Roman" w:hAnsi="Times New Roman" w:cs="Times New Roman"/>
          <w:sz w:val="24"/>
          <w:szCs w:val="24"/>
          <w:lang w:val="en-GB"/>
        </w:rPr>
        <w:t>n</w:t>
      </w:r>
      <w:r w:rsidR="0015621D" w:rsidRPr="006B0300">
        <w:rPr>
          <w:rFonts w:ascii="Times New Roman" w:hAnsi="Times New Roman" w:cs="Times New Roman"/>
          <w:sz w:val="24"/>
          <w:szCs w:val="24"/>
          <w:lang w:val="en-GB"/>
        </w:rPr>
        <w:t>orms. The goal</w:t>
      </w:r>
      <w:r w:rsidR="009D3EED" w:rsidRPr="006B0300">
        <w:rPr>
          <w:rFonts w:ascii="Times New Roman" w:hAnsi="Times New Roman" w:cs="Times New Roman"/>
          <w:sz w:val="24"/>
          <w:szCs w:val="24"/>
          <w:lang w:val="en-GB"/>
        </w:rPr>
        <w:t xml:space="preserve"> was </w:t>
      </w:r>
      <w:r w:rsidRPr="006B0300">
        <w:rPr>
          <w:rFonts w:ascii="Times New Roman" w:hAnsi="Times New Roman" w:cs="Times New Roman"/>
          <w:sz w:val="24"/>
          <w:szCs w:val="24"/>
          <w:lang w:val="en-GB"/>
        </w:rPr>
        <w:t>to</w:t>
      </w:r>
      <w:r w:rsidR="009D3EED" w:rsidRPr="006B0300">
        <w:rPr>
          <w:rFonts w:ascii="Times New Roman" w:hAnsi="Times New Roman" w:cs="Times New Roman"/>
          <w:sz w:val="24"/>
          <w:szCs w:val="24"/>
          <w:lang w:val="en-GB"/>
        </w:rPr>
        <w:t xml:space="preserve"> </w:t>
      </w:r>
      <w:r w:rsidRPr="006B0300">
        <w:rPr>
          <w:rFonts w:ascii="Times New Roman" w:hAnsi="Times New Roman" w:cs="Times New Roman"/>
          <w:sz w:val="24"/>
          <w:szCs w:val="24"/>
          <w:lang w:val="en-GB"/>
        </w:rPr>
        <w:t>reveal and justify</w:t>
      </w:r>
      <w:r w:rsidR="009D3EED" w:rsidRPr="006B0300">
        <w:rPr>
          <w:rFonts w:ascii="Times New Roman" w:hAnsi="Times New Roman" w:cs="Times New Roman"/>
          <w:sz w:val="24"/>
          <w:szCs w:val="24"/>
          <w:lang w:val="en-GB"/>
        </w:rPr>
        <w:t xml:space="preserve"> </w:t>
      </w:r>
      <w:r w:rsidRPr="006B0300">
        <w:rPr>
          <w:rFonts w:ascii="Times New Roman" w:hAnsi="Times New Roman" w:cs="Times New Roman"/>
          <w:sz w:val="24"/>
          <w:szCs w:val="24"/>
          <w:lang w:val="en-GB"/>
        </w:rPr>
        <w:t xml:space="preserve">these </w:t>
      </w:r>
      <w:r w:rsidR="009D3EED" w:rsidRPr="006B0300">
        <w:rPr>
          <w:rFonts w:ascii="Times New Roman" w:hAnsi="Times New Roman" w:cs="Times New Roman"/>
          <w:sz w:val="24"/>
          <w:szCs w:val="24"/>
          <w:lang w:val="en-GB"/>
        </w:rPr>
        <w:t xml:space="preserve">norms. </w:t>
      </w:r>
      <w:r w:rsidR="0015621D" w:rsidRPr="006B0300">
        <w:rPr>
          <w:rFonts w:ascii="Times New Roman" w:hAnsi="Times New Roman" w:cs="Times New Roman"/>
          <w:sz w:val="24"/>
          <w:szCs w:val="24"/>
          <w:lang w:val="en-GB"/>
        </w:rPr>
        <w:t xml:space="preserve">Regarding this task, the approach pursued in </w:t>
      </w:r>
      <w:r w:rsidR="0015621D" w:rsidRPr="006B0300">
        <w:rPr>
          <w:rFonts w:ascii="Times New Roman" w:hAnsi="Times New Roman" w:cs="Times New Roman"/>
          <w:i/>
          <w:sz w:val="24"/>
          <w:szCs w:val="24"/>
          <w:lang w:val="en-GB"/>
        </w:rPr>
        <w:t>Normen und Naturgesetze</w:t>
      </w:r>
      <w:r w:rsidR="009D3EED" w:rsidRPr="006B0300">
        <w:rPr>
          <w:rFonts w:ascii="Times New Roman" w:hAnsi="Times New Roman" w:cs="Times New Roman"/>
          <w:sz w:val="24"/>
          <w:szCs w:val="24"/>
          <w:lang w:val="en-GB"/>
        </w:rPr>
        <w:t xml:space="preserve"> has </w:t>
      </w:r>
      <w:r w:rsidR="005B0360" w:rsidRPr="006B0300">
        <w:rPr>
          <w:rFonts w:ascii="Times New Roman" w:hAnsi="Times New Roman" w:cs="Times New Roman"/>
          <w:sz w:val="24"/>
          <w:szCs w:val="24"/>
          <w:lang w:val="en-GB"/>
        </w:rPr>
        <w:t>clear limitations</w:t>
      </w:r>
      <w:r w:rsidR="0015621D" w:rsidRPr="006B0300">
        <w:rPr>
          <w:rFonts w:ascii="Times New Roman" w:hAnsi="Times New Roman" w:cs="Times New Roman"/>
          <w:sz w:val="24"/>
          <w:szCs w:val="24"/>
          <w:lang w:val="en-GB"/>
        </w:rPr>
        <w:t xml:space="preserve"> </w:t>
      </w:r>
      <w:r w:rsidR="00796C6D" w:rsidRPr="006B0300">
        <w:rPr>
          <w:rFonts w:ascii="Times New Roman" w:hAnsi="Times New Roman" w:cs="Times New Roman"/>
          <w:sz w:val="24"/>
          <w:szCs w:val="24"/>
          <w:lang w:val="en-GB"/>
        </w:rPr>
        <w:t>because</w:t>
      </w:r>
      <w:r w:rsidR="0015621D" w:rsidRPr="006B0300">
        <w:rPr>
          <w:rFonts w:ascii="Times New Roman" w:hAnsi="Times New Roman" w:cs="Times New Roman"/>
          <w:sz w:val="24"/>
          <w:szCs w:val="24"/>
          <w:lang w:val="en-GB"/>
        </w:rPr>
        <w:t xml:space="preserve"> </w:t>
      </w:r>
      <w:r w:rsidR="0002201B" w:rsidRPr="006B0300">
        <w:rPr>
          <w:rFonts w:ascii="Times New Roman" w:hAnsi="Times New Roman" w:cs="Times New Roman"/>
          <w:sz w:val="24"/>
          <w:szCs w:val="24"/>
          <w:lang w:val="en-GB"/>
        </w:rPr>
        <w:t xml:space="preserve">the content of the </w:t>
      </w:r>
      <w:r w:rsidR="00F530DC" w:rsidRPr="006B0300">
        <w:rPr>
          <w:rFonts w:ascii="Times New Roman" w:hAnsi="Times New Roman" w:cs="Times New Roman"/>
          <w:i/>
          <w:sz w:val="24"/>
          <w:szCs w:val="24"/>
          <w:lang w:val="en-GB"/>
        </w:rPr>
        <w:t>Normalbewusstsein</w:t>
      </w:r>
      <w:r w:rsidR="0002201B" w:rsidRPr="006B0300">
        <w:rPr>
          <w:rFonts w:ascii="Times New Roman" w:hAnsi="Times New Roman" w:cs="Times New Roman"/>
          <w:sz w:val="24"/>
          <w:szCs w:val="24"/>
          <w:lang w:val="en-GB"/>
        </w:rPr>
        <w:t xml:space="preserve"> remains unspecific. Th</w:t>
      </w:r>
      <w:r w:rsidR="00D95777" w:rsidRPr="006B0300">
        <w:rPr>
          <w:rFonts w:ascii="Times New Roman" w:hAnsi="Times New Roman" w:cs="Times New Roman"/>
          <w:sz w:val="24"/>
          <w:szCs w:val="24"/>
          <w:lang w:val="en-GB"/>
        </w:rPr>
        <w:t xml:space="preserve">e only hint in this direction </w:t>
      </w:r>
      <w:r w:rsidR="00496F1A" w:rsidRPr="006B0300">
        <w:rPr>
          <w:rFonts w:ascii="Times New Roman" w:hAnsi="Times New Roman" w:cs="Times New Roman"/>
          <w:sz w:val="24"/>
          <w:szCs w:val="24"/>
          <w:lang w:val="en-GB"/>
        </w:rPr>
        <w:t>is</w:t>
      </w:r>
      <w:r w:rsidR="0002201B" w:rsidRPr="006B0300">
        <w:rPr>
          <w:rFonts w:ascii="Times New Roman" w:hAnsi="Times New Roman" w:cs="Times New Roman"/>
          <w:sz w:val="24"/>
          <w:szCs w:val="24"/>
          <w:lang w:val="en-GB"/>
        </w:rPr>
        <w:t xml:space="preserve"> Windelband’</w:t>
      </w:r>
      <w:r w:rsidR="000F60D4" w:rsidRPr="006B0300">
        <w:rPr>
          <w:rFonts w:ascii="Times New Roman" w:hAnsi="Times New Roman" w:cs="Times New Roman"/>
          <w:sz w:val="24"/>
          <w:szCs w:val="24"/>
          <w:lang w:val="en-GB"/>
        </w:rPr>
        <w:t xml:space="preserve">s statement </w:t>
      </w:r>
      <w:r w:rsidR="0002201B" w:rsidRPr="006B0300">
        <w:rPr>
          <w:rFonts w:ascii="Times New Roman" w:hAnsi="Times New Roman" w:cs="Times New Roman"/>
          <w:sz w:val="24"/>
          <w:szCs w:val="24"/>
          <w:lang w:val="en-GB"/>
        </w:rPr>
        <w:t>that what discriminates norms from other natural laws is the p</w:t>
      </w:r>
      <w:r w:rsidR="00684210" w:rsidRPr="006B0300">
        <w:rPr>
          <w:rFonts w:ascii="Times New Roman" w:hAnsi="Times New Roman" w:cs="Times New Roman"/>
          <w:sz w:val="24"/>
          <w:szCs w:val="24"/>
          <w:lang w:val="en-GB"/>
        </w:rPr>
        <w:t>urpose of universal validity</w:t>
      </w:r>
      <w:r w:rsidR="0002201B" w:rsidRPr="006B0300">
        <w:rPr>
          <w:rFonts w:ascii="Times New Roman" w:hAnsi="Times New Roman" w:cs="Times New Roman"/>
          <w:sz w:val="24"/>
          <w:szCs w:val="24"/>
          <w:lang w:val="en-GB"/>
        </w:rPr>
        <w:t xml:space="preserve">. </w:t>
      </w:r>
      <w:r w:rsidR="00496F1A" w:rsidRPr="006B0300">
        <w:rPr>
          <w:rFonts w:ascii="Times New Roman" w:hAnsi="Times New Roman" w:cs="Times New Roman"/>
          <w:sz w:val="24"/>
          <w:szCs w:val="24"/>
          <w:lang w:val="en-GB"/>
        </w:rPr>
        <w:t>But ho</w:t>
      </w:r>
      <w:r w:rsidR="00D2497C" w:rsidRPr="006B0300">
        <w:rPr>
          <w:rFonts w:ascii="Times New Roman" w:hAnsi="Times New Roman" w:cs="Times New Roman"/>
          <w:sz w:val="24"/>
          <w:szCs w:val="24"/>
          <w:lang w:val="en-GB"/>
        </w:rPr>
        <w:t>w does this help the task of</w:t>
      </w:r>
      <w:r w:rsidR="009270EB" w:rsidRPr="006B0300">
        <w:rPr>
          <w:rFonts w:ascii="Times New Roman" w:hAnsi="Times New Roman" w:cs="Times New Roman"/>
          <w:sz w:val="24"/>
          <w:szCs w:val="24"/>
          <w:lang w:val="en-GB"/>
        </w:rPr>
        <w:t xml:space="preserve"> finding and</w:t>
      </w:r>
      <w:r w:rsidR="00D2497C" w:rsidRPr="006B0300">
        <w:rPr>
          <w:rFonts w:ascii="Times New Roman" w:hAnsi="Times New Roman" w:cs="Times New Roman"/>
          <w:sz w:val="24"/>
          <w:szCs w:val="24"/>
          <w:lang w:val="en-GB"/>
        </w:rPr>
        <w:t xml:space="preserve"> justifying </w:t>
      </w:r>
      <w:r w:rsidR="00496F1A" w:rsidRPr="006B0300">
        <w:rPr>
          <w:rFonts w:ascii="Times New Roman" w:hAnsi="Times New Roman" w:cs="Times New Roman"/>
          <w:sz w:val="24"/>
          <w:szCs w:val="24"/>
          <w:lang w:val="en-GB"/>
        </w:rPr>
        <w:t>specific norms?</w:t>
      </w:r>
    </w:p>
    <w:p w14:paraId="2A85577D" w14:textId="77777777" w:rsidR="00551A4C" w:rsidRPr="006B0300" w:rsidRDefault="000F60D4" w:rsidP="009270EB">
      <w:pPr>
        <w:spacing w:line="360" w:lineRule="auto"/>
        <w:ind w:firstLine="708"/>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 xml:space="preserve">This is where Windelband’s second strategy </w:t>
      </w:r>
      <w:r w:rsidR="005B0360" w:rsidRPr="006B0300">
        <w:rPr>
          <w:rFonts w:ascii="Times New Roman" w:hAnsi="Times New Roman" w:cs="Times New Roman"/>
          <w:sz w:val="24"/>
          <w:szCs w:val="24"/>
          <w:lang w:val="en-GB"/>
        </w:rPr>
        <w:t>kicks</w:t>
      </w:r>
      <w:r w:rsidRPr="006B0300">
        <w:rPr>
          <w:rFonts w:ascii="Times New Roman" w:hAnsi="Times New Roman" w:cs="Times New Roman"/>
          <w:sz w:val="24"/>
          <w:szCs w:val="24"/>
          <w:lang w:val="en-GB"/>
        </w:rPr>
        <w:t xml:space="preserve"> in.</w:t>
      </w:r>
      <w:r w:rsidR="005B0360" w:rsidRPr="006B0300">
        <w:rPr>
          <w:rFonts w:ascii="Times New Roman" w:hAnsi="Times New Roman" w:cs="Times New Roman"/>
          <w:sz w:val="24"/>
          <w:szCs w:val="24"/>
          <w:lang w:val="en-GB"/>
        </w:rPr>
        <w:t xml:space="preserve"> It consists of</w:t>
      </w:r>
      <w:r w:rsidR="009809FB" w:rsidRPr="006B0300">
        <w:rPr>
          <w:rFonts w:ascii="Times New Roman" w:hAnsi="Times New Roman" w:cs="Times New Roman"/>
          <w:sz w:val="24"/>
          <w:szCs w:val="24"/>
          <w:lang w:val="en-GB"/>
        </w:rPr>
        <w:t xml:space="preserve"> an attempt to justify </w:t>
      </w:r>
      <w:r w:rsidR="009270EB" w:rsidRPr="006B0300">
        <w:rPr>
          <w:rFonts w:ascii="Times New Roman" w:hAnsi="Times New Roman" w:cs="Times New Roman"/>
          <w:sz w:val="24"/>
          <w:szCs w:val="24"/>
          <w:lang w:val="en-GB"/>
        </w:rPr>
        <w:t xml:space="preserve">specific </w:t>
      </w:r>
      <w:r w:rsidR="009809FB" w:rsidRPr="006B0300">
        <w:rPr>
          <w:rFonts w:ascii="Times New Roman" w:hAnsi="Times New Roman" w:cs="Times New Roman"/>
          <w:sz w:val="24"/>
          <w:szCs w:val="24"/>
          <w:lang w:val="en-GB"/>
        </w:rPr>
        <w:t>norms</w:t>
      </w:r>
      <w:r w:rsidR="009B1821" w:rsidRPr="006B0300">
        <w:rPr>
          <w:rFonts w:ascii="Times New Roman" w:hAnsi="Times New Roman" w:cs="Times New Roman"/>
          <w:sz w:val="24"/>
          <w:szCs w:val="24"/>
          <w:lang w:val="en-GB"/>
        </w:rPr>
        <w:t xml:space="preserve"> </w:t>
      </w:r>
      <w:r w:rsidR="0038654C" w:rsidRPr="006B0300">
        <w:rPr>
          <w:rFonts w:ascii="Times New Roman" w:hAnsi="Times New Roman" w:cs="Times New Roman"/>
          <w:sz w:val="24"/>
          <w:szCs w:val="24"/>
          <w:lang w:val="en-GB"/>
        </w:rPr>
        <w:t>–</w:t>
      </w:r>
      <w:r w:rsidR="009B1821" w:rsidRPr="006B0300">
        <w:rPr>
          <w:rFonts w:ascii="Times New Roman" w:hAnsi="Times New Roman" w:cs="Times New Roman"/>
          <w:sz w:val="24"/>
          <w:szCs w:val="24"/>
          <w:lang w:val="en-GB"/>
        </w:rPr>
        <w:t xml:space="preserve"> </w:t>
      </w:r>
      <w:r w:rsidR="009270EB" w:rsidRPr="006B0300">
        <w:rPr>
          <w:rFonts w:ascii="Times New Roman" w:hAnsi="Times New Roman" w:cs="Times New Roman"/>
          <w:sz w:val="24"/>
          <w:szCs w:val="24"/>
          <w:lang w:val="en-GB"/>
        </w:rPr>
        <w:t>or normative ‘contents’</w:t>
      </w:r>
      <w:r w:rsidR="009B1821" w:rsidRPr="006B0300">
        <w:rPr>
          <w:rFonts w:ascii="Times New Roman" w:hAnsi="Times New Roman" w:cs="Times New Roman"/>
          <w:sz w:val="24"/>
          <w:szCs w:val="24"/>
          <w:lang w:val="en-GB"/>
        </w:rPr>
        <w:t xml:space="preserve"> </w:t>
      </w:r>
      <w:r w:rsidR="0038654C" w:rsidRPr="006B0300">
        <w:rPr>
          <w:rFonts w:ascii="Times New Roman" w:hAnsi="Times New Roman" w:cs="Times New Roman"/>
          <w:sz w:val="24"/>
          <w:szCs w:val="24"/>
          <w:lang w:val="en-GB"/>
        </w:rPr>
        <w:t>–</w:t>
      </w:r>
      <w:r w:rsidR="009B1821" w:rsidRPr="006B0300">
        <w:rPr>
          <w:rFonts w:ascii="Times New Roman" w:hAnsi="Times New Roman" w:cs="Times New Roman"/>
          <w:sz w:val="24"/>
          <w:szCs w:val="24"/>
          <w:lang w:val="en-GB"/>
        </w:rPr>
        <w:t xml:space="preserve"> </w:t>
      </w:r>
      <w:r w:rsidR="009809FB" w:rsidRPr="006B0300">
        <w:rPr>
          <w:rFonts w:ascii="Times New Roman" w:hAnsi="Times New Roman" w:cs="Times New Roman"/>
          <w:sz w:val="24"/>
          <w:szCs w:val="24"/>
          <w:lang w:val="en-GB"/>
        </w:rPr>
        <w:t>on the basis of purely f</w:t>
      </w:r>
      <w:r w:rsidR="00E30EF8" w:rsidRPr="006B0300">
        <w:rPr>
          <w:rFonts w:ascii="Times New Roman" w:hAnsi="Times New Roman" w:cs="Times New Roman"/>
          <w:sz w:val="24"/>
          <w:szCs w:val="24"/>
          <w:lang w:val="en-GB"/>
        </w:rPr>
        <w:t xml:space="preserve">ormal </w:t>
      </w:r>
      <w:r w:rsidR="009809FB" w:rsidRPr="006B0300">
        <w:rPr>
          <w:rFonts w:ascii="Times New Roman" w:hAnsi="Times New Roman" w:cs="Times New Roman"/>
          <w:sz w:val="24"/>
          <w:szCs w:val="24"/>
          <w:lang w:val="en-GB"/>
        </w:rPr>
        <w:t xml:space="preserve">considerations, in particular </w:t>
      </w:r>
      <w:r w:rsidR="00F530DC" w:rsidRPr="006B0300">
        <w:rPr>
          <w:rFonts w:ascii="Times New Roman" w:hAnsi="Times New Roman" w:cs="Times New Roman"/>
          <w:sz w:val="24"/>
          <w:szCs w:val="24"/>
          <w:lang w:val="en-GB"/>
        </w:rPr>
        <w:t>teleological co</w:t>
      </w:r>
      <w:r w:rsidR="009270EB" w:rsidRPr="006B0300">
        <w:rPr>
          <w:rFonts w:ascii="Times New Roman" w:hAnsi="Times New Roman" w:cs="Times New Roman"/>
          <w:sz w:val="24"/>
          <w:szCs w:val="24"/>
          <w:lang w:val="en-GB"/>
        </w:rPr>
        <w:t>nsiderations</w:t>
      </w:r>
      <w:r w:rsidR="009809FB" w:rsidRPr="006B0300">
        <w:rPr>
          <w:rFonts w:ascii="Times New Roman" w:hAnsi="Times New Roman" w:cs="Times New Roman"/>
          <w:sz w:val="24"/>
          <w:szCs w:val="24"/>
          <w:lang w:val="en-GB"/>
        </w:rPr>
        <w:t>.</w:t>
      </w:r>
      <w:r w:rsidR="00E30EF8" w:rsidRPr="006B0300">
        <w:rPr>
          <w:rFonts w:ascii="Times New Roman" w:hAnsi="Times New Roman" w:cs="Times New Roman"/>
          <w:sz w:val="24"/>
          <w:szCs w:val="24"/>
          <w:lang w:val="en-GB"/>
        </w:rPr>
        <w:t xml:space="preserve"> </w:t>
      </w:r>
      <w:r w:rsidRPr="006B0300">
        <w:rPr>
          <w:rFonts w:ascii="Times New Roman" w:hAnsi="Times New Roman" w:cs="Times New Roman"/>
          <w:sz w:val="24"/>
          <w:szCs w:val="24"/>
          <w:lang w:val="en-GB"/>
        </w:rPr>
        <w:t xml:space="preserve">Windelband </w:t>
      </w:r>
      <w:r w:rsidR="009809FB" w:rsidRPr="006B0300">
        <w:rPr>
          <w:rFonts w:ascii="Times New Roman" w:hAnsi="Times New Roman" w:cs="Times New Roman"/>
          <w:sz w:val="24"/>
          <w:szCs w:val="24"/>
          <w:lang w:val="en-GB"/>
        </w:rPr>
        <w:t xml:space="preserve">pursues this strategy in </w:t>
      </w:r>
      <w:r w:rsidR="009809FB" w:rsidRPr="006B0300">
        <w:rPr>
          <w:rFonts w:ascii="Times New Roman" w:hAnsi="Times New Roman" w:cs="Times New Roman"/>
          <w:i/>
          <w:sz w:val="24"/>
          <w:szCs w:val="24"/>
          <w:lang w:val="en-GB"/>
        </w:rPr>
        <w:t>Vom</w:t>
      </w:r>
      <w:r w:rsidR="00E30EF8" w:rsidRPr="006B0300">
        <w:rPr>
          <w:rFonts w:ascii="Times New Roman" w:hAnsi="Times New Roman" w:cs="Times New Roman"/>
          <w:i/>
          <w:sz w:val="24"/>
          <w:szCs w:val="24"/>
          <w:lang w:val="en-GB"/>
        </w:rPr>
        <w:t xml:space="preserve"> Prinzip der Moral</w:t>
      </w:r>
      <w:r w:rsidR="009809FB" w:rsidRPr="006B0300">
        <w:rPr>
          <w:rFonts w:ascii="Times New Roman" w:hAnsi="Times New Roman" w:cs="Times New Roman"/>
          <w:sz w:val="24"/>
          <w:szCs w:val="24"/>
          <w:lang w:val="en-GB"/>
        </w:rPr>
        <w:t xml:space="preserve"> (1883)</w:t>
      </w:r>
      <w:r w:rsidR="00F530DC" w:rsidRPr="006B0300">
        <w:rPr>
          <w:rFonts w:ascii="Times New Roman" w:hAnsi="Times New Roman" w:cs="Times New Roman"/>
          <w:sz w:val="24"/>
          <w:szCs w:val="24"/>
          <w:lang w:val="en-GB"/>
        </w:rPr>
        <w:t>. Interestingly, he</w:t>
      </w:r>
      <w:r w:rsidR="009809FB" w:rsidRPr="006B0300">
        <w:rPr>
          <w:rFonts w:ascii="Times New Roman" w:hAnsi="Times New Roman" w:cs="Times New Roman"/>
          <w:sz w:val="24"/>
          <w:szCs w:val="24"/>
          <w:lang w:val="en-GB"/>
        </w:rPr>
        <w:t xml:space="preserve"> motivates his reflections </w:t>
      </w:r>
      <w:r w:rsidR="00551A4C" w:rsidRPr="006B0300">
        <w:rPr>
          <w:rFonts w:ascii="Times New Roman" w:hAnsi="Times New Roman" w:cs="Times New Roman"/>
          <w:sz w:val="24"/>
          <w:szCs w:val="24"/>
          <w:lang w:val="en-GB"/>
        </w:rPr>
        <w:t xml:space="preserve">by evoking the </w:t>
      </w:r>
      <w:r w:rsidR="005B0360" w:rsidRPr="006B0300">
        <w:rPr>
          <w:rFonts w:ascii="Times New Roman" w:hAnsi="Times New Roman" w:cs="Times New Roman"/>
          <w:sz w:val="24"/>
          <w:szCs w:val="24"/>
          <w:lang w:val="en-GB"/>
        </w:rPr>
        <w:t>threat of relativism:</w:t>
      </w:r>
    </w:p>
    <w:p w14:paraId="587A17BF" w14:textId="77777777" w:rsidR="00551A4C" w:rsidRPr="006B0300" w:rsidRDefault="00551A4C" w:rsidP="00621C17">
      <w:pPr>
        <w:spacing w:line="360" w:lineRule="auto"/>
        <w:contextualSpacing/>
        <w:jc w:val="both"/>
        <w:rPr>
          <w:rFonts w:ascii="Times New Roman" w:hAnsi="Times New Roman" w:cs="Times New Roman"/>
          <w:sz w:val="24"/>
          <w:szCs w:val="24"/>
          <w:lang w:val="en-GB"/>
        </w:rPr>
      </w:pPr>
    </w:p>
    <w:p w14:paraId="5EEDE336" w14:textId="28D385E2" w:rsidR="00551A4C" w:rsidRPr="006B0300" w:rsidRDefault="00F56E2E" w:rsidP="0083640E">
      <w:pPr>
        <w:jc w:val="both"/>
        <w:rPr>
          <w:lang w:val="en-GB"/>
        </w:rPr>
      </w:pPr>
      <w:r w:rsidRPr="006B0300">
        <w:rPr>
          <w:rFonts w:ascii="Times New Roman" w:hAnsi="Times New Roman" w:cs="Times New Roman"/>
          <w:sz w:val="24"/>
          <w:szCs w:val="24"/>
          <w:lang w:val="en-GB"/>
        </w:rPr>
        <w:t>Every man claims universal validity for his moral judgments, but when one looks closer, one finds such differences in the content of what counts as a standard, already from individual to individual but even more from people to people and from epoch to epoch,  that one … despairs of finding a universally valid, substantial principle of moral judgment.</w:t>
      </w:r>
      <w:r w:rsidRPr="006B0300" w:rsidDel="00F56E2E">
        <w:rPr>
          <w:rFonts w:ascii="Times New Roman" w:hAnsi="Times New Roman" w:cs="Times New Roman"/>
          <w:sz w:val="24"/>
          <w:szCs w:val="24"/>
          <w:lang w:val="en-GB"/>
        </w:rPr>
        <w:t xml:space="preserve"> </w:t>
      </w:r>
      <w:r w:rsidR="009270EB" w:rsidRPr="006B0300">
        <w:rPr>
          <w:rFonts w:ascii="Times New Roman" w:hAnsi="Times New Roman" w:cs="Times New Roman"/>
          <w:sz w:val="24"/>
          <w:szCs w:val="24"/>
          <w:lang w:val="en-GB"/>
        </w:rPr>
        <w:t xml:space="preserve">(Windelband </w:t>
      </w:r>
      <w:r w:rsidR="006D2655" w:rsidRPr="006B0300">
        <w:rPr>
          <w:rFonts w:ascii="Times New Roman" w:hAnsi="Times New Roman" w:cs="Times New Roman"/>
          <w:sz w:val="24"/>
          <w:szCs w:val="24"/>
          <w:lang w:val="en-GB"/>
        </w:rPr>
        <w:t>1924 [</w:t>
      </w:r>
      <w:r w:rsidR="009270EB" w:rsidRPr="006B0300">
        <w:rPr>
          <w:rFonts w:ascii="Times New Roman" w:hAnsi="Times New Roman" w:cs="Times New Roman"/>
          <w:sz w:val="24"/>
          <w:szCs w:val="24"/>
          <w:lang w:val="en-GB"/>
        </w:rPr>
        <w:t>1883b</w:t>
      </w:r>
      <w:r w:rsidR="006D2655" w:rsidRPr="006B0300">
        <w:rPr>
          <w:rFonts w:ascii="Times New Roman" w:hAnsi="Times New Roman" w:cs="Times New Roman"/>
          <w:sz w:val="24"/>
          <w:szCs w:val="24"/>
          <w:lang w:val="en-GB"/>
        </w:rPr>
        <w:t>]</w:t>
      </w:r>
      <w:r w:rsidR="009270EB" w:rsidRPr="006B0300">
        <w:rPr>
          <w:rFonts w:ascii="Times New Roman" w:hAnsi="Times New Roman" w:cs="Times New Roman"/>
          <w:sz w:val="24"/>
          <w:szCs w:val="24"/>
          <w:lang w:val="en-GB"/>
        </w:rPr>
        <w:t>,</w:t>
      </w:r>
      <w:r w:rsidR="009809FB" w:rsidRPr="006B0300">
        <w:rPr>
          <w:rFonts w:ascii="Times New Roman" w:hAnsi="Times New Roman" w:cs="Times New Roman"/>
          <w:sz w:val="24"/>
          <w:szCs w:val="24"/>
          <w:lang w:val="en-GB"/>
        </w:rPr>
        <w:t xml:space="preserve"> 161)</w:t>
      </w:r>
    </w:p>
    <w:p w14:paraId="67326CE0" w14:textId="77777777" w:rsidR="00551A4C" w:rsidRPr="006B0300" w:rsidRDefault="00551A4C" w:rsidP="00621C17">
      <w:pPr>
        <w:spacing w:line="360" w:lineRule="auto"/>
        <w:contextualSpacing/>
        <w:jc w:val="both"/>
        <w:rPr>
          <w:rFonts w:ascii="Times New Roman" w:hAnsi="Times New Roman" w:cs="Times New Roman"/>
          <w:sz w:val="24"/>
          <w:szCs w:val="24"/>
          <w:lang w:val="en-GB"/>
        </w:rPr>
      </w:pPr>
    </w:p>
    <w:p w14:paraId="360C594A" w14:textId="408A3F7B" w:rsidR="00047975" w:rsidRPr="006B0300" w:rsidRDefault="00551A4C" w:rsidP="0070773E">
      <w:pPr>
        <w:spacing w:line="360" w:lineRule="auto"/>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The challenge is</w:t>
      </w:r>
      <w:r w:rsidR="00E43B0B" w:rsidRPr="006B0300">
        <w:rPr>
          <w:rFonts w:ascii="Times New Roman" w:hAnsi="Times New Roman" w:cs="Times New Roman"/>
          <w:sz w:val="24"/>
          <w:szCs w:val="24"/>
          <w:lang w:val="en-GB"/>
        </w:rPr>
        <w:t xml:space="preserve"> </w:t>
      </w:r>
      <w:r w:rsidRPr="006B0300">
        <w:rPr>
          <w:rFonts w:ascii="Times New Roman" w:hAnsi="Times New Roman" w:cs="Times New Roman"/>
          <w:sz w:val="24"/>
          <w:szCs w:val="24"/>
          <w:lang w:val="en-GB"/>
        </w:rPr>
        <w:t xml:space="preserve">to reveal the highest </w:t>
      </w:r>
      <w:r w:rsidR="00E43B0B" w:rsidRPr="006B0300">
        <w:rPr>
          <w:rFonts w:ascii="Times New Roman" w:hAnsi="Times New Roman" w:cs="Times New Roman"/>
          <w:sz w:val="24"/>
          <w:szCs w:val="24"/>
          <w:lang w:val="en-GB"/>
        </w:rPr>
        <w:t xml:space="preserve">substantial </w:t>
      </w:r>
      <w:r w:rsidRPr="006B0300">
        <w:rPr>
          <w:rFonts w:ascii="Times New Roman" w:hAnsi="Times New Roman" w:cs="Times New Roman"/>
          <w:sz w:val="24"/>
          <w:szCs w:val="24"/>
          <w:lang w:val="en-GB"/>
        </w:rPr>
        <w:t xml:space="preserve">principles of ethics by recourse to formal </w:t>
      </w:r>
      <w:r w:rsidR="0049663A" w:rsidRPr="006B0300">
        <w:rPr>
          <w:rFonts w:ascii="Times New Roman" w:hAnsi="Times New Roman" w:cs="Times New Roman"/>
          <w:sz w:val="24"/>
          <w:szCs w:val="24"/>
          <w:lang w:val="en-GB"/>
        </w:rPr>
        <w:t>means</w:t>
      </w:r>
      <w:r w:rsidRPr="006B0300">
        <w:rPr>
          <w:rFonts w:ascii="Times New Roman" w:hAnsi="Times New Roman" w:cs="Times New Roman"/>
          <w:sz w:val="24"/>
          <w:szCs w:val="24"/>
          <w:lang w:val="en-GB"/>
        </w:rPr>
        <w:t>. Winde</w:t>
      </w:r>
      <w:r w:rsidR="003C3586" w:rsidRPr="006B0300">
        <w:rPr>
          <w:rFonts w:ascii="Times New Roman" w:hAnsi="Times New Roman" w:cs="Times New Roman"/>
          <w:sz w:val="24"/>
          <w:szCs w:val="24"/>
          <w:lang w:val="en-GB"/>
        </w:rPr>
        <w:t>l</w:t>
      </w:r>
      <w:r w:rsidRPr="006B0300">
        <w:rPr>
          <w:rFonts w:ascii="Times New Roman" w:hAnsi="Times New Roman" w:cs="Times New Roman"/>
          <w:sz w:val="24"/>
          <w:szCs w:val="24"/>
          <w:lang w:val="en-GB"/>
        </w:rPr>
        <w:t xml:space="preserve">band </w:t>
      </w:r>
      <w:r w:rsidR="000B1080" w:rsidRPr="006B0300">
        <w:rPr>
          <w:rFonts w:ascii="Times New Roman" w:hAnsi="Times New Roman" w:cs="Times New Roman"/>
          <w:sz w:val="24"/>
          <w:szCs w:val="24"/>
          <w:lang w:val="en-GB"/>
        </w:rPr>
        <w:t xml:space="preserve">starts by identifying </w:t>
      </w:r>
      <w:r w:rsidR="000B1080" w:rsidRPr="006B0300">
        <w:rPr>
          <w:rFonts w:ascii="Times New Roman" w:hAnsi="Times New Roman" w:cs="Times New Roman"/>
          <w:i/>
          <w:sz w:val="24"/>
          <w:szCs w:val="24"/>
          <w:lang w:val="en-GB"/>
        </w:rPr>
        <w:t>Pflichtbewusstsein</w:t>
      </w:r>
      <w:r w:rsidR="009B1821" w:rsidRPr="006B0300">
        <w:rPr>
          <w:rFonts w:ascii="Times New Roman" w:hAnsi="Times New Roman" w:cs="Times New Roman"/>
          <w:i/>
          <w:sz w:val="24"/>
          <w:szCs w:val="24"/>
          <w:lang w:val="en-GB"/>
        </w:rPr>
        <w:t xml:space="preserve"> </w:t>
      </w:r>
      <w:r w:rsidR="0038654C" w:rsidRPr="006B0300">
        <w:rPr>
          <w:rFonts w:ascii="Times New Roman" w:hAnsi="Times New Roman" w:cs="Times New Roman"/>
          <w:sz w:val="24"/>
          <w:szCs w:val="24"/>
          <w:lang w:val="en-GB"/>
        </w:rPr>
        <w:t>–</w:t>
      </w:r>
      <w:r w:rsidR="009B1821" w:rsidRPr="006B0300">
        <w:rPr>
          <w:rFonts w:ascii="Times New Roman" w:hAnsi="Times New Roman" w:cs="Times New Roman"/>
          <w:sz w:val="24"/>
          <w:szCs w:val="24"/>
          <w:lang w:val="en-GB"/>
        </w:rPr>
        <w:t xml:space="preserve"> </w:t>
      </w:r>
      <w:r w:rsidR="000B1080" w:rsidRPr="006B0300">
        <w:rPr>
          <w:rFonts w:ascii="Times New Roman" w:hAnsi="Times New Roman" w:cs="Times New Roman"/>
          <w:sz w:val="24"/>
          <w:szCs w:val="24"/>
          <w:lang w:val="en-GB"/>
        </w:rPr>
        <w:t>the awareness of moral imperatives</w:t>
      </w:r>
      <w:r w:rsidR="009B1821" w:rsidRPr="006B0300">
        <w:rPr>
          <w:rFonts w:ascii="Times New Roman" w:hAnsi="Times New Roman" w:cs="Times New Roman"/>
          <w:sz w:val="24"/>
          <w:szCs w:val="24"/>
          <w:lang w:val="en-GB"/>
        </w:rPr>
        <w:t xml:space="preserve"> </w:t>
      </w:r>
      <w:r w:rsidR="0038654C" w:rsidRPr="006B0300">
        <w:rPr>
          <w:rFonts w:ascii="Times New Roman" w:hAnsi="Times New Roman" w:cs="Times New Roman"/>
          <w:sz w:val="24"/>
          <w:szCs w:val="24"/>
          <w:lang w:val="en-GB"/>
        </w:rPr>
        <w:t>–</w:t>
      </w:r>
      <w:r w:rsidR="009B1821" w:rsidRPr="006B0300">
        <w:rPr>
          <w:rFonts w:ascii="Times New Roman" w:hAnsi="Times New Roman" w:cs="Times New Roman"/>
          <w:sz w:val="24"/>
          <w:szCs w:val="24"/>
          <w:lang w:val="en-GB"/>
        </w:rPr>
        <w:t xml:space="preserve"> </w:t>
      </w:r>
      <w:r w:rsidR="000B1080" w:rsidRPr="006B0300">
        <w:rPr>
          <w:rFonts w:ascii="Times New Roman" w:hAnsi="Times New Roman" w:cs="Times New Roman"/>
          <w:sz w:val="24"/>
          <w:szCs w:val="24"/>
          <w:lang w:val="en-GB"/>
        </w:rPr>
        <w:t xml:space="preserve">as a condition </w:t>
      </w:r>
      <w:r w:rsidR="005B0360" w:rsidRPr="006B0300">
        <w:rPr>
          <w:rFonts w:ascii="Times New Roman" w:hAnsi="Times New Roman" w:cs="Times New Roman"/>
          <w:sz w:val="24"/>
          <w:szCs w:val="24"/>
          <w:lang w:val="en-GB"/>
        </w:rPr>
        <w:t>of</w:t>
      </w:r>
      <w:r w:rsidR="000B1080" w:rsidRPr="006B0300">
        <w:rPr>
          <w:rFonts w:ascii="Times New Roman" w:hAnsi="Times New Roman" w:cs="Times New Roman"/>
          <w:sz w:val="24"/>
          <w:szCs w:val="24"/>
          <w:lang w:val="en-GB"/>
        </w:rPr>
        <w:t xml:space="preserve"> all moral life. Then he </w:t>
      </w:r>
      <w:r w:rsidR="0070773E" w:rsidRPr="006B0300">
        <w:rPr>
          <w:rFonts w:ascii="Times New Roman" w:hAnsi="Times New Roman" w:cs="Times New Roman"/>
          <w:sz w:val="24"/>
          <w:szCs w:val="24"/>
          <w:lang w:val="en-GB"/>
        </w:rPr>
        <w:t>determines the ‘formal’ obligations that are required to fulfil any moral imperative</w:t>
      </w:r>
      <w:r w:rsidR="00BE5C10" w:rsidRPr="006B0300">
        <w:rPr>
          <w:rFonts w:ascii="Times New Roman" w:hAnsi="Times New Roman" w:cs="Times New Roman"/>
          <w:sz w:val="24"/>
          <w:szCs w:val="24"/>
          <w:lang w:val="en-GB"/>
        </w:rPr>
        <w:t>:</w:t>
      </w:r>
      <w:r w:rsidR="009B1821" w:rsidRPr="006B0300">
        <w:rPr>
          <w:rFonts w:ascii="Times New Roman" w:hAnsi="Times New Roman" w:cs="Times New Roman"/>
          <w:sz w:val="24"/>
          <w:szCs w:val="24"/>
          <w:lang w:val="en-GB"/>
        </w:rPr>
        <w:t xml:space="preserve"> </w:t>
      </w:r>
      <w:r w:rsidR="0070773E" w:rsidRPr="006B0300">
        <w:rPr>
          <w:rFonts w:ascii="Times New Roman" w:hAnsi="Times New Roman" w:cs="Times New Roman"/>
          <w:sz w:val="24"/>
          <w:szCs w:val="24"/>
          <w:lang w:val="en-GB"/>
        </w:rPr>
        <w:t xml:space="preserve">self-control, thoughtfulness and willpower. However, since these traits can also serve immoral ends, </w:t>
      </w:r>
      <w:r w:rsidR="0070773E" w:rsidRPr="006B0300">
        <w:rPr>
          <w:rFonts w:ascii="Times New Roman" w:hAnsi="Times New Roman" w:cs="Times New Roman"/>
          <w:i/>
          <w:sz w:val="24"/>
          <w:szCs w:val="24"/>
          <w:lang w:val="en-GB"/>
        </w:rPr>
        <w:t>Pflichtbewusstsein</w:t>
      </w:r>
      <w:r w:rsidR="0070773E" w:rsidRPr="006B0300">
        <w:rPr>
          <w:rFonts w:ascii="Times New Roman" w:hAnsi="Times New Roman" w:cs="Times New Roman"/>
          <w:sz w:val="24"/>
          <w:szCs w:val="24"/>
          <w:lang w:val="en-GB"/>
        </w:rPr>
        <w:t xml:space="preserve"> is not enough to ground a moral system (164</w:t>
      </w:r>
      <w:r w:rsidR="0038654C" w:rsidRPr="006B0300">
        <w:rPr>
          <w:rFonts w:ascii="Times New Roman" w:hAnsi="Times New Roman" w:cs="Times New Roman"/>
          <w:sz w:val="24"/>
          <w:szCs w:val="24"/>
          <w:lang w:val="en-GB"/>
        </w:rPr>
        <w:t>–</w:t>
      </w:r>
      <w:r w:rsidR="0070773E" w:rsidRPr="006B0300">
        <w:rPr>
          <w:rFonts w:ascii="Times New Roman" w:hAnsi="Times New Roman" w:cs="Times New Roman"/>
          <w:sz w:val="24"/>
          <w:szCs w:val="24"/>
          <w:lang w:val="en-GB"/>
        </w:rPr>
        <w:t xml:space="preserve">169). The next step is to connect the formal </w:t>
      </w:r>
      <w:r w:rsidR="003C3586" w:rsidRPr="006B0300">
        <w:rPr>
          <w:rFonts w:ascii="Times New Roman" w:hAnsi="Times New Roman" w:cs="Times New Roman"/>
          <w:sz w:val="24"/>
          <w:szCs w:val="24"/>
          <w:lang w:val="en-GB"/>
        </w:rPr>
        <w:t xml:space="preserve">method </w:t>
      </w:r>
      <w:r w:rsidR="00511DAB" w:rsidRPr="006B0300">
        <w:rPr>
          <w:rFonts w:ascii="Times New Roman" w:hAnsi="Times New Roman" w:cs="Times New Roman"/>
          <w:sz w:val="24"/>
          <w:szCs w:val="24"/>
          <w:lang w:val="en-GB"/>
        </w:rPr>
        <w:t xml:space="preserve">with reflections about the historical conditions of moral </w:t>
      </w:r>
      <w:r w:rsidR="00025746" w:rsidRPr="006B0300">
        <w:rPr>
          <w:rFonts w:ascii="Times New Roman" w:hAnsi="Times New Roman" w:cs="Times New Roman"/>
          <w:sz w:val="24"/>
          <w:szCs w:val="24"/>
          <w:lang w:val="en-GB"/>
        </w:rPr>
        <w:t>life</w:t>
      </w:r>
      <w:r w:rsidR="00511DAB" w:rsidRPr="006B0300">
        <w:rPr>
          <w:rFonts w:ascii="Times New Roman" w:hAnsi="Times New Roman" w:cs="Times New Roman"/>
          <w:sz w:val="24"/>
          <w:szCs w:val="24"/>
          <w:lang w:val="en-GB"/>
        </w:rPr>
        <w:t xml:space="preserve">. </w:t>
      </w:r>
      <w:r w:rsidR="00025746" w:rsidRPr="006B0300">
        <w:rPr>
          <w:rFonts w:ascii="Times New Roman" w:hAnsi="Times New Roman" w:cs="Times New Roman"/>
          <w:sz w:val="24"/>
          <w:szCs w:val="24"/>
          <w:lang w:val="en-GB"/>
        </w:rPr>
        <w:t>Morality</w:t>
      </w:r>
      <w:r w:rsidR="0070773E" w:rsidRPr="006B0300">
        <w:rPr>
          <w:rFonts w:ascii="Times New Roman" w:hAnsi="Times New Roman" w:cs="Times New Roman"/>
          <w:sz w:val="24"/>
          <w:szCs w:val="24"/>
          <w:lang w:val="en-GB"/>
        </w:rPr>
        <w:t>, Windelband</w:t>
      </w:r>
      <w:r w:rsidR="00511DAB" w:rsidRPr="006B0300">
        <w:rPr>
          <w:rFonts w:ascii="Times New Roman" w:hAnsi="Times New Roman" w:cs="Times New Roman"/>
          <w:sz w:val="24"/>
          <w:szCs w:val="24"/>
          <w:lang w:val="en-GB"/>
        </w:rPr>
        <w:t xml:space="preserve"> </w:t>
      </w:r>
      <w:r w:rsidR="0070773E" w:rsidRPr="006B0300">
        <w:rPr>
          <w:rFonts w:ascii="Times New Roman" w:hAnsi="Times New Roman" w:cs="Times New Roman"/>
          <w:sz w:val="24"/>
          <w:szCs w:val="24"/>
          <w:lang w:val="en-GB"/>
        </w:rPr>
        <w:t xml:space="preserve">claims, </w:t>
      </w:r>
      <w:r w:rsidR="006426A3" w:rsidRPr="006B0300">
        <w:rPr>
          <w:rFonts w:ascii="Times New Roman" w:hAnsi="Times New Roman" w:cs="Times New Roman"/>
          <w:sz w:val="24"/>
          <w:szCs w:val="24"/>
          <w:lang w:val="en-GB"/>
        </w:rPr>
        <w:t>‘</w:t>
      </w:r>
      <w:r w:rsidR="009270EB" w:rsidRPr="006B0300">
        <w:rPr>
          <w:rFonts w:ascii="Times New Roman" w:hAnsi="Times New Roman" w:cs="Times New Roman"/>
          <w:sz w:val="24"/>
          <w:szCs w:val="24"/>
          <w:lang w:val="en-GB"/>
        </w:rPr>
        <w:t>is rooted in the relation of</w:t>
      </w:r>
      <w:r w:rsidR="009B1821" w:rsidRPr="006B0300">
        <w:rPr>
          <w:rFonts w:ascii="Times New Roman" w:hAnsi="Times New Roman" w:cs="Times New Roman"/>
          <w:sz w:val="24"/>
          <w:szCs w:val="24"/>
          <w:lang w:val="en-GB"/>
        </w:rPr>
        <w:t xml:space="preserve"> the individual to his society‘</w:t>
      </w:r>
      <w:r w:rsidR="002436F9" w:rsidRPr="006B0300">
        <w:rPr>
          <w:rFonts w:ascii="Times New Roman" w:hAnsi="Times New Roman" w:cs="Times New Roman"/>
          <w:sz w:val="24"/>
          <w:szCs w:val="24"/>
          <w:lang w:val="en-GB"/>
        </w:rPr>
        <w:t xml:space="preserve"> </w:t>
      </w:r>
      <w:r w:rsidR="0070773E" w:rsidRPr="006B0300">
        <w:rPr>
          <w:rFonts w:ascii="Times New Roman" w:hAnsi="Times New Roman" w:cs="Times New Roman"/>
          <w:sz w:val="24"/>
          <w:szCs w:val="24"/>
          <w:lang w:val="en-GB"/>
        </w:rPr>
        <w:t>(</w:t>
      </w:r>
      <w:r w:rsidR="00511DAB" w:rsidRPr="006B0300">
        <w:rPr>
          <w:rFonts w:ascii="Times New Roman" w:hAnsi="Times New Roman" w:cs="Times New Roman"/>
          <w:sz w:val="24"/>
          <w:szCs w:val="24"/>
          <w:lang w:val="en-GB"/>
        </w:rPr>
        <w:t>173)</w:t>
      </w:r>
      <w:r w:rsidR="009A1DFD" w:rsidRPr="006B0300">
        <w:rPr>
          <w:rFonts w:ascii="Times New Roman" w:hAnsi="Times New Roman" w:cs="Times New Roman"/>
          <w:sz w:val="24"/>
          <w:szCs w:val="24"/>
          <w:lang w:val="en-GB"/>
        </w:rPr>
        <w:t>. T</w:t>
      </w:r>
      <w:r w:rsidR="0070773E" w:rsidRPr="006B0300">
        <w:rPr>
          <w:rFonts w:ascii="Times New Roman" w:hAnsi="Times New Roman" w:cs="Times New Roman"/>
          <w:sz w:val="24"/>
          <w:szCs w:val="24"/>
          <w:lang w:val="en-GB"/>
        </w:rPr>
        <w:t xml:space="preserve">he </w:t>
      </w:r>
      <w:r w:rsidR="00511DAB" w:rsidRPr="006B0300">
        <w:rPr>
          <w:rFonts w:ascii="Times New Roman" w:hAnsi="Times New Roman" w:cs="Times New Roman"/>
          <w:sz w:val="24"/>
          <w:szCs w:val="24"/>
          <w:lang w:val="en-GB"/>
        </w:rPr>
        <w:t xml:space="preserve">individual has </w:t>
      </w:r>
      <w:r w:rsidR="0070773E" w:rsidRPr="006B0300">
        <w:rPr>
          <w:rFonts w:ascii="Times New Roman" w:hAnsi="Times New Roman" w:cs="Times New Roman"/>
          <w:sz w:val="24"/>
          <w:szCs w:val="24"/>
          <w:lang w:val="en-GB"/>
        </w:rPr>
        <w:t xml:space="preserve">certain </w:t>
      </w:r>
      <w:r w:rsidR="006426A3" w:rsidRPr="006B0300">
        <w:rPr>
          <w:rFonts w:ascii="Times New Roman" w:hAnsi="Times New Roman" w:cs="Times New Roman"/>
          <w:sz w:val="24"/>
          <w:szCs w:val="24"/>
          <w:lang w:val="en-GB"/>
        </w:rPr>
        <w:t>‘</w:t>
      </w:r>
      <w:r w:rsidR="00511DAB" w:rsidRPr="006B0300">
        <w:rPr>
          <w:rFonts w:ascii="Times New Roman" w:hAnsi="Times New Roman" w:cs="Times New Roman"/>
          <w:sz w:val="24"/>
          <w:szCs w:val="24"/>
          <w:lang w:val="en-GB"/>
        </w:rPr>
        <w:t>social</w:t>
      </w:r>
      <w:r w:rsidR="009A1DFD" w:rsidRPr="006B0300">
        <w:rPr>
          <w:rFonts w:ascii="Times New Roman" w:hAnsi="Times New Roman" w:cs="Times New Roman"/>
          <w:sz w:val="24"/>
          <w:szCs w:val="24"/>
          <w:lang w:val="en-GB"/>
        </w:rPr>
        <w:t xml:space="preserve"> </w:t>
      </w:r>
      <w:r w:rsidR="00511DAB" w:rsidRPr="006B0300">
        <w:rPr>
          <w:rFonts w:ascii="Times New Roman" w:hAnsi="Times New Roman" w:cs="Times New Roman"/>
          <w:sz w:val="24"/>
          <w:szCs w:val="24"/>
          <w:lang w:val="en-GB"/>
        </w:rPr>
        <w:t>obligations</w:t>
      </w:r>
      <w:r w:rsidR="009A1DFD" w:rsidRPr="006B0300">
        <w:rPr>
          <w:rFonts w:ascii="Times New Roman" w:hAnsi="Times New Roman" w:cs="Times New Roman"/>
          <w:sz w:val="24"/>
          <w:szCs w:val="24"/>
          <w:lang w:val="en-GB"/>
        </w:rPr>
        <w:t>’</w:t>
      </w:r>
      <w:r w:rsidR="00511DAB" w:rsidRPr="006B0300">
        <w:rPr>
          <w:rFonts w:ascii="Times New Roman" w:hAnsi="Times New Roman" w:cs="Times New Roman"/>
          <w:sz w:val="24"/>
          <w:szCs w:val="24"/>
          <w:lang w:val="en-GB"/>
        </w:rPr>
        <w:t xml:space="preserve"> towards </w:t>
      </w:r>
      <w:r w:rsidR="0070773E" w:rsidRPr="006B0300">
        <w:rPr>
          <w:rFonts w:ascii="Times New Roman" w:hAnsi="Times New Roman" w:cs="Times New Roman"/>
          <w:sz w:val="24"/>
          <w:szCs w:val="24"/>
          <w:lang w:val="en-GB"/>
        </w:rPr>
        <w:t xml:space="preserve">his </w:t>
      </w:r>
      <w:r w:rsidR="00F51DC6" w:rsidRPr="006B0300">
        <w:rPr>
          <w:rFonts w:ascii="Times New Roman" w:hAnsi="Times New Roman" w:cs="Times New Roman"/>
          <w:sz w:val="24"/>
          <w:szCs w:val="24"/>
          <w:lang w:val="en-GB"/>
        </w:rPr>
        <w:t>society</w:t>
      </w:r>
      <w:r w:rsidR="0070773E" w:rsidRPr="006B0300">
        <w:rPr>
          <w:rFonts w:ascii="Times New Roman" w:hAnsi="Times New Roman" w:cs="Times New Roman"/>
          <w:sz w:val="24"/>
          <w:szCs w:val="24"/>
          <w:lang w:val="en-GB"/>
        </w:rPr>
        <w:t>, such as law-abidance and respect for life and property. But society is not a means in itself</w:t>
      </w:r>
      <w:r w:rsidR="009C7A93" w:rsidRPr="006B0300">
        <w:rPr>
          <w:rFonts w:ascii="Times New Roman" w:hAnsi="Times New Roman" w:cs="Times New Roman"/>
          <w:sz w:val="24"/>
          <w:szCs w:val="24"/>
          <w:lang w:val="en-GB"/>
        </w:rPr>
        <w:t xml:space="preserve">, and therefore, an </w:t>
      </w:r>
      <w:r w:rsidR="0070773E" w:rsidRPr="006B0300">
        <w:rPr>
          <w:rFonts w:ascii="Times New Roman" w:hAnsi="Times New Roman" w:cs="Times New Roman"/>
          <w:sz w:val="24"/>
          <w:szCs w:val="24"/>
          <w:lang w:val="en-GB"/>
        </w:rPr>
        <w:t xml:space="preserve">individual has </w:t>
      </w:r>
      <w:r w:rsidR="009C7A93" w:rsidRPr="006B0300">
        <w:rPr>
          <w:rFonts w:ascii="Times New Roman" w:hAnsi="Times New Roman" w:cs="Times New Roman"/>
          <w:sz w:val="24"/>
          <w:szCs w:val="24"/>
          <w:lang w:val="en-GB"/>
        </w:rPr>
        <w:t xml:space="preserve">‘social </w:t>
      </w:r>
      <w:r w:rsidR="0070773E" w:rsidRPr="006B0300">
        <w:rPr>
          <w:rFonts w:ascii="Times New Roman" w:hAnsi="Times New Roman" w:cs="Times New Roman"/>
          <w:sz w:val="24"/>
          <w:szCs w:val="24"/>
          <w:lang w:val="en-GB"/>
        </w:rPr>
        <w:t>obligations</w:t>
      </w:r>
      <w:r w:rsidR="009C7A93" w:rsidRPr="006B0300">
        <w:rPr>
          <w:rFonts w:ascii="Times New Roman" w:hAnsi="Times New Roman" w:cs="Times New Roman"/>
          <w:sz w:val="24"/>
          <w:szCs w:val="24"/>
          <w:lang w:val="en-GB"/>
        </w:rPr>
        <w:t>’</w:t>
      </w:r>
      <w:r w:rsidR="00F51DC6" w:rsidRPr="006B0300">
        <w:rPr>
          <w:rFonts w:ascii="Times New Roman" w:hAnsi="Times New Roman" w:cs="Times New Roman"/>
          <w:sz w:val="24"/>
          <w:szCs w:val="24"/>
          <w:lang w:val="en-GB"/>
        </w:rPr>
        <w:t xml:space="preserve"> </w:t>
      </w:r>
      <w:r w:rsidR="00511DAB" w:rsidRPr="006B0300">
        <w:rPr>
          <w:rFonts w:ascii="Times New Roman" w:hAnsi="Times New Roman" w:cs="Times New Roman"/>
          <w:sz w:val="24"/>
          <w:szCs w:val="24"/>
          <w:lang w:val="en-GB"/>
        </w:rPr>
        <w:t>only t</w:t>
      </w:r>
      <w:r w:rsidR="005B0360" w:rsidRPr="006B0300">
        <w:rPr>
          <w:rFonts w:ascii="Times New Roman" w:hAnsi="Times New Roman" w:cs="Times New Roman"/>
          <w:sz w:val="24"/>
          <w:szCs w:val="24"/>
          <w:lang w:val="en-GB"/>
        </w:rPr>
        <w:t>o the extent that fulfilling them contributes to</w:t>
      </w:r>
      <w:r w:rsidR="00511DAB" w:rsidRPr="006B0300">
        <w:rPr>
          <w:rFonts w:ascii="Times New Roman" w:hAnsi="Times New Roman" w:cs="Times New Roman"/>
          <w:sz w:val="24"/>
          <w:szCs w:val="24"/>
          <w:lang w:val="en-GB"/>
        </w:rPr>
        <w:t xml:space="preserve"> </w:t>
      </w:r>
      <w:r w:rsidR="006426A3" w:rsidRPr="006B0300">
        <w:rPr>
          <w:rFonts w:ascii="Times New Roman" w:hAnsi="Times New Roman" w:cs="Times New Roman"/>
          <w:sz w:val="24"/>
          <w:szCs w:val="24"/>
          <w:lang w:val="en-GB"/>
        </w:rPr>
        <w:t>the realization of</w:t>
      </w:r>
      <w:r w:rsidR="009B1821" w:rsidRPr="006B0300">
        <w:rPr>
          <w:rFonts w:ascii="Times New Roman" w:hAnsi="Times New Roman" w:cs="Times New Roman"/>
          <w:sz w:val="24"/>
          <w:szCs w:val="24"/>
          <w:lang w:val="en-GB"/>
        </w:rPr>
        <w:t xml:space="preserve"> </w:t>
      </w:r>
      <w:r w:rsidR="007B798E" w:rsidRPr="006B0300">
        <w:rPr>
          <w:rFonts w:ascii="Times New Roman" w:hAnsi="Times New Roman" w:cs="Times New Roman"/>
          <w:sz w:val="24"/>
          <w:szCs w:val="24"/>
          <w:lang w:val="en-GB"/>
        </w:rPr>
        <w:t>the</w:t>
      </w:r>
      <w:r w:rsidR="0070773E" w:rsidRPr="006B0300">
        <w:rPr>
          <w:rFonts w:ascii="Times New Roman" w:hAnsi="Times New Roman" w:cs="Times New Roman"/>
          <w:sz w:val="24"/>
          <w:szCs w:val="24"/>
          <w:lang w:val="en-GB"/>
        </w:rPr>
        <w:t xml:space="preserve"> </w:t>
      </w:r>
      <w:r w:rsidR="006426A3" w:rsidRPr="006B0300">
        <w:rPr>
          <w:rFonts w:ascii="Times New Roman" w:hAnsi="Times New Roman" w:cs="Times New Roman"/>
          <w:sz w:val="24"/>
          <w:szCs w:val="24"/>
          <w:lang w:val="en-GB"/>
        </w:rPr>
        <w:t>‘</w:t>
      </w:r>
      <w:r w:rsidR="007B798E" w:rsidRPr="006B0300">
        <w:rPr>
          <w:rFonts w:ascii="Times New Roman" w:hAnsi="Times New Roman" w:cs="Times New Roman"/>
          <w:i/>
          <w:sz w:val="24"/>
          <w:szCs w:val="24"/>
          <w:lang w:val="en-GB"/>
        </w:rPr>
        <w:t>obligations</w:t>
      </w:r>
      <w:r w:rsidR="006426A3" w:rsidRPr="006B0300">
        <w:rPr>
          <w:rFonts w:ascii="Times New Roman" w:hAnsi="Times New Roman" w:cs="Times New Roman"/>
          <w:i/>
          <w:sz w:val="24"/>
          <w:szCs w:val="24"/>
          <w:lang w:val="en-GB"/>
        </w:rPr>
        <w:t xml:space="preserve"> of society’</w:t>
      </w:r>
      <w:r w:rsidR="00511DAB" w:rsidRPr="006B0300">
        <w:rPr>
          <w:rFonts w:ascii="Times New Roman" w:hAnsi="Times New Roman" w:cs="Times New Roman"/>
          <w:sz w:val="24"/>
          <w:szCs w:val="24"/>
          <w:lang w:val="en-GB"/>
        </w:rPr>
        <w:t xml:space="preserve"> </w:t>
      </w:r>
      <w:r w:rsidR="0070773E" w:rsidRPr="006B0300">
        <w:rPr>
          <w:rFonts w:ascii="Times New Roman" w:hAnsi="Times New Roman" w:cs="Times New Roman"/>
          <w:sz w:val="24"/>
          <w:szCs w:val="24"/>
          <w:lang w:val="en-GB"/>
        </w:rPr>
        <w:t>(</w:t>
      </w:r>
      <w:r w:rsidR="00F51DC6" w:rsidRPr="006B0300">
        <w:rPr>
          <w:rFonts w:ascii="Times New Roman" w:hAnsi="Times New Roman" w:cs="Times New Roman"/>
          <w:sz w:val="24"/>
          <w:szCs w:val="24"/>
          <w:lang w:val="en-GB"/>
        </w:rPr>
        <w:t>177</w:t>
      </w:r>
      <w:r w:rsidR="00511DAB" w:rsidRPr="006B0300">
        <w:rPr>
          <w:rFonts w:ascii="Times New Roman" w:hAnsi="Times New Roman" w:cs="Times New Roman"/>
          <w:sz w:val="24"/>
          <w:szCs w:val="24"/>
          <w:lang w:val="en-GB"/>
        </w:rPr>
        <w:t xml:space="preserve">). </w:t>
      </w:r>
      <w:r w:rsidR="00BE5C10" w:rsidRPr="006B0300">
        <w:rPr>
          <w:rFonts w:ascii="Times New Roman" w:hAnsi="Times New Roman" w:cs="Times New Roman"/>
          <w:sz w:val="24"/>
          <w:szCs w:val="24"/>
          <w:lang w:val="en-GB"/>
        </w:rPr>
        <w:t>T</w:t>
      </w:r>
      <w:r w:rsidR="00515342" w:rsidRPr="006B0300">
        <w:rPr>
          <w:rFonts w:ascii="Times New Roman" w:hAnsi="Times New Roman" w:cs="Times New Roman"/>
          <w:sz w:val="24"/>
          <w:szCs w:val="24"/>
          <w:lang w:val="en-GB"/>
        </w:rPr>
        <w:t>he highest obligation of society</w:t>
      </w:r>
      <w:r w:rsidR="00BE5C10" w:rsidRPr="006B0300">
        <w:rPr>
          <w:rFonts w:ascii="Times New Roman" w:hAnsi="Times New Roman" w:cs="Times New Roman"/>
          <w:sz w:val="24"/>
          <w:szCs w:val="24"/>
          <w:lang w:val="en-GB"/>
        </w:rPr>
        <w:t>, in turn,</w:t>
      </w:r>
      <w:r w:rsidR="009C7A93" w:rsidRPr="006B0300">
        <w:rPr>
          <w:rFonts w:ascii="Times New Roman" w:hAnsi="Times New Roman" w:cs="Times New Roman"/>
          <w:sz w:val="24"/>
          <w:szCs w:val="24"/>
          <w:lang w:val="en-GB"/>
        </w:rPr>
        <w:t xml:space="preserve"> </w:t>
      </w:r>
      <w:r w:rsidR="00515342" w:rsidRPr="006B0300">
        <w:rPr>
          <w:rFonts w:ascii="Times New Roman" w:hAnsi="Times New Roman" w:cs="Times New Roman"/>
          <w:sz w:val="24"/>
          <w:szCs w:val="24"/>
          <w:lang w:val="en-GB"/>
        </w:rPr>
        <w:t>is</w:t>
      </w:r>
      <w:r w:rsidR="00997724" w:rsidRPr="006B0300">
        <w:rPr>
          <w:rFonts w:ascii="Times New Roman" w:hAnsi="Times New Roman" w:cs="Times New Roman"/>
          <w:sz w:val="24"/>
          <w:szCs w:val="24"/>
          <w:lang w:val="en-GB"/>
        </w:rPr>
        <w:t xml:space="preserve"> </w:t>
      </w:r>
      <w:r w:rsidR="007B798E" w:rsidRPr="006B0300">
        <w:rPr>
          <w:rFonts w:ascii="Times New Roman" w:hAnsi="Times New Roman" w:cs="Times New Roman"/>
          <w:sz w:val="24"/>
          <w:szCs w:val="24"/>
          <w:lang w:val="en-GB"/>
        </w:rPr>
        <w:t xml:space="preserve">the realization of the social </w:t>
      </w:r>
      <w:r w:rsidR="007B798E" w:rsidRPr="006B0300">
        <w:rPr>
          <w:rFonts w:ascii="Times New Roman" w:hAnsi="Times New Roman" w:cs="Times New Roman"/>
          <w:i/>
          <w:sz w:val="24"/>
          <w:szCs w:val="24"/>
          <w:lang w:val="en-US"/>
        </w:rPr>
        <w:t>Gesamtbewusstein</w:t>
      </w:r>
      <w:r w:rsidR="009C7A93" w:rsidRPr="006B0300">
        <w:rPr>
          <w:rFonts w:ascii="Times New Roman" w:hAnsi="Times New Roman" w:cs="Times New Roman"/>
          <w:sz w:val="24"/>
          <w:szCs w:val="24"/>
          <w:lang w:val="en-GB"/>
        </w:rPr>
        <w:t xml:space="preserve">. </w:t>
      </w:r>
      <w:r w:rsidR="00BE5C10" w:rsidRPr="006B0300">
        <w:rPr>
          <w:rFonts w:ascii="Times New Roman" w:hAnsi="Times New Roman" w:cs="Times New Roman"/>
          <w:sz w:val="24"/>
          <w:szCs w:val="24"/>
          <w:lang w:val="en-GB"/>
        </w:rPr>
        <w:t>By</w:t>
      </w:r>
      <w:r w:rsidR="007B798E" w:rsidRPr="006B0300">
        <w:rPr>
          <w:rFonts w:ascii="Times New Roman" w:hAnsi="Times New Roman" w:cs="Times New Roman"/>
          <w:sz w:val="24"/>
          <w:szCs w:val="24"/>
          <w:lang w:val="en-GB"/>
        </w:rPr>
        <w:t xml:space="preserve"> developing its co</w:t>
      </w:r>
      <w:r w:rsidR="00F56E2E" w:rsidRPr="006B0300">
        <w:rPr>
          <w:rFonts w:ascii="Times New Roman" w:hAnsi="Times New Roman" w:cs="Times New Roman"/>
          <w:sz w:val="24"/>
          <w:szCs w:val="24"/>
          <w:lang w:val="en-GB"/>
        </w:rPr>
        <w:t>llective</w:t>
      </w:r>
      <w:r w:rsidR="007B798E" w:rsidRPr="006B0300">
        <w:rPr>
          <w:rFonts w:ascii="Times New Roman" w:hAnsi="Times New Roman" w:cs="Times New Roman"/>
          <w:sz w:val="24"/>
          <w:szCs w:val="24"/>
          <w:lang w:val="en-GB"/>
        </w:rPr>
        <w:t xml:space="preserve"> consciousness</w:t>
      </w:r>
      <w:r w:rsidR="00CA1B7B" w:rsidRPr="006B0300">
        <w:rPr>
          <w:rFonts w:ascii="Times New Roman" w:hAnsi="Times New Roman" w:cs="Times New Roman"/>
          <w:sz w:val="24"/>
          <w:szCs w:val="24"/>
          <w:lang w:val="en-GB"/>
        </w:rPr>
        <w:t>, and by expressing it in a cultural system</w:t>
      </w:r>
      <w:r w:rsidR="007B798E" w:rsidRPr="006B0300">
        <w:rPr>
          <w:rFonts w:ascii="Times New Roman" w:hAnsi="Times New Roman" w:cs="Times New Roman"/>
          <w:sz w:val="24"/>
          <w:szCs w:val="24"/>
          <w:lang w:val="en-GB"/>
        </w:rPr>
        <w:t>, each society strives</w:t>
      </w:r>
      <w:r w:rsidR="0070773E" w:rsidRPr="006B0300">
        <w:rPr>
          <w:rFonts w:ascii="Times New Roman" w:hAnsi="Times New Roman" w:cs="Times New Roman"/>
          <w:sz w:val="24"/>
          <w:szCs w:val="24"/>
          <w:lang w:val="en-GB"/>
        </w:rPr>
        <w:t xml:space="preserve"> ‘from its natural foundation upwards, to make appear that which is absolutely universally valid’</w:t>
      </w:r>
      <w:r w:rsidR="0070773E" w:rsidRPr="006B0300">
        <w:rPr>
          <w:rFonts w:ascii="Times New Roman" w:hAnsi="Times New Roman" w:cs="Times New Roman"/>
          <w:sz w:val="24"/>
          <w:szCs w:val="24"/>
          <w:lang w:val="en-US"/>
        </w:rPr>
        <w:t xml:space="preserve"> (192).</w:t>
      </w:r>
      <w:r w:rsidR="00997724" w:rsidRPr="006B0300">
        <w:rPr>
          <w:rFonts w:ascii="Times New Roman" w:hAnsi="Times New Roman" w:cs="Times New Roman"/>
          <w:sz w:val="24"/>
          <w:szCs w:val="24"/>
          <w:lang w:val="en-US"/>
        </w:rPr>
        <w:t xml:space="preserve"> </w:t>
      </w:r>
      <w:r w:rsidR="00047975" w:rsidRPr="006B0300">
        <w:rPr>
          <w:rFonts w:ascii="Times New Roman" w:hAnsi="Times New Roman" w:cs="Times New Roman"/>
          <w:sz w:val="24"/>
          <w:szCs w:val="24"/>
          <w:lang w:val="en-US"/>
        </w:rPr>
        <w:tab/>
      </w:r>
    </w:p>
    <w:p w14:paraId="236E9457" w14:textId="5457FD78" w:rsidR="00047975" w:rsidRPr="006B0300" w:rsidRDefault="00047975" w:rsidP="00326839">
      <w:pPr>
        <w:spacing w:line="360" w:lineRule="auto"/>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ab/>
      </w:r>
      <w:r w:rsidR="00BE5C10" w:rsidRPr="006B0300">
        <w:rPr>
          <w:rFonts w:ascii="Times New Roman" w:hAnsi="Times New Roman" w:cs="Times New Roman"/>
          <w:sz w:val="24"/>
          <w:szCs w:val="24"/>
          <w:lang w:val="en-GB"/>
        </w:rPr>
        <w:t>But u</w:t>
      </w:r>
      <w:r w:rsidRPr="006B0300">
        <w:rPr>
          <w:rFonts w:ascii="Times New Roman" w:hAnsi="Times New Roman" w:cs="Times New Roman"/>
          <w:sz w:val="24"/>
          <w:szCs w:val="24"/>
          <w:lang w:val="en-GB"/>
        </w:rPr>
        <w:t>nfortunately, t</w:t>
      </w:r>
      <w:r w:rsidR="00025746" w:rsidRPr="006B0300">
        <w:rPr>
          <w:rFonts w:ascii="Times New Roman" w:hAnsi="Times New Roman" w:cs="Times New Roman"/>
          <w:sz w:val="24"/>
          <w:szCs w:val="24"/>
          <w:lang w:val="en-GB"/>
        </w:rPr>
        <w:t xml:space="preserve">his is where the </w:t>
      </w:r>
      <w:r w:rsidR="00311882" w:rsidRPr="006B0300">
        <w:rPr>
          <w:rFonts w:ascii="Times New Roman" w:hAnsi="Times New Roman" w:cs="Times New Roman"/>
          <w:sz w:val="24"/>
          <w:szCs w:val="24"/>
          <w:lang w:val="en-GB"/>
        </w:rPr>
        <w:t>strategy of justifying norms on the basis of</w:t>
      </w:r>
      <w:r w:rsidR="007B798E" w:rsidRPr="006B0300">
        <w:rPr>
          <w:rFonts w:ascii="Times New Roman" w:hAnsi="Times New Roman" w:cs="Times New Roman"/>
          <w:sz w:val="24"/>
          <w:szCs w:val="24"/>
          <w:lang w:val="en-GB"/>
        </w:rPr>
        <w:t xml:space="preserve"> </w:t>
      </w:r>
      <w:r w:rsidR="00311882" w:rsidRPr="006B0300">
        <w:rPr>
          <w:rFonts w:ascii="Times New Roman" w:hAnsi="Times New Roman" w:cs="Times New Roman"/>
          <w:sz w:val="24"/>
          <w:szCs w:val="24"/>
          <w:lang w:val="en-GB"/>
        </w:rPr>
        <w:t xml:space="preserve">teleological considerations </w:t>
      </w:r>
      <w:r w:rsidR="00025746" w:rsidRPr="006B0300">
        <w:rPr>
          <w:rFonts w:ascii="Times New Roman" w:hAnsi="Times New Roman" w:cs="Times New Roman"/>
          <w:sz w:val="24"/>
          <w:szCs w:val="24"/>
          <w:lang w:val="en-GB"/>
        </w:rPr>
        <w:t>reaches its</w:t>
      </w:r>
      <w:r w:rsidR="00311882" w:rsidRPr="006B0300">
        <w:rPr>
          <w:rFonts w:ascii="Times New Roman" w:hAnsi="Times New Roman" w:cs="Times New Roman"/>
          <w:sz w:val="24"/>
          <w:szCs w:val="24"/>
          <w:lang w:val="en-GB"/>
        </w:rPr>
        <w:t xml:space="preserve"> </w:t>
      </w:r>
      <w:r w:rsidR="00025746" w:rsidRPr="006B0300">
        <w:rPr>
          <w:rFonts w:ascii="Times New Roman" w:hAnsi="Times New Roman" w:cs="Times New Roman"/>
          <w:sz w:val="24"/>
          <w:szCs w:val="24"/>
          <w:lang w:val="en-GB"/>
        </w:rPr>
        <w:t>limit</w:t>
      </w:r>
      <w:r w:rsidRPr="006B0300">
        <w:rPr>
          <w:rFonts w:ascii="Times New Roman" w:hAnsi="Times New Roman" w:cs="Times New Roman"/>
          <w:sz w:val="24"/>
          <w:szCs w:val="24"/>
          <w:lang w:val="en-GB"/>
        </w:rPr>
        <w:t xml:space="preserve">. </w:t>
      </w:r>
      <w:r w:rsidR="00311882" w:rsidRPr="006B0300">
        <w:rPr>
          <w:rFonts w:ascii="Times New Roman" w:hAnsi="Times New Roman" w:cs="Times New Roman"/>
          <w:sz w:val="24"/>
          <w:szCs w:val="24"/>
          <w:lang w:val="en-GB"/>
        </w:rPr>
        <w:t>Windelband</w:t>
      </w:r>
      <w:r w:rsidR="00F56E2E" w:rsidRPr="006B0300">
        <w:rPr>
          <w:rFonts w:ascii="Times New Roman" w:hAnsi="Times New Roman" w:cs="Times New Roman"/>
          <w:sz w:val="24"/>
          <w:szCs w:val="24"/>
          <w:lang w:val="en-GB"/>
        </w:rPr>
        <w:t xml:space="preserve"> </w:t>
      </w:r>
      <w:r w:rsidR="00326839" w:rsidRPr="006B0300">
        <w:rPr>
          <w:rFonts w:ascii="Times New Roman" w:hAnsi="Times New Roman" w:cs="Times New Roman"/>
          <w:sz w:val="24"/>
          <w:szCs w:val="24"/>
          <w:lang w:val="en-GB"/>
        </w:rPr>
        <w:t xml:space="preserve">realizes that even if there are </w:t>
      </w:r>
      <w:r w:rsidR="00311882" w:rsidRPr="006B0300">
        <w:rPr>
          <w:rFonts w:ascii="Times New Roman" w:hAnsi="Times New Roman" w:cs="Times New Roman"/>
          <w:sz w:val="24"/>
          <w:szCs w:val="24"/>
          <w:lang w:val="en-GB"/>
        </w:rPr>
        <w:t>absolutely valid moral principles</w:t>
      </w:r>
      <w:r w:rsidR="00F04194" w:rsidRPr="006B0300">
        <w:rPr>
          <w:rFonts w:ascii="Times New Roman" w:hAnsi="Times New Roman" w:cs="Times New Roman"/>
          <w:sz w:val="24"/>
          <w:szCs w:val="24"/>
          <w:lang w:val="en-GB"/>
        </w:rPr>
        <w:t xml:space="preserve"> that can be revealed by teleological reflection</w:t>
      </w:r>
      <w:r w:rsidR="00326839" w:rsidRPr="006B0300">
        <w:rPr>
          <w:rFonts w:ascii="Times New Roman" w:hAnsi="Times New Roman" w:cs="Times New Roman"/>
          <w:sz w:val="24"/>
          <w:szCs w:val="24"/>
          <w:lang w:val="en-GB"/>
        </w:rPr>
        <w:t xml:space="preserve">, their character </w:t>
      </w:r>
      <w:r w:rsidR="00BE5C10" w:rsidRPr="006B0300">
        <w:rPr>
          <w:rFonts w:ascii="Times New Roman" w:hAnsi="Times New Roman" w:cs="Times New Roman"/>
          <w:sz w:val="24"/>
          <w:szCs w:val="24"/>
          <w:lang w:val="en-GB"/>
        </w:rPr>
        <w:t>leaves room</w:t>
      </w:r>
      <w:r w:rsidR="00025746" w:rsidRPr="006B0300">
        <w:rPr>
          <w:rFonts w:ascii="Times New Roman" w:hAnsi="Times New Roman" w:cs="Times New Roman"/>
          <w:sz w:val="24"/>
          <w:szCs w:val="24"/>
          <w:lang w:val="en-GB"/>
        </w:rPr>
        <w:t xml:space="preserve"> </w:t>
      </w:r>
      <w:r w:rsidR="006426A3" w:rsidRPr="006B0300">
        <w:rPr>
          <w:rFonts w:ascii="Times New Roman" w:hAnsi="Times New Roman" w:cs="Times New Roman"/>
          <w:sz w:val="24"/>
          <w:szCs w:val="24"/>
          <w:lang w:val="en-GB"/>
        </w:rPr>
        <w:t xml:space="preserve">for </w:t>
      </w:r>
      <w:r w:rsidR="00025746" w:rsidRPr="006B0300">
        <w:rPr>
          <w:rFonts w:ascii="Times New Roman" w:hAnsi="Times New Roman" w:cs="Times New Roman"/>
          <w:sz w:val="24"/>
          <w:szCs w:val="24"/>
          <w:lang w:val="en-GB"/>
        </w:rPr>
        <w:t xml:space="preserve">a </w:t>
      </w:r>
      <w:r w:rsidR="00311882" w:rsidRPr="006B0300">
        <w:rPr>
          <w:rFonts w:ascii="Times New Roman" w:hAnsi="Times New Roman" w:cs="Times New Roman"/>
          <w:sz w:val="24"/>
          <w:szCs w:val="24"/>
          <w:lang w:val="en-GB"/>
        </w:rPr>
        <w:t xml:space="preserve">plurality of </w:t>
      </w:r>
      <w:r w:rsidR="00F04194" w:rsidRPr="006B0300">
        <w:rPr>
          <w:rFonts w:ascii="Times New Roman" w:hAnsi="Times New Roman" w:cs="Times New Roman"/>
          <w:sz w:val="24"/>
          <w:szCs w:val="24"/>
          <w:lang w:val="en-GB"/>
        </w:rPr>
        <w:t xml:space="preserve">different </w:t>
      </w:r>
      <w:r w:rsidR="00C7034D" w:rsidRPr="006B0300">
        <w:rPr>
          <w:rFonts w:ascii="Times New Roman" w:hAnsi="Times New Roman" w:cs="Times New Roman"/>
          <w:sz w:val="24"/>
          <w:szCs w:val="24"/>
          <w:lang w:val="en-GB"/>
        </w:rPr>
        <w:t xml:space="preserve">cultural systems </w:t>
      </w:r>
      <w:r w:rsidR="00BE5C10" w:rsidRPr="006B0300">
        <w:rPr>
          <w:rFonts w:ascii="Times New Roman" w:hAnsi="Times New Roman" w:cs="Times New Roman"/>
          <w:sz w:val="24"/>
          <w:szCs w:val="24"/>
          <w:lang w:val="en-GB"/>
        </w:rPr>
        <w:t>to arise historically. And different cultures may embrace different moral prescriptions</w:t>
      </w:r>
      <w:r w:rsidR="00C7034D" w:rsidRPr="006B0300">
        <w:rPr>
          <w:rFonts w:ascii="Times New Roman" w:hAnsi="Times New Roman" w:cs="Times New Roman"/>
          <w:sz w:val="24"/>
          <w:szCs w:val="24"/>
          <w:lang w:val="en-GB"/>
        </w:rPr>
        <w:t xml:space="preserve">. </w:t>
      </w:r>
    </w:p>
    <w:p w14:paraId="643D8DF8" w14:textId="77777777" w:rsidR="00047975" w:rsidRPr="006B0300" w:rsidRDefault="00047975" w:rsidP="00326839">
      <w:pPr>
        <w:spacing w:line="360" w:lineRule="auto"/>
        <w:contextualSpacing/>
        <w:jc w:val="both"/>
        <w:rPr>
          <w:rFonts w:ascii="Times New Roman" w:hAnsi="Times New Roman" w:cs="Times New Roman"/>
          <w:sz w:val="24"/>
          <w:szCs w:val="24"/>
          <w:lang w:val="en-GB"/>
        </w:rPr>
      </w:pPr>
    </w:p>
    <w:p w14:paraId="287C3E0F" w14:textId="4EA3CDB8" w:rsidR="00047975" w:rsidRPr="006B0300" w:rsidRDefault="00047975" w:rsidP="00047975">
      <w:pPr>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Each [society] is prescribed a collective consciousness by its natural and historical determinations  … Therefore, the particular ideas, feelings and volitions in which a society must articulate its cultural system differ from one society to the next. Only here one find</w:t>
      </w:r>
      <w:r w:rsidR="00BE5C10" w:rsidRPr="006B0300">
        <w:rPr>
          <w:rFonts w:ascii="Times New Roman" w:hAnsi="Times New Roman" w:cs="Times New Roman"/>
          <w:sz w:val="24"/>
          <w:szCs w:val="24"/>
          <w:lang w:val="en-GB"/>
        </w:rPr>
        <w:t>s</w:t>
      </w:r>
      <w:r w:rsidRPr="006B0300">
        <w:rPr>
          <w:rFonts w:ascii="Times New Roman" w:hAnsi="Times New Roman" w:cs="Times New Roman"/>
          <w:sz w:val="24"/>
          <w:szCs w:val="24"/>
          <w:lang w:val="en-GB"/>
        </w:rPr>
        <w:t xml:space="preserve"> the roots of that historical element which in the particular prescriptions of morality is inextinguishable. (Windelband 1924 [1883b], 191)</w:t>
      </w:r>
    </w:p>
    <w:p w14:paraId="41658C8E" w14:textId="77777777" w:rsidR="00047975" w:rsidRPr="006B0300" w:rsidRDefault="00047975" w:rsidP="00326839">
      <w:pPr>
        <w:spacing w:line="360" w:lineRule="auto"/>
        <w:contextualSpacing/>
        <w:jc w:val="both"/>
        <w:rPr>
          <w:rFonts w:ascii="Times New Roman" w:hAnsi="Times New Roman" w:cs="Times New Roman"/>
          <w:sz w:val="24"/>
          <w:szCs w:val="24"/>
          <w:lang w:val="en-GB"/>
        </w:rPr>
      </w:pPr>
    </w:p>
    <w:p w14:paraId="6FCE0BE2" w14:textId="600B40DF" w:rsidR="00311882" w:rsidRPr="006B0300" w:rsidRDefault="00BE5C10" w:rsidP="00326839">
      <w:pPr>
        <w:spacing w:line="360" w:lineRule="auto"/>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But it</w:t>
      </w:r>
      <w:r w:rsidR="00F31AC4" w:rsidRPr="006B0300">
        <w:rPr>
          <w:rFonts w:ascii="Times New Roman" w:hAnsi="Times New Roman" w:cs="Times New Roman"/>
          <w:sz w:val="24"/>
          <w:szCs w:val="24"/>
          <w:lang w:val="en-GB"/>
        </w:rPr>
        <w:t xml:space="preserve"> </w:t>
      </w:r>
      <w:r w:rsidR="00025746" w:rsidRPr="006B0300">
        <w:rPr>
          <w:rFonts w:ascii="Times New Roman" w:hAnsi="Times New Roman" w:cs="Times New Roman"/>
          <w:sz w:val="24"/>
          <w:szCs w:val="24"/>
          <w:lang w:val="en-GB"/>
        </w:rPr>
        <w:t>was this plurality and the threat o</w:t>
      </w:r>
      <w:r w:rsidR="00515342" w:rsidRPr="006B0300">
        <w:rPr>
          <w:rFonts w:ascii="Times New Roman" w:hAnsi="Times New Roman" w:cs="Times New Roman"/>
          <w:sz w:val="24"/>
          <w:szCs w:val="24"/>
          <w:lang w:val="en-GB"/>
        </w:rPr>
        <w:t xml:space="preserve">f relativism that it harboured which </w:t>
      </w:r>
      <w:r w:rsidR="00311882" w:rsidRPr="006B0300">
        <w:rPr>
          <w:rFonts w:ascii="Times New Roman" w:hAnsi="Times New Roman" w:cs="Times New Roman"/>
          <w:sz w:val="24"/>
          <w:szCs w:val="24"/>
          <w:lang w:val="en-GB"/>
        </w:rPr>
        <w:t>had motivated the search for abso</w:t>
      </w:r>
      <w:r w:rsidR="00326839" w:rsidRPr="006B0300">
        <w:rPr>
          <w:rFonts w:ascii="Times New Roman" w:hAnsi="Times New Roman" w:cs="Times New Roman"/>
          <w:sz w:val="24"/>
          <w:szCs w:val="24"/>
          <w:lang w:val="en-GB"/>
        </w:rPr>
        <w:t>lute norms in the first place. W</w:t>
      </w:r>
      <w:r w:rsidR="00025746" w:rsidRPr="006B0300">
        <w:rPr>
          <w:rFonts w:ascii="Times New Roman" w:hAnsi="Times New Roman" w:cs="Times New Roman"/>
          <w:sz w:val="24"/>
          <w:szCs w:val="24"/>
          <w:lang w:val="en-GB"/>
        </w:rPr>
        <w:t>e can only conclude that t</w:t>
      </w:r>
      <w:r w:rsidR="00311882" w:rsidRPr="006B0300">
        <w:rPr>
          <w:rFonts w:ascii="Times New Roman" w:hAnsi="Times New Roman" w:cs="Times New Roman"/>
          <w:sz w:val="24"/>
          <w:szCs w:val="24"/>
          <w:lang w:val="en-GB"/>
        </w:rPr>
        <w:t xml:space="preserve">he formal method </w:t>
      </w:r>
      <w:r w:rsidR="00025746" w:rsidRPr="006B0300">
        <w:rPr>
          <w:rFonts w:ascii="Times New Roman" w:hAnsi="Times New Roman" w:cs="Times New Roman"/>
          <w:sz w:val="24"/>
          <w:szCs w:val="24"/>
          <w:lang w:val="en-GB"/>
        </w:rPr>
        <w:t>is</w:t>
      </w:r>
      <w:r w:rsidR="00F04194" w:rsidRPr="006B0300">
        <w:rPr>
          <w:rFonts w:ascii="Times New Roman" w:hAnsi="Times New Roman" w:cs="Times New Roman"/>
          <w:sz w:val="24"/>
          <w:szCs w:val="24"/>
          <w:lang w:val="en-GB"/>
        </w:rPr>
        <w:t xml:space="preserve"> </w:t>
      </w:r>
      <w:r w:rsidR="00311882" w:rsidRPr="006B0300">
        <w:rPr>
          <w:rFonts w:ascii="Times New Roman" w:hAnsi="Times New Roman" w:cs="Times New Roman"/>
          <w:sz w:val="24"/>
          <w:szCs w:val="24"/>
          <w:lang w:val="en-GB"/>
        </w:rPr>
        <w:t xml:space="preserve">incapable of </w:t>
      </w:r>
      <w:r w:rsidR="00E914BF" w:rsidRPr="006B0300">
        <w:rPr>
          <w:rFonts w:ascii="Times New Roman" w:hAnsi="Times New Roman" w:cs="Times New Roman"/>
          <w:sz w:val="24"/>
          <w:szCs w:val="24"/>
          <w:lang w:val="en-GB"/>
        </w:rPr>
        <w:t xml:space="preserve">eliminating the threat of </w:t>
      </w:r>
      <w:r w:rsidR="00311882" w:rsidRPr="006B0300">
        <w:rPr>
          <w:rFonts w:ascii="Times New Roman" w:hAnsi="Times New Roman" w:cs="Times New Roman"/>
          <w:sz w:val="24"/>
          <w:szCs w:val="24"/>
          <w:lang w:val="en-GB"/>
        </w:rPr>
        <w:t>relativism.</w:t>
      </w:r>
    </w:p>
    <w:p w14:paraId="4EAAD74F" w14:textId="77777777" w:rsidR="001955AD" w:rsidRPr="006B0300" w:rsidRDefault="00D40A55" w:rsidP="00D40A55">
      <w:pPr>
        <w:spacing w:line="360" w:lineRule="auto"/>
        <w:ind w:firstLine="708"/>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 xml:space="preserve">Beiser </w:t>
      </w:r>
      <w:r w:rsidR="00CA1B7B" w:rsidRPr="006B0300">
        <w:rPr>
          <w:rFonts w:ascii="Times New Roman" w:hAnsi="Times New Roman" w:cs="Times New Roman"/>
          <w:sz w:val="24"/>
          <w:szCs w:val="24"/>
          <w:lang w:val="en-GB"/>
        </w:rPr>
        <w:t>(2008, 561</w:t>
      </w:r>
      <w:r w:rsidR="0038654C" w:rsidRPr="006B0300">
        <w:rPr>
          <w:rFonts w:ascii="Times New Roman" w:hAnsi="Times New Roman" w:cs="Times New Roman"/>
          <w:sz w:val="24"/>
          <w:szCs w:val="24"/>
          <w:lang w:val="en-GB"/>
        </w:rPr>
        <w:t>–</w:t>
      </w:r>
      <w:r w:rsidR="00CA1B7B" w:rsidRPr="006B0300">
        <w:rPr>
          <w:rFonts w:ascii="Times New Roman" w:hAnsi="Times New Roman" w:cs="Times New Roman"/>
          <w:sz w:val="24"/>
          <w:szCs w:val="24"/>
          <w:lang w:val="en-GB"/>
        </w:rPr>
        <w:t>562, 2011, 390</w:t>
      </w:r>
      <w:r w:rsidR="0038654C" w:rsidRPr="006B0300">
        <w:rPr>
          <w:rFonts w:ascii="Times New Roman" w:hAnsi="Times New Roman" w:cs="Times New Roman"/>
          <w:sz w:val="24"/>
          <w:szCs w:val="24"/>
          <w:lang w:val="en-GB"/>
        </w:rPr>
        <w:t>–</w:t>
      </w:r>
      <w:r w:rsidR="00CA1B7B" w:rsidRPr="006B0300">
        <w:rPr>
          <w:rFonts w:ascii="Times New Roman" w:hAnsi="Times New Roman" w:cs="Times New Roman"/>
          <w:sz w:val="24"/>
          <w:szCs w:val="24"/>
          <w:lang w:val="en-GB"/>
        </w:rPr>
        <w:t>392, 2014, 510-511</w:t>
      </w:r>
      <w:r w:rsidRPr="006B0300">
        <w:rPr>
          <w:rFonts w:ascii="Times New Roman" w:hAnsi="Times New Roman" w:cs="Times New Roman"/>
          <w:sz w:val="24"/>
          <w:szCs w:val="24"/>
          <w:lang w:val="en-GB"/>
        </w:rPr>
        <w:t xml:space="preserve">) recapitulates </w:t>
      </w:r>
      <w:r w:rsidR="00C818DF" w:rsidRPr="006B0300">
        <w:rPr>
          <w:rFonts w:ascii="Times New Roman" w:hAnsi="Times New Roman" w:cs="Times New Roman"/>
          <w:sz w:val="24"/>
          <w:szCs w:val="24"/>
          <w:lang w:val="en-GB"/>
        </w:rPr>
        <w:t>how Windelband was led towards</w:t>
      </w:r>
      <w:r w:rsidRPr="006B0300">
        <w:rPr>
          <w:rFonts w:ascii="Times New Roman" w:hAnsi="Times New Roman" w:cs="Times New Roman"/>
          <w:sz w:val="24"/>
          <w:szCs w:val="24"/>
          <w:lang w:val="en-GB"/>
        </w:rPr>
        <w:t xml:space="preserve"> ever stronger concessions to </w:t>
      </w:r>
      <w:r w:rsidR="00C818DF" w:rsidRPr="006B0300">
        <w:rPr>
          <w:rFonts w:ascii="Times New Roman" w:hAnsi="Times New Roman" w:cs="Times New Roman"/>
          <w:sz w:val="24"/>
          <w:szCs w:val="24"/>
          <w:lang w:val="en-GB"/>
        </w:rPr>
        <w:t>historicism and,</w:t>
      </w:r>
      <w:r w:rsidR="00385197" w:rsidRPr="006B0300">
        <w:rPr>
          <w:rFonts w:ascii="Times New Roman" w:hAnsi="Times New Roman" w:cs="Times New Roman"/>
          <w:sz w:val="24"/>
          <w:szCs w:val="24"/>
          <w:lang w:val="en-GB"/>
        </w:rPr>
        <w:t xml:space="preserve"> </w:t>
      </w:r>
      <w:r w:rsidRPr="006B0300">
        <w:rPr>
          <w:rFonts w:ascii="Times New Roman" w:hAnsi="Times New Roman" w:cs="Times New Roman"/>
          <w:sz w:val="24"/>
          <w:szCs w:val="24"/>
          <w:lang w:val="en-GB"/>
        </w:rPr>
        <w:t>ultimately</w:t>
      </w:r>
      <w:r w:rsidR="00C818DF" w:rsidRPr="006B0300">
        <w:rPr>
          <w:rFonts w:ascii="Times New Roman" w:hAnsi="Times New Roman" w:cs="Times New Roman"/>
          <w:sz w:val="24"/>
          <w:szCs w:val="24"/>
          <w:lang w:val="en-GB"/>
        </w:rPr>
        <w:t>,</w:t>
      </w:r>
      <w:r w:rsidRPr="006B0300">
        <w:rPr>
          <w:rFonts w:ascii="Times New Roman" w:hAnsi="Times New Roman" w:cs="Times New Roman"/>
          <w:sz w:val="24"/>
          <w:szCs w:val="24"/>
          <w:lang w:val="en-GB"/>
        </w:rPr>
        <w:t xml:space="preserve"> </w:t>
      </w:r>
      <w:r w:rsidR="00C818DF" w:rsidRPr="006B0300">
        <w:rPr>
          <w:rFonts w:ascii="Times New Roman" w:hAnsi="Times New Roman" w:cs="Times New Roman"/>
          <w:sz w:val="24"/>
          <w:szCs w:val="24"/>
          <w:lang w:val="en-GB"/>
        </w:rPr>
        <w:t>to a</w:t>
      </w:r>
      <w:r w:rsidRPr="006B0300">
        <w:rPr>
          <w:rFonts w:ascii="Times New Roman" w:hAnsi="Times New Roman" w:cs="Times New Roman"/>
          <w:sz w:val="24"/>
          <w:szCs w:val="24"/>
          <w:lang w:val="en-GB"/>
        </w:rPr>
        <w:t xml:space="preserve"> quasi-Hegelian picture of history. But </w:t>
      </w:r>
      <w:r w:rsidR="00385197" w:rsidRPr="006B0300">
        <w:rPr>
          <w:rFonts w:ascii="Times New Roman" w:hAnsi="Times New Roman" w:cs="Times New Roman"/>
          <w:sz w:val="24"/>
          <w:szCs w:val="24"/>
          <w:lang w:val="en-GB"/>
        </w:rPr>
        <w:t>he</w:t>
      </w:r>
      <w:r w:rsidRPr="006B0300">
        <w:rPr>
          <w:rFonts w:ascii="Times New Roman" w:hAnsi="Times New Roman" w:cs="Times New Roman"/>
          <w:sz w:val="24"/>
          <w:szCs w:val="24"/>
          <w:lang w:val="en-GB"/>
        </w:rPr>
        <w:t xml:space="preserve"> does not explore in great detail the motivations for this shift. At one point, he suggests that the turn to Hegel was less a concession to an adversary, than an expression of deep historicist commitments (Beiser 2008, 562). While it is certainly true that Windelband held strong historicist convictions, this should not obscure the fact that </w:t>
      </w:r>
      <w:r w:rsidR="00385197" w:rsidRPr="006B0300">
        <w:rPr>
          <w:rFonts w:ascii="Times New Roman" w:hAnsi="Times New Roman" w:cs="Times New Roman"/>
          <w:sz w:val="24"/>
          <w:szCs w:val="24"/>
          <w:lang w:val="en-GB"/>
        </w:rPr>
        <w:t>his</w:t>
      </w:r>
      <w:r w:rsidRPr="006B0300">
        <w:rPr>
          <w:rFonts w:ascii="Times New Roman" w:hAnsi="Times New Roman" w:cs="Times New Roman"/>
          <w:sz w:val="24"/>
          <w:szCs w:val="24"/>
          <w:lang w:val="en-GB"/>
        </w:rPr>
        <w:t xml:space="preserve"> turn to Hegel was motivated by the failure of the formal method to avoid relativism. As I have shown, p</w:t>
      </w:r>
      <w:r w:rsidR="00F02B90" w:rsidRPr="006B0300">
        <w:rPr>
          <w:rFonts w:ascii="Times New Roman" w:hAnsi="Times New Roman" w:cs="Times New Roman"/>
          <w:sz w:val="24"/>
          <w:szCs w:val="24"/>
          <w:lang w:val="en-GB"/>
        </w:rPr>
        <w:t xml:space="preserve">urely formal means </w:t>
      </w:r>
      <w:r w:rsidR="001955AD" w:rsidRPr="006B0300">
        <w:rPr>
          <w:rFonts w:ascii="Times New Roman" w:hAnsi="Times New Roman" w:cs="Times New Roman"/>
          <w:sz w:val="24"/>
          <w:szCs w:val="24"/>
          <w:lang w:val="en-GB"/>
        </w:rPr>
        <w:t xml:space="preserve">proved </w:t>
      </w:r>
      <w:r w:rsidR="002628CB" w:rsidRPr="006B0300">
        <w:rPr>
          <w:rFonts w:ascii="Times New Roman" w:hAnsi="Times New Roman" w:cs="Times New Roman"/>
          <w:sz w:val="24"/>
          <w:szCs w:val="24"/>
          <w:lang w:val="en-GB"/>
        </w:rPr>
        <w:t xml:space="preserve">unable to carry out the task of </w:t>
      </w:r>
      <w:r w:rsidRPr="006B0300">
        <w:rPr>
          <w:rFonts w:ascii="Times New Roman" w:hAnsi="Times New Roman" w:cs="Times New Roman"/>
          <w:sz w:val="24"/>
          <w:szCs w:val="24"/>
          <w:lang w:val="en-GB"/>
        </w:rPr>
        <w:t>revealing and justifying normative contents</w:t>
      </w:r>
      <w:r w:rsidR="002628CB" w:rsidRPr="006B0300">
        <w:rPr>
          <w:rFonts w:ascii="Times New Roman" w:hAnsi="Times New Roman" w:cs="Times New Roman"/>
          <w:sz w:val="24"/>
          <w:szCs w:val="24"/>
          <w:lang w:val="en-GB"/>
        </w:rPr>
        <w:t xml:space="preserve">. </w:t>
      </w:r>
      <w:r w:rsidRPr="006B0300">
        <w:rPr>
          <w:rFonts w:ascii="Times New Roman" w:hAnsi="Times New Roman" w:cs="Times New Roman"/>
          <w:sz w:val="24"/>
          <w:szCs w:val="24"/>
          <w:lang w:val="en-GB"/>
        </w:rPr>
        <w:t xml:space="preserve">The reconsideration of the role of history that preoccupied Windelband in his late writings </w:t>
      </w:r>
      <w:r w:rsidR="00385197" w:rsidRPr="006B0300">
        <w:rPr>
          <w:rFonts w:ascii="Times New Roman" w:hAnsi="Times New Roman" w:cs="Times New Roman"/>
          <w:sz w:val="24"/>
          <w:szCs w:val="24"/>
          <w:lang w:val="en-GB"/>
        </w:rPr>
        <w:t xml:space="preserve">responds to this failure. </w:t>
      </w:r>
    </w:p>
    <w:p w14:paraId="0B12D56F" w14:textId="2AC49111" w:rsidR="00290E1F" w:rsidRPr="006B0300" w:rsidRDefault="00D40A55" w:rsidP="00290E1F">
      <w:pPr>
        <w:spacing w:line="360" w:lineRule="auto"/>
        <w:ind w:firstLine="708"/>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Another unclarity in Beiser’s reconstr</w:t>
      </w:r>
      <w:r w:rsidR="00515342" w:rsidRPr="006B0300">
        <w:rPr>
          <w:rFonts w:ascii="Times New Roman" w:hAnsi="Times New Roman" w:cs="Times New Roman"/>
          <w:sz w:val="24"/>
          <w:szCs w:val="24"/>
          <w:lang w:val="en-GB"/>
        </w:rPr>
        <w:t>uction concerns the exact entry-</w:t>
      </w:r>
      <w:r w:rsidRPr="006B0300">
        <w:rPr>
          <w:rFonts w:ascii="Times New Roman" w:hAnsi="Times New Roman" w:cs="Times New Roman"/>
          <w:sz w:val="24"/>
          <w:szCs w:val="24"/>
          <w:lang w:val="en-GB"/>
        </w:rPr>
        <w:t xml:space="preserve">point of Hegelian ideas. </w:t>
      </w:r>
      <w:r w:rsidR="00DF4C54" w:rsidRPr="006B0300">
        <w:rPr>
          <w:rFonts w:ascii="Times New Roman" w:hAnsi="Times New Roman" w:cs="Times New Roman"/>
          <w:sz w:val="24"/>
          <w:szCs w:val="24"/>
          <w:lang w:val="en-GB"/>
        </w:rPr>
        <w:t>Beiser claims that Windelband never crosses the line of allowing hi</w:t>
      </w:r>
      <w:r w:rsidR="007E0565" w:rsidRPr="006B0300">
        <w:rPr>
          <w:rFonts w:ascii="Times New Roman" w:hAnsi="Times New Roman" w:cs="Times New Roman"/>
          <w:sz w:val="24"/>
          <w:szCs w:val="24"/>
          <w:lang w:val="en-GB"/>
        </w:rPr>
        <w:t xml:space="preserve">story to justify norms, and that he does not adopt </w:t>
      </w:r>
      <w:r w:rsidR="00E87729" w:rsidRPr="006B0300">
        <w:rPr>
          <w:rFonts w:ascii="Times New Roman" w:hAnsi="Times New Roman" w:cs="Times New Roman"/>
          <w:sz w:val="24"/>
          <w:szCs w:val="24"/>
          <w:lang w:val="en-GB"/>
        </w:rPr>
        <w:t>Hegelian</w:t>
      </w:r>
      <w:r w:rsidR="00290E1F" w:rsidRPr="006B0300">
        <w:rPr>
          <w:rFonts w:ascii="Times New Roman" w:hAnsi="Times New Roman" w:cs="Times New Roman"/>
          <w:sz w:val="24"/>
          <w:szCs w:val="24"/>
          <w:lang w:val="en-GB"/>
        </w:rPr>
        <w:t xml:space="preserve"> </w:t>
      </w:r>
      <w:r w:rsidR="00E87729" w:rsidRPr="006B0300">
        <w:rPr>
          <w:rFonts w:ascii="Times New Roman" w:hAnsi="Times New Roman" w:cs="Times New Roman"/>
          <w:sz w:val="24"/>
          <w:szCs w:val="24"/>
          <w:lang w:val="en-GB"/>
        </w:rPr>
        <w:t xml:space="preserve">views </w:t>
      </w:r>
      <w:r w:rsidR="00515342" w:rsidRPr="006B0300">
        <w:rPr>
          <w:rFonts w:ascii="Times New Roman" w:hAnsi="Times New Roman" w:cs="Times New Roman"/>
          <w:sz w:val="24"/>
          <w:szCs w:val="24"/>
          <w:lang w:val="en-GB"/>
        </w:rPr>
        <w:t>of</w:t>
      </w:r>
      <w:r w:rsidR="00E87729" w:rsidRPr="006B0300">
        <w:rPr>
          <w:rFonts w:ascii="Times New Roman" w:hAnsi="Times New Roman" w:cs="Times New Roman"/>
          <w:sz w:val="24"/>
          <w:szCs w:val="24"/>
          <w:lang w:val="en-GB"/>
        </w:rPr>
        <w:t xml:space="preserve"> </w:t>
      </w:r>
      <w:r w:rsidR="00C818DF" w:rsidRPr="006B0300">
        <w:rPr>
          <w:rFonts w:ascii="Times New Roman" w:hAnsi="Times New Roman" w:cs="Times New Roman"/>
          <w:sz w:val="24"/>
          <w:szCs w:val="24"/>
          <w:lang w:val="en-GB"/>
        </w:rPr>
        <w:t xml:space="preserve">necessity in history </w:t>
      </w:r>
      <w:r w:rsidR="00290E1F" w:rsidRPr="006B0300">
        <w:rPr>
          <w:rFonts w:ascii="Times New Roman" w:hAnsi="Times New Roman" w:cs="Times New Roman"/>
          <w:sz w:val="24"/>
          <w:szCs w:val="24"/>
          <w:lang w:val="en-GB"/>
        </w:rPr>
        <w:t>(Beiser</w:t>
      </w:r>
      <w:r w:rsidR="00E87729" w:rsidRPr="006B0300">
        <w:rPr>
          <w:rFonts w:ascii="Times New Roman" w:hAnsi="Times New Roman" w:cs="Times New Roman"/>
          <w:sz w:val="24"/>
          <w:szCs w:val="24"/>
          <w:lang w:val="en-GB"/>
        </w:rPr>
        <w:t xml:space="preserve"> 2014, 510</w:t>
      </w:r>
      <w:r w:rsidR="00290E1F" w:rsidRPr="006B0300">
        <w:rPr>
          <w:rFonts w:ascii="Times New Roman" w:hAnsi="Times New Roman" w:cs="Times New Roman"/>
          <w:sz w:val="24"/>
          <w:szCs w:val="24"/>
          <w:lang w:val="en-GB"/>
        </w:rPr>
        <w:t xml:space="preserve">). But </w:t>
      </w:r>
      <w:r w:rsidR="00E87729" w:rsidRPr="006B0300">
        <w:rPr>
          <w:rFonts w:ascii="Times New Roman" w:hAnsi="Times New Roman" w:cs="Times New Roman"/>
          <w:sz w:val="24"/>
          <w:szCs w:val="24"/>
          <w:lang w:val="en-GB"/>
        </w:rPr>
        <w:t xml:space="preserve">if this is the case, what are we to make of Windelband’s appeals to </w:t>
      </w:r>
      <w:r w:rsidR="00290E1F" w:rsidRPr="006B0300">
        <w:rPr>
          <w:rFonts w:ascii="Times New Roman" w:hAnsi="Times New Roman" w:cs="Times New Roman"/>
          <w:sz w:val="24"/>
          <w:szCs w:val="24"/>
          <w:lang w:val="en-GB"/>
        </w:rPr>
        <w:t xml:space="preserve">the </w:t>
      </w:r>
      <w:r w:rsidR="002436F9" w:rsidRPr="006B0300">
        <w:rPr>
          <w:rFonts w:ascii="Times New Roman" w:hAnsi="Times New Roman" w:cs="Times New Roman"/>
          <w:sz w:val="24"/>
          <w:szCs w:val="24"/>
          <w:lang w:val="en-GB"/>
        </w:rPr>
        <w:t>‘</w:t>
      </w:r>
      <w:r w:rsidR="007E0565" w:rsidRPr="006B0300">
        <w:rPr>
          <w:rFonts w:ascii="Times New Roman" w:hAnsi="Times New Roman" w:cs="Times New Roman"/>
          <w:sz w:val="24"/>
          <w:szCs w:val="24"/>
          <w:lang w:val="en-GB"/>
        </w:rPr>
        <w:t>realization of reason</w:t>
      </w:r>
      <w:r w:rsidR="002436F9" w:rsidRPr="006B0300">
        <w:rPr>
          <w:rFonts w:ascii="Times New Roman" w:hAnsi="Times New Roman" w:cs="Times New Roman"/>
          <w:sz w:val="24"/>
          <w:szCs w:val="24"/>
          <w:lang w:val="en-GB"/>
        </w:rPr>
        <w:t>’</w:t>
      </w:r>
      <w:r w:rsidR="007E0565" w:rsidRPr="006B0300">
        <w:rPr>
          <w:rFonts w:ascii="Times New Roman" w:hAnsi="Times New Roman" w:cs="Times New Roman"/>
          <w:sz w:val="24"/>
          <w:szCs w:val="24"/>
          <w:lang w:val="en-GB"/>
        </w:rPr>
        <w:t xml:space="preserve"> </w:t>
      </w:r>
      <w:r w:rsidR="00E87729" w:rsidRPr="006B0300">
        <w:rPr>
          <w:rFonts w:ascii="Times New Roman" w:hAnsi="Times New Roman" w:cs="Times New Roman"/>
          <w:sz w:val="24"/>
          <w:szCs w:val="24"/>
          <w:lang w:val="en-GB"/>
        </w:rPr>
        <w:t xml:space="preserve">in history? </w:t>
      </w:r>
      <w:r w:rsidR="007E0565" w:rsidRPr="006B0300">
        <w:rPr>
          <w:rFonts w:ascii="Times New Roman" w:hAnsi="Times New Roman" w:cs="Times New Roman"/>
          <w:sz w:val="24"/>
          <w:szCs w:val="24"/>
          <w:lang w:val="en-GB"/>
        </w:rPr>
        <w:t xml:space="preserve">In the following, I try to provide a </w:t>
      </w:r>
      <w:r w:rsidR="00515342" w:rsidRPr="006B0300">
        <w:rPr>
          <w:rFonts w:ascii="Times New Roman" w:hAnsi="Times New Roman" w:cs="Times New Roman"/>
          <w:sz w:val="24"/>
          <w:szCs w:val="24"/>
          <w:lang w:val="en-GB"/>
        </w:rPr>
        <w:t>better</w:t>
      </w:r>
      <w:r w:rsidR="007E0565" w:rsidRPr="006B0300">
        <w:rPr>
          <w:rFonts w:ascii="Times New Roman" w:hAnsi="Times New Roman" w:cs="Times New Roman"/>
          <w:sz w:val="24"/>
          <w:szCs w:val="24"/>
          <w:lang w:val="en-GB"/>
        </w:rPr>
        <w:t xml:space="preserve"> </w:t>
      </w:r>
      <w:r w:rsidR="00E87729" w:rsidRPr="006B0300">
        <w:rPr>
          <w:rFonts w:ascii="Times New Roman" w:hAnsi="Times New Roman" w:cs="Times New Roman"/>
          <w:sz w:val="24"/>
          <w:szCs w:val="24"/>
          <w:lang w:val="en-GB"/>
        </w:rPr>
        <w:t>understanding</w:t>
      </w:r>
      <w:r w:rsidR="00290E1F" w:rsidRPr="006B0300">
        <w:rPr>
          <w:rFonts w:ascii="Times New Roman" w:hAnsi="Times New Roman" w:cs="Times New Roman"/>
          <w:sz w:val="24"/>
          <w:szCs w:val="24"/>
          <w:lang w:val="en-GB"/>
        </w:rPr>
        <w:t xml:space="preserve"> of the late Windelband’s ‘Hegelianism’. In agreement with </w:t>
      </w:r>
      <w:r w:rsidR="002436F9" w:rsidRPr="006B0300">
        <w:rPr>
          <w:rFonts w:ascii="Times New Roman" w:hAnsi="Times New Roman" w:cs="Times New Roman"/>
          <w:sz w:val="24"/>
          <w:szCs w:val="24"/>
          <w:lang w:val="en-GB"/>
        </w:rPr>
        <w:t xml:space="preserve">Erik </w:t>
      </w:r>
      <w:r w:rsidR="005C34E6" w:rsidRPr="006B0300">
        <w:rPr>
          <w:rFonts w:ascii="Times New Roman" w:hAnsi="Times New Roman" w:cs="Times New Roman"/>
          <w:sz w:val="24"/>
          <w:szCs w:val="24"/>
          <w:lang w:val="en-GB"/>
        </w:rPr>
        <w:t xml:space="preserve">Kreiter </w:t>
      </w:r>
      <w:r w:rsidR="00290E1F" w:rsidRPr="006B0300">
        <w:rPr>
          <w:rFonts w:ascii="Times New Roman" w:hAnsi="Times New Roman" w:cs="Times New Roman"/>
          <w:sz w:val="24"/>
          <w:szCs w:val="24"/>
          <w:lang w:val="en-GB"/>
        </w:rPr>
        <w:t>(</w:t>
      </w:r>
      <w:r w:rsidR="005C34E6" w:rsidRPr="006B0300">
        <w:rPr>
          <w:rFonts w:ascii="Times New Roman" w:hAnsi="Times New Roman" w:cs="Times New Roman"/>
          <w:sz w:val="24"/>
          <w:szCs w:val="24"/>
          <w:lang w:val="en-GB"/>
        </w:rPr>
        <w:t>2002</w:t>
      </w:r>
      <w:r w:rsidR="00290E1F" w:rsidRPr="006B0300">
        <w:rPr>
          <w:rFonts w:ascii="Times New Roman" w:hAnsi="Times New Roman" w:cs="Times New Roman"/>
          <w:sz w:val="24"/>
          <w:szCs w:val="24"/>
          <w:lang w:val="en-GB"/>
        </w:rPr>
        <w:t xml:space="preserve">), I </w:t>
      </w:r>
      <w:r w:rsidR="00C818DF" w:rsidRPr="006B0300">
        <w:rPr>
          <w:rFonts w:ascii="Times New Roman" w:hAnsi="Times New Roman" w:cs="Times New Roman"/>
          <w:sz w:val="24"/>
          <w:szCs w:val="24"/>
          <w:lang w:val="en-GB"/>
        </w:rPr>
        <w:t>argue</w:t>
      </w:r>
      <w:r w:rsidR="00290E1F" w:rsidRPr="006B0300">
        <w:rPr>
          <w:rFonts w:ascii="Times New Roman" w:hAnsi="Times New Roman" w:cs="Times New Roman"/>
          <w:sz w:val="24"/>
          <w:szCs w:val="24"/>
          <w:lang w:val="en-GB"/>
        </w:rPr>
        <w:t xml:space="preserve"> that Windelband’s turn t</w:t>
      </w:r>
      <w:r w:rsidR="00515342" w:rsidRPr="006B0300">
        <w:rPr>
          <w:rFonts w:ascii="Times New Roman" w:hAnsi="Times New Roman" w:cs="Times New Roman"/>
          <w:sz w:val="24"/>
          <w:szCs w:val="24"/>
          <w:lang w:val="en-GB"/>
        </w:rPr>
        <w:t>o Hegel takes place primarily at</w:t>
      </w:r>
      <w:r w:rsidR="00290E1F" w:rsidRPr="006B0300">
        <w:rPr>
          <w:rFonts w:ascii="Times New Roman" w:hAnsi="Times New Roman" w:cs="Times New Roman"/>
          <w:sz w:val="24"/>
          <w:szCs w:val="24"/>
          <w:lang w:val="en-GB"/>
        </w:rPr>
        <w:t xml:space="preserve"> the </w:t>
      </w:r>
      <w:r w:rsidR="00E87729" w:rsidRPr="006B0300">
        <w:rPr>
          <w:rFonts w:ascii="Times New Roman" w:hAnsi="Times New Roman" w:cs="Times New Roman"/>
          <w:sz w:val="24"/>
          <w:szCs w:val="24"/>
          <w:lang w:val="en-GB"/>
        </w:rPr>
        <w:t>methodological level</w:t>
      </w:r>
      <w:r w:rsidR="00290E1F" w:rsidRPr="006B0300">
        <w:rPr>
          <w:rFonts w:ascii="Times New Roman" w:hAnsi="Times New Roman" w:cs="Times New Roman"/>
          <w:sz w:val="24"/>
          <w:szCs w:val="24"/>
          <w:lang w:val="en-GB"/>
        </w:rPr>
        <w:t>. In particular, the late</w:t>
      </w:r>
      <w:r w:rsidR="00515342" w:rsidRPr="006B0300">
        <w:rPr>
          <w:rFonts w:ascii="Times New Roman" w:hAnsi="Times New Roman" w:cs="Times New Roman"/>
          <w:sz w:val="24"/>
          <w:szCs w:val="24"/>
          <w:lang w:val="en-GB"/>
        </w:rPr>
        <w:t>r</w:t>
      </w:r>
      <w:r w:rsidR="00290E1F" w:rsidRPr="006B0300">
        <w:rPr>
          <w:rFonts w:ascii="Times New Roman" w:hAnsi="Times New Roman" w:cs="Times New Roman"/>
          <w:sz w:val="24"/>
          <w:szCs w:val="24"/>
          <w:lang w:val="en-GB"/>
        </w:rPr>
        <w:t xml:space="preserve"> Windelband thinks </w:t>
      </w:r>
      <w:r w:rsidR="00C818DF" w:rsidRPr="006B0300">
        <w:rPr>
          <w:rFonts w:ascii="Times New Roman" w:hAnsi="Times New Roman" w:cs="Times New Roman"/>
          <w:sz w:val="24"/>
          <w:szCs w:val="24"/>
          <w:lang w:val="en-GB"/>
        </w:rPr>
        <w:t xml:space="preserve">of </w:t>
      </w:r>
      <w:r w:rsidR="00290E1F" w:rsidRPr="006B0300">
        <w:rPr>
          <w:rFonts w:ascii="Times New Roman" w:hAnsi="Times New Roman" w:cs="Times New Roman"/>
          <w:sz w:val="24"/>
          <w:szCs w:val="24"/>
          <w:lang w:val="en-GB"/>
        </w:rPr>
        <w:t xml:space="preserve">history and philosophy </w:t>
      </w:r>
      <w:r w:rsidR="0035391D" w:rsidRPr="006B0300">
        <w:rPr>
          <w:rFonts w:ascii="Times New Roman" w:hAnsi="Times New Roman" w:cs="Times New Roman"/>
          <w:sz w:val="24"/>
          <w:szCs w:val="24"/>
          <w:lang w:val="en-GB"/>
        </w:rPr>
        <w:t>as related in a methodological circle</w:t>
      </w:r>
      <w:r w:rsidR="00290E1F" w:rsidRPr="006B0300">
        <w:rPr>
          <w:rFonts w:ascii="Times New Roman" w:hAnsi="Times New Roman" w:cs="Times New Roman"/>
          <w:sz w:val="24"/>
          <w:szCs w:val="24"/>
          <w:lang w:val="en-GB"/>
        </w:rPr>
        <w:t>.</w:t>
      </w:r>
      <w:r w:rsidR="00E87729" w:rsidRPr="006B0300">
        <w:rPr>
          <w:rFonts w:ascii="Times New Roman" w:hAnsi="Times New Roman" w:cs="Times New Roman"/>
          <w:sz w:val="24"/>
          <w:szCs w:val="24"/>
          <w:lang w:val="en-GB"/>
        </w:rPr>
        <w:t xml:space="preserve"> Talk about the ‘realizatio</w:t>
      </w:r>
      <w:r w:rsidR="009B1821" w:rsidRPr="006B0300">
        <w:rPr>
          <w:rFonts w:ascii="Times New Roman" w:hAnsi="Times New Roman" w:cs="Times New Roman"/>
          <w:sz w:val="24"/>
          <w:szCs w:val="24"/>
          <w:lang w:val="en-GB"/>
        </w:rPr>
        <w:t>n of reason</w:t>
      </w:r>
      <w:r w:rsidR="002436F9" w:rsidRPr="006B0300">
        <w:rPr>
          <w:rFonts w:ascii="Times New Roman" w:hAnsi="Times New Roman" w:cs="Times New Roman"/>
          <w:sz w:val="24"/>
          <w:szCs w:val="24"/>
          <w:lang w:val="en-GB"/>
        </w:rPr>
        <w:t>’</w:t>
      </w:r>
      <w:r w:rsidR="009B1821" w:rsidRPr="006B0300">
        <w:rPr>
          <w:rFonts w:ascii="Times New Roman" w:hAnsi="Times New Roman" w:cs="Times New Roman"/>
          <w:sz w:val="24"/>
          <w:szCs w:val="24"/>
          <w:lang w:val="en-GB"/>
        </w:rPr>
        <w:t xml:space="preserve"> in history can</w:t>
      </w:r>
      <w:r w:rsidR="00E87729" w:rsidRPr="006B0300">
        <w:rPr>
          <w:rFonts w:ascii="Times New Roman" w:hAnsi="Times New Roman" w:cs="Times New Roman"/>
          <w:sz w:val="24"/>
          <w:szCs w:val="24"/>
          <w:lang w:val="en-GB"/>
        </w:rPr>
        <w:t xml:space="preserve"> be understood as an application of this methodology.</w:t>
      </w:r>
      <w:r w:rsidR="00290E1F" w:rsidRPr="006B0300">
        <w:rPr>
          <w:rFonts w:ascii="Times New Roman" w:hAnsi="Times New Roman" w:cs="Times New Roman"/>
          <w:sz w:val="24"/>
          <w:szCs w:val="24"/>
          <w:lang w:val="en-GB"/>
        </w:rPr>
        <w:t xml:space="preserve"> </w:t>
      </w:r>
    </w:p>
    <w:p w14:paraId="6C92ADBB" w14:textId="51FDFBC9" w:rsidR="007E0565" w:rsidRPr="006B0300" w:rsidRDefault="00DF4C54" w:rsidP="00595463">
      <w:pPr>
        <w:spacing w:line="360" w:lineRule="auto"/>
        <w:ind w:firstLine="708"/>
        <w:contextualSpacing/>
        <w:jc w:val="both"/>
        <w:rPr>
          <w:rFonts w:ascii="Times New Roman" w:hAnsi="Times New Roman" w:cs="Times New Roman"/>
          <w:sz w:val="24"/>
          <w:szCs w:val="24"/>
          <w:lang w:val="en-US"/>
        </w:rPr>
      </w:pPr>
      <w:r w:rsidRPr="006B0300">
        <w:rPr>
          <w:rFonts w:ascii="Times New Roman" w:hAnsi="Times New Roman" w:cs="Times New Roman"/>
          <w:sz w:val="24"/>
          <w:szCs w:val="24"/>
          <w:lang w:val="en-GB"/>
        </w:rPr>
        <w:t xml:space="preserve">In the 1880s Windelband had already argued that insight into the </w:t>
      </w:r>
      <w:r w:rsidR="00E87729" w:rsidRPr="006B0300">
        <w:rPr>
          <w:rFonts w:ascii="Times New Roman" w:hAnsi="Times New Roman" w:cs="Times New Roman"/>
          <w:sz w:val="24"/>
          <w:szCs w:val="24"/>
          <w:lang w:val="en-GB"/>
        </w:rPr>
        <w:t xml:space="preserve">history of </w:t>
      </w:r>
      <w:r w:rsidRPr="006B0300">
        <w:rPr>
          <w:rFonts w:ascii="Times New Roman" w:hAnsi="Times New Roman" w:cs="Times New Roman"/>
          <w:sz w:val="24"/>
          <w:szCs w:val="24"/>
          <w:lang w:val="en-GB"/>
        </w:rPr>
        <w:t xml:space="preserve">norms can provide the ‘empirical occasion’ for </w:t>
      </w:r>
      <w:r w:rsidR="00E87729" w:rsidRPr="006B0300">
        <w:rPr>
          <w:rFonts w:ascii="Times New Roman" w:hAnsi="Times New Roman" w:cs="Times New Roman"/>
          <w:sz w:val="24"/>
          <w:szCs w:val="24"/>
          <w:lang w:val="en-GB"/>
        </w:rPr>
        <w:t>philosophical reflection and criticism</w:t>
      </w:r>
      <w:r w:rsidRPr="006B0300">
        <w:rPr>
          <w:rFonts w:ascii="Times New Roman" w:hAnsi="Times New Roman" w:cs="Times New Roman"/>
          <w:sz w:val="24"/>
          <w:szCs w:val="24"/>
          <w:lang w:val="en-GB"/>
        </w:rPr>
        <w:t xml:space="preserve"> (Windelband </w:t>
      </w:r>
      <w:r w:rsidR="006D2655" w:rsidRPr="006B0300">
        <w:rPr>
          <w:rFonts w:ascii="Times New Roman" w:hAnsi="Times New Roman" w:cs="Times New Roman"/>
          <w:sz w:val="24"/>
          <w:szCs w:val="24"/>
          <w:lang w:val="en-GB"/>
        </w:rPr>
        <w:t>1924 [</w:t>
      </w:r>
      <w:r w:rsidRPr="006B0300">
        <w:rPr>
          <w:rFonts w:ascii="Times New Roman" w:hAnsi="Times New Roman" w:cs="Times New Roman"/>
          <w:sz w:val="24"/>
          <w:szCs w:val="24"/>
          <w:lang w:val="en-GB"/>
        </w:rPr>
        <w:t>1883a</w:t>
      </w:r>
      <w:r w:rsidR="006D2655" w:rsidRPr="006B0300">
        <w:rPr>
          <w:rFonts w:ascii="Times New Roman" w:hAnsi="Times New Roman" w:cs="Times New Roman"/>
          <w:sz w:val="24"/>
          <w:szCs w:val="24"/>
          <w:lang w:val="en-GB"/>
        </w:rPr>
        <w:t>]</w:t>
      </w:r>
      <w:r w:rsidRPr="006B0300">
        <w:rPr>
          <w:rFonts w:ascii="Times New Roman" w:hAnsi="Times New Roman" w:cs="Times New Roman"/>
          <w:sz w:val="24"/>
          <w:szCs w:val="24"/>
          <w:lang w:val="en-GB"/>
        </w:rPr>
        <w:t>, 132). First</w:t>
      </w:r>
      <w:r w:rsidR="006A6ED4" w:rsidRPr="006B0300">
        <w:rPr>
          <w:rFonts w:ascii="Times New Roman" w:hAnsi="Times New Roman" w:cs="Times New Roman"/>
          <w:sz w:val="24"/>
          <w:szCs w:val="24"/>
          <w:lang w:val="en-GB"/>
        </w:rPr>
        <w:t xml:space="preserve"> si</w:t>
      </w:r>
      <w:r w:rsidR="00D728FD" w:rsidRPr="006B0300">
        <w:rPr>
          <w:rFonts w:ascii="Times New Roman" w:hAnsi="Times New Roman" w:cs="Times New Roman"/>
          <w:sz w:val="24"/>
          <w:szCs w:val="24"/>
          <w:lang w:val="en-GB"/>
        </w:rPr>
        <w:t>gn</w:t>
      </w:r>
      <w:r w:rsidR="006A6ED4" w:rsidRPr="006B0300">
        <w:rPr>
          <w:rFonts w:ascii="Times New Roman" w:hAnsi="Times New Roman" w:cs="Times New Roman"/>
          <w:sz w:val="24"/>
          <w:szCs w:val="24"/>
          <w:lang w:val="en-GB"/>
        </w:rPr>
        <w:t xml:space="preserve">s of </w:t>
      </w:r>
      <w:r w:rsidRPr="006B0300">
        <w:rPr>
          <w:rFonts w:ascii="Times New Roman" w:hAnsi="Times New Roman" w:cs="Times New Roman"/>
          <w:sz w:val="24"/>
          <w:szCs w:val="24"/>
          <w:lang w:val="en-GB"/>
        </w:rPr>
        <w:t xml:space="preserve">a willingness to grant history a more central role </w:t>
      </w:r>
      <w:r w:rsidR="00515342" w:rsidRPr="006B0300">
        <w:rPr>
          <w:rFonts w:ascii="Times New Roman" w:hAnsi="Times New Roman" w:cs="Times New Roman"/>
          <w:sz w:val="24"/>
          <w:szCs w:val="24"/>
          <w:lang w:val="en-GB"/>
        </w:rPr>
        <w:t>become visible</w:t>
      </w:r>
      <w:r w:rsidRPr="006B0300">
        <w:rPr>
          <w:rFonts w:ascii="Times New Roman" w:hAnsi="Times New Roman" w:cs="Times New Roman"/>
          <w:sz w:val="24"/>
          <w:szCs w:val="24"/>
          <w:lang w:val="en-GB"/>
        </w:rPr>
        <w:t xml:space="preserve"> in his</w:t>
      </w:r>
      <w:r w:rsidR="006A6ED4" w:rsidRPr="006B0300">
        <w:rPr>
          <w:rFonts w:ascii="Times New Roman" w:hAnsi="Times New Roman" w:cs="Times New Roman"/>
          <w:sz w:val="24"/>
          <w:szCs w:val="24"/>
          <w:lang w:val="en-GB"/>
        </w:rPr>
        <w:t xml:space="preserve"> </w:t>
      </w:r>
      <w:r w:rsidR="00CB0081" w:rsidRPr="006B0300">
        <w:rPr>
          <w:rFonts w:ascii="Times New Roman" w:hAnsi="Times New Roman" w:cs="Times New Roman"/>
          <w:sz w:val="24"/>
          <w:szCs w:val="24"/>
          <w:lang w:val="en-GB"/>
        </w:rPr>
        <w:t>writings on</w:t>
      </w:r>
      <w:r w:rsidR="007E0565" w:rsidRPr="006B0300">
        <w:rPr>
          <w:rFonts w:ascii="Times New Roman" w:hAnsi="Times New Roman" w:cs="Times New Roman"/>
          <w:sz w:val="24"/>
          <w:szCs w:val="24"/>
          <w:lang w:val="en-GB"/>
        </w:rPr>
        <w:t xml:space="preserve"> the history of philosophy. </w:t>
      </w:r>
      <w:r w:rsidR="004F1F4E" w:rsidRPr="006B0300">
        <w:rPr>
          <w:rFonts w:ascii="Times New Roman" w:hAnsi="Times New Roman" w:cs="Times New Roman"/>
          <w:sz w:val="24"/>
          <w:szCs w:val="24"/>
          <w:lang w:val="en-GB"/>
        </w:rPr>
        <w:t>W</w:t>
      </w:r>
      <w:r w:rsidR="00542284" w:rsidRPr="006B0300">
        <w:rPr>
          <w:rFonts w:ascii="Times New Roman" w:hAnsi="Times New Roman" w:cs="Times New Roman"/>
          <w:sz w:val="24"/>
          <w:szCs w:val="24"/>
          <w:lang w:val="en-GB"/>
        </w:rPr>
        <w:t xml:space="preserve">indelband argues that the history of philosophy is an integral part of </w:t>
      </w:r>
      <w:r w:rsidR="00E87729" w:rsidRPr="006B0300">
        <w:rPr>
          <w:rFonts w:ascii="Times New Roman" w:hAnsi="Times New Roman" w:cs="Times New Roman"/>
          <w:sz w:val="24"/>
          <w:szCs w:val="24"/>
          <w:lang w:val="en-GB"/>
        </w:rPr>
        <w:t>philosophy</w:t>
      </w:r>
      <w:r w:rsidR="00542284" w:rsidRPr="006B0300">
        <w:rPr>
          <w:rFonts w:ascii="Times New Roman" w:hAnsi="Times New Roman" w:cs="Times New Roman"/>
          <w:sz w:val="24"/>
          <w:szCs w:val="24"/>
          <w:lang w:val="en-GB"/>
        </w:rPr>
        <w:t xml:space="preserve"> since the object that philosophy seeks to understand is itself</w:t>
      </w:r>
      <w:r w:rsidR="00E87729" w:rsidRPr="006B0300">
        <w:rPr>
          <w:rFonts w:ascii="Times New Roman" w:hAnsi="Times New Roman" w:cs="Times New Roman"/>
          <w:sz w:val="24"/>
          <w:szCs w:val="24"/>
          <w:lang w:val="en-GB"/>
        </w:rPr>
        <w:t xml:space="preserve"> a</w:t>
      </w:r>
      <w:r w:rsidR="00542284" w:rsidRPr="006B0300">
        <w:rPr>
          <w:rFonts w:ascii="Times New Roman" w:hAnsi="Times New Roman" w:cs="Times New Roman"/>
          <w:sz w:val="24"/>
          <w:szCs w:val="24"/>
          <w:lang w:val="en-GB"/>
        </w:rPr>
        <w:t xml:space="preserve"> historical </w:t>
      </w:r>
      <w:r w:rsidR="00E87729" w:rsidRPr="006B0300">
        <w:rPr>
          <w:rFonts w:ascii="Times New Roman" w:hAnsi="Times New Roman" w:cs="Times New Roman"/>
          <w:sz w:val="24"/>
          <w:szCs w:val="24"/>
          <w:lang w:val="en-GB"/>
        </w:rPr>
        <w:t xml:space="preserve">object </w:t>
      </w:r>
      <w:r w:rsidR="00542284" w:rsidRPr="006B0300">
        <w:rPr>
          <w:rFonts w:ascii="Times New Roman" w:hAnsi="Times New Roman" w:cs="Times New Roman"/>
          <w:sz w:val="24"/>
          <w:szCs w:val="24"/>
          <w:lang w:val="en-GB"/>
        </w:rPr>
        <w:t>(Windelband 190</w:t>
      </w:r>
      <w:r w:rsidR="000015F7" w:rsidRPr="006B0300">
        <w:rPr>
          <w:rFonts w:ascii="Times New Roman" w:hAnsi="Times New Roman" w:cs="Times New Roman"/>
          <w:sz w:val="24"/>
          <w:szCs w:val="24"/>
          <w:lang w:val="en-GB"/>
        </w:rPr>
        <w:t>7 [190</w:t>
      </w:r>
      <w:r w:rsidR="00542284" w:rsidRPr="006B0300">
        <w:rPr>
          <w:rFonts w:ascii="Times New Roman" w:hAnsi="Times New Roman" w:cs="Times New Roman"/>
          <w:sz w:val="24"/>
          <w:szCs w:val="24"/>
          <w:lang w:val="en-GB"/>
        </w:rPr>
        <w:t>5</w:t>
      </w:r>
      <w:r w:rsidR="000015F7" w:rsidRPr="006B0300">
        <w:rPr>
          <w:rFonts w:ascii="Times New Roman" w:hAnsi="Times New Roman" w:cs="Times New Roman"/>
          <w:sz w:val="24"/>
          <w:szCs w:val="24"/>
          <w:lang w:val="en-GB"/>
        </w:rPr>
        <w:t>]</w:t>
      </w:r>
      <w:r w:rsidR="00542284" w:rsidRPr="006B0300">
        <w:rPr>
          <w:rFonts w:ascii="Times New Roman" w:hAnsi="Times New Roman" w:cs="Times New Roman"/>
          <w:sz w:val="24"/>
          <w:szCs w:val="24"/>
          <w:lang w:val="en-GB"/>
        </w:rPr>
        <w:t xml:space="preserve">, </w:t>
      </w:r>
      <w:r w:rsidR="00595463" w:rsidRPr="006B0300">
        <w:rPr>
          <w:rFonts w:ascii="Times New Roman" w:hAnsi="Times New Roman" w:cs="Times New Roman"/>
          <w:sz w:val="24"/>
          <w:szCs w:val="24"/>
          <w:lang w:val="en-US"/>
        </w:rPr>
        <w:t>536</w:t>
      </w:r>
      <w:r w:rsidR="00E87729" w:rsidRPr="006B0300">
        <w:rPr>
          <w:rFonts w:ascii="Times New Roman" w:hAnsi="Times New Roman" w:cs="Times New Roman"/>
          <w:sz w:val="24"/>
          <w:szCs w:val="24"/>
          <w:lang w:val="en-US"/>
        </w:rPr>
        <w:t>).</w:t>
      </w:r>
      <w:r w:rsidR="00542284" w:rsidRPr="006B0300">
        <w:rPr>
          <w:rFonts w:ascii="Times New Roman" w:hAnsi="Times New Roman" w:cs="Times New Roman"/>
          <w:sz w:val="24"/>
          <w:szCs w:val="24"/>
          <w:lang w:val="en-US"/>
        </w:rPr>
        <w:t xml:space="preserve"> Although the </w:t>
      </w:r>
      <w:r w:rsidR="007E0565" w:rsidRPr="006B0300">
        <w:rPr>
          <w:rFonts w:ascii="Times New Roman" w:hAnsi="Times New Roman" w:cs="Times New Roman"/>
          <w:sz w:val="24"/>
          <w:szCs w:val="24"/>
          <w:lang w:val="en-US"/>
        </w:rPr>
        <w:t>‘</w:t>
      </w:r>
      <w:r w:rsidR="00821A0C" w:rsidRPr="006B0300">
        <w:rPr>
          <w:rFonts w:ascii="Times New Roman" w:hAnsi="Times New Roman" w:cs="Times New Roman"/>
          <w:sz w:val="24"/>
          <w:szCs w:val="24"/>
          <w:lang w:val="en-US"/>
        </w:rPr>
        <w:t>normative determinations of reason</w:t>
      </w:r>
      <w:r w:rsidR="007E0565" w:rsidRPr="006B0300">
        <w:rPr>
          <w:rFonts w:ascii="Times New Roman" w:hAnsi="Times New Roman" w:cs="Times New Roman"/>
          <w:sz w:val="24"/>
          <w:szCs w:val="24"/>
          <w:lang w:val="en-US"/>
        </w:rPr>
        <w:t>’</w:t>
      </w:r>
      <w:r w:rsidR="00542284" w:rsidRPr="006B0300">
        <w:rPr>
          <w:rFonts w:ascii="Times New Roman" w:hAnsi="Times New Roman" w:cs="Times New Roman"/>
          <w:sz w:val="24"/>
          <w:szCs w:val="24"/>
          <w:lang w:val="en-US"/>
        </w:rPr>
        <w:t xml:space="preserve"> have atemporal </w:t>
      </w:r>
      <w:r w:rsidR="00595463" w:rsidRPr="006B0300">
        <w:rPr>
          <w:rFonts w:ascii="Times New Roman" w:hAnsi="Times New Roman" w:cs="Times New Roman"/>
          <w:sz w:val="24"/>
          <w:szCs w:val="24"/>
          <w:lang w:val="en-US"/>
        </w:rPr>
        <w:t xml:space="preserve">and non-empirical validity, </w:t>
      </w:r>
      <w:r w:rsidR="00542284" w:rsidRPr="006B0300">
        <w:rPr>
          <w:rFonts w:ascii="Times New Roman" w:hAnsi="Times New Roman" w:cs="Times New Roman"/>
          <w:sz w:val="24"/>
          <w:szCs w:val="24"/>
          <w:lang w:val="en-US"/>
        </w:rPr>
        <w:t xml:space="preserve">empirical consciousness comes to </w:t>
      </w:r>
      <w:r w:rsidR="00595463" w:rsidRPr="006B0300">
        <w:rPr>
          <w:rFonts w:ascii="Times New Roman" w:hAnsi="Times New Roman" w:cs="Times New Roman"/>
          <w:sz w:val="24"/>
          <w:szCs w:val="24"/>
          <w:lang w:val="en-US"/>
        </w:rPr>
        <w:t>appreciate them</w:t>
      </w:r>
      <w:r w:rsidR="00542284" w:rsidRPr="006B0300">
        <w:rPr>
          <w:rFonts w:ascii="Times New Roman" w:hAnsi="Times New Roman" w:cs="Times New Roman"/>
          <w:sz w:val="24"/>
          <w:szCs w:val="24"/>
          <w:lang w:val="en-US"/>
        </w:rPr>
        <w:t xml:space="preserve"> </w:t>
      </w:r>
      <w:r w:rsidR="00C34855" w:rsidRPr="006B0300">
        <w:rPr>
          <w:rFonts w:ascii="Times New Roman" w:hAnsi="Times New Roman" w:cs="Times New Roman"/>
          <w:sz w:val="24"/>
          <w:szCs w:val="24"/>
          <w:lang w:val="en-US"/>
        </w:rPr>
        <w:t xml:space="preserve">only </w:t>
      </w:r>
      <w:r w:rsidR="00542284" w:rsidRPr="006B0300">
        <w:rPr>
          <w:rFonts w:ascii="Times New Roman" w:hAnsi="Times New Roman" w:cs="Times New Roman"/>
          <w:sz w:val="24"/>
          <w:szCs w:val="24"/>
          <w:lang w:val="en-US"/>
        </w:rPr>
        <w:t>in and through the historical process (</w:t>
      </w:r>
      <w:r w:rsidR="00595463" w:rsidRPr="006B0300">
        <w:rPr>
          <w:rFonts w:ascii="Times New Roman" w:hAnsi="Times New Roman" w:cs="Times New Roman"/>
          <w:sz w:val="24"/>
          <w:szCs w:val="24"/>
          <w:lang w:val="en-US"/>
        </w:rPr>
        <w:t>537—538</w:t>
      </w:r>
      <w:r w:rsidR="00542284" w:rsidRPr="006B0300">
        <w:rPr>
          <w:rFonts w:ascii="Times New Roman" w:hAnsi="Times New Roman" w:cs="Times New Roman"/>
          <w:sz w:val="24"/>
          <w:szCs w:val="24"/>
          <w:lang w:val="en-US"/>
        </w:rPr>
        <w:t>).</w:t>
      </w:r>
      <w:r w:rsidR="007E0565" w:rsidRPr="006B0300">
        <w:rPr>
          <w:rFonts w:ascii="Times New Roman" w:hAnsi="Times New Roman" w:cs="Times New Roman"/>
          <w:sz w:val="24"/>
          <w:szCs w:val="24"/>
          <w:lang w:val="en-US"/>
        </w:rPr>
        <w:t xml:space="preserve"> T</w:t>
      </w:r>
      <w:r w:rsidR="00385197" w:rsidRPr="006B0300">
        <w:rPr>
          <w:rFonts w:ascii="Times New Roman" w:hAnsi="Times New Roman" w:cs="Times New Roman"/>
          <w:sz w:val="24"/>
          <w:szCs w:val="24"/>
          <w:lang w:val="en-US"/>
        </w:rPr>
        <w:t>he historical</w:t>
      </w:r>
      <w:r w:rsidR="007E0565" w:rsidRPr="006B0300">
        <w:rPr>
          <w:rFonts w:ascii="Times New Roman" w:hAnsi="Times New Roman" w:cs="Times New Roman"/>
          <w:sz w:val="24"/>
          <w:szCs w:val="24"/>
          <w:lang w:val="en-US"/>
        </w:rPr>
        <w:t xml:space="preserve"> process is always at the same time a product of contingent, cultural determinants, and of atemporal normative determinations. </w:t>
      </w:r>
      <w:r w:rsidR="00E87729" w:rsidRPr="006B0300">
        <w:rPr>
          <w:rFonts w:ascii="Times New Roman" w:hAnsi="Times New Roman" w:cs="Times New Roman"/>
          <w:sz w:val="24"/>
          <w:szCs w:val="24"/>
          <w:lang w:val="en-US"/>
        </w:rPr>
        <w:t>The</w:t>
      </w:r>
      <w:r w:rsidR="007E0565" w:rsidRPr="006B0300">
        <w:rPr>
          <w:rFonts w:ascii="Times New Roman" w:hAnsi="Times New Roman" w:cs="Times New Roman"/>
          <w:sz w:val="24"/>
          <w:szCs w:val="24"/>
          <w:lang w:val="en-US"/>
        </w:rPr>
        <w:t xml:space="preserve"> goal of the history of philosophy is </w:t>
      </w:r>
      <w:r w:rsidR="00385197" w:rsidRPr="006B0300">
        <w:rPr>
          <w:rFonts w:ascii="Times New Roman" w:hAnsi="Times New Roman" w:cs="Times New Roman"/>
          <w:sz w:val="24"/>
          <w:szCs w:val="24"/>
          <w:lang w:val="en-US"/>
        </w:rPr>
        <w:t xml:space="preserve">nothing other than </w:t>
      </w:r>
      <w:r w:rsidR="00542284" w:rsidRPr="006B0300">
        <w:rPr>
          <w:rFonts w:ascii="Times New Roman" w:hAnsi="Times New Roman" w:cs="Times New Roman"/>
          <w:sz w:val="24"/>
          <w:szCs w:val="24"/>
          <w:lang w:val="en-US"/>
        </w:rPr>
        <w:t>distinguish</w:t>
      </w:r>
      <w:r w:rsidR="00385197" w:rsidRPr="006B0300">
        <w:rPr>
          <w:rFonts w:ascii="Times New Roman" w:hAnsi="Times New Roman" w:cs="Times New Roman"/>
          <w:sz w:val="24"/>
          <w:szCs w:val="24"/>
          <w:lang w:val="en-US"/>
        </w:rPr>
        <w:t>ing</w:t>
      </w:r>
      <w:r w:rsidR="00542284" w:rsidRPr="006B0300">
        <w:rPr>
          <w:rFonts w:ascii="Times New Roman" w:hAnsi="Times New Roman" w:cs="Times New Roman"/>
          <w:sz w:val="24"/>
          <w:szCs w:val="24"/>
          <w:lang w:val="en-US"/>
        </w:rPr>
        <w:t xml:space="preserve"> </w:t>
      </w:r>
      <w:r w:rsidR="00CC0EF8" w:rsidRPr="006B0300">
        <w:rPr>
          <w:rFonts w:ascii="Times New Roman" w:hAnsi="Times New Roman" w:cs="Times New Roman"/>
          <w:sz w:val="24"/>
          <w:szCs w:val="24"/>
          <w:lang w:val="en-US"/>
        </w:rPr>
        <w:t>between</w:t>
      </w:r>
      <w:r w:rsidR="00CB0081" w:rsidRPr="006B0300">
        <w:rPr>
          <w:rFonts w:ascii="Times New Roman" w:hAnsi="Times New Roman" w:cs="Times New Roman"/>
          <w:sz w:val="24"/>
          <w:szCs w:val="24"/>
          <w:lang w:val="en-US"/>
        </w:rPr>
        <w:t xml:space="preserve"> </w:t>
      </w:r>
      <w:r w:rsidR="007E0565" w:rsidRPr="006B0300">
        <w:rPr>
          <w:rFonts w:ascii="Times New Roman" w:hAnsi="Times New Roman" w:cs="Times New Roman"/>
          <w:sz w:val="24"/>
          <w:szCs w:val="24"/>
          <w:lang w:val="en-US"/>
        </w:rPr>
        <w:t>the two</w:t>
      </w:r>
      <w:r w:rsidR="00E87729" w:rsidRPr="006B0300">
        <w:rPr>
          <w:rFonts w:ascii="Times New Roman" w:hAnsi="Times New Roman" w:cs="Times New Roman"/>
          <w:sz w:val="24"/>
          <w:szCs w:val="24"/>
          <w:lang w:val="en-US"/>
        </w:rPr>
        <w:t xml:space="preserve"> types of factors (</w:t>
      </w:r>
      <w:r w:rsidR="00C902B2" w:rsidRPr="006B0300">
        <w:rPr>
          <w:rFonts w:ascii="Times New Roman" w:hAnsi="Times New Roman" w:cs="Times New Roman"/>
          <w:sz w:val="24"/>
          <w:szCs w:val="24"/>
          <w:lang w:val="en-US"/>
        </w:rPr>
        <w:t xml:space="preserve">189, </w:t>
      </w:r>
      <w:r w:rsidR="00E87729" w:rsidRPr="006B0300">
        <w:rPr>
          <w:rFonts w:ascii="Times New Roman" w:hAnsi="Times New Roman" w:cs="Times New Roman"/>
          <w:sz w:val="24"/>
          <w:szCs w:val="24"/>
          <w:lang w:val="en-US"/>
        </w:rPr>
        <w:t>see also Windelband 1921 [1892],13)</w:t>
      </w:r>
      <w:r w:rsidR="007E0565" w:rsidRPr="006B0300">
        <w:rPr>
          <w:rFonts w:ascii="Times New Roman" w:hAnsi="Times New Roman" w:cs="Times New Roman"/>
          <w:sz w:val="24"/>
          <w:szCs w:val="24"/>
          <w:lang w:val="en-US"/>
        </w:rPr>
        <w:t>.</w:t>
      </w:r>
    </w:p>
    <w:p w14:paraId="521FD7CB" w14:textId="77777777" w:rsidR="007E0565" w:rsidRPr="006B0300" w:rsidRDefault="007E0565" w:rsidP="007E0565">
      <w:pPr>
        <w:spacing w:line="360" w:lineRule="auto"/>
        <w:ind w:firstLine="708"/>
        <w:contextualSpacing/>
        <w:jc w:val="both"/>
        <w:rPr>
          <w:rFonts w:ascii="Times New Roman" w:hAnsi="Times New Roman" w:cs="Times New Roman"/>
          <w:sz w:val="24"/>
          <w:szCs w:val="24"/>
          <w:lang w:val="en-GB"/>
        </w:rPr>
      </w:pPr>
    </w:p>
    <w:p w14:paraId="2AA66023" w14:textId="051334EA" w:rsidR="00C34855" w:rsidRPr="006B0300" w:rsidRDefault="006F4845" w:rsidP="006F4845">
      <w:pPr>
        <w:spacing w:line="240" w:lineRule="auto"/>
        <w:contextualSpacing/>
        <w:jc w:val="both"/>
        <w:rPr>
          <w:rFonts w:ascii="Times New Roman" w:hAnsi="Times New Roman" w:cs="Times New Roman"/>
          <w:sz w:val="24"/>
          <w:szCs w:val="24"/>
          <w:lang w:val="en-US"/>
        </w:rPr>
      </w:pPr>
      <w:r w:rsidRPr="006B0300">
        <w:rPr>
          <w:rFonts w:ascii="Times New Roman" w:hAnsi="Times New Roman" w:cs="Times New Roman"/>
          <w:sz w:val="24"/>
          <w:szCs w:val="24"/>
          <w:lang w:val="en-US"/>
        </w:rPr>
        <w:t xml:space="preserve">If the history of philosophy … untangles the different threads of the historical genesis of [philosophical] systems, </w:t>
      </w:r>
      <w:r w:rsidRPr="006B0300">
        <w:rPr>
          <w:rFonts w:ascii="Times New Roman" w:hAnsi="Times New Roman" w:cs="Times New Roman"/>
          <w:i/>
          <w:sz w:val="24"/>
          <w:szCs w:val="24"/>
          <w:lang w:val="en-GB"/>
        </w:rPr>
        <w:t>temporal causes</w:t>
      </w:r>
      <w:r w:rsidRPr="006B0300">
        <w:rPr>
          <w:rFonts w:ascii="Times New Roman" w:hAnsi="Times New Roman" w:cs="Times New Roman"/>
          <w:sz w:val="24"/>
          <w:szCs w:val="24"/>
          <w:lang w:val="en-GB"/>
        </w:rPr>
        <w:t xml:space="preserve"> and </w:t>
      </w:r>
      <w:r w:rsidRPr="006B0300">
        <w:rPr>
          <w:rFonts w:ascii="Times New Roman" w:hAnsi="Times New Roman" w:cs="Times New Roman"/>
          <w:i/>
          <w:sz w:val="24"/>
          <w:szCs w:val="24"/>
          <w:lang w:val="en-GB"/>
        </w:rPr>
        <w:t>timeless reasons</w:t>
      </w:r>
      <w:r w:rsidRPr="006B0300">
        <w:rPr>
          <w:rFonts w:ascii="Times New Roman" w:hAnsi="Times New Roman" w:cs="Times New Roman"/>
          <w:sz w:val="24"/>
          <w:szCs w:val="24"/>
          <w:lang w:val="en-GB"/>
        </w:rPr>
        <w:t xml:space="preserve"> separate themselves automatically. Therein lies [the] critical achievement [of </w:t>
      </w:r>
      <w:r w:rsidRPr="006B0300">
        <w:rPr>
          <w:rFonts w:ascii="Times New Roman" w:hAnsi="Times New Roman" w:cs="Times New Roman"/>
          <w:sz w:val="24"/>
          <w:szCs w:val="24"/>
          <w:lang w:val="en-US"/>
        </w:rPr>
        <w:t xml:space="preserve">the history of philosophy] </w:t>
      </w:r>
      <w:r w:rsidRPr="006B0300">
        <w:rPr>
          <w:rFonts w:ascii="Times New Roman" w:hAnsi="Times New Roman" w:cs="Times New Roman"/>
          <w:sz w:val="24"/>
          <w:szCs w:val="24"/>
          <w:lang w:val="en-GB"/>
        </w:rPr>
        <w:t>and its contribution to philosophy</w:t>
      </w:r>
      <w:r w:rsidR="00C34855" w:rsidRPr="006B0300">
        <w:rPr>
          <w:rFonts w:ascii="Times New Roman" w:hAnsi="Times New Roman" w:cs="Times New Roman"/>
          <w:sz w:val="24"/>
          <w:szCs w:val="24"/>
          <w:lang w:val="en-US"/>
        </w:rPr>
        <w:t xml:space="preserve"> </w:t>
      </w:r>
      <w:r w:rsidR="00385197" w:rsidRPr="006B0300">
        <w:rPr>
          <w:rFonts w:ascii="Times New Roman" w:hAnsi="Times New Roman" w:cs="Times New Roman"/>
          <w:sz w:val="24"/>
          <w:szCs w:val="24"/>
          <w:lang w:val="en-US"/>
        </w:rPr>
        <w:t>(</w:t>
      </w:r>
      <w:r w:rsidR="00E87729" w:rsidRPr="006B0300">
        <w:rPr>
          <w:rFonts w:ascii="Times New Roman" w:hAnsi="Times New Roman" w:cs="Times New Roman"/>
          <w:sz w:val="24"/>
          <w:szCs w:val="24"/>
          <w:lang w:val="en-GB"/>
        </w:rPr>
        <w:t>Windelband 19</w:t>
      </w:r>
      <w:r w:rsidR="000015F7" w:rsidRPr="006B0300">
        <w:rPr>
          <w:rFonts w:ascii="Times New Roman" w:hAnsi="Times New Roman" w:cs="Times New Roman"/>
          <w:sz w:val="24"/>
          <w:szCs w:val="24"/>
          <w:lang w:val="en-GB"/>
        </w:rPr>
        <w:t>07 [19</w:t>
      </w:r>
      <w:r w:rsidR="00E87729" w:rsidRPr="006B0300">
        <w:rPr>
          <w:rFonts w:ascii="Times New Roman" w:hAnsi="Times New Roman" w:cs="Times New Roman"/>
          <w:sz w:val="24"/>
          <w:szCs w:val="24"/>
          <w:lang w:val="en-GB"/>
        </w:rPr>
        <w:t>05</w:t>
      </w:r>
      <w:r w:rsidR="000015F7" w:rsidRPr="006B0300">
        <w:rPr>
          <w:rFonts w:ascii="Times New Roman" w:hAnsi="Times New Roman" w:cs="Times New Roman"/>
          <w:sz w:val="24"/>
          <w:szCs w:val="24"/>
          <w:lang w:val="en-GB"/>
        </w:rPr>
        <w:t>]</w:t>
      </w:r>
      <w:r w:rsidR="00E87729" w:rsidRPr="006B0300">
        <w:rPr>
          <w:rFonts w:ascii="Times New Roman" w:hAnsi="Times New Roman" w:cs="Times New Roman"/>
          <w:sz w:val="24"/>
          <w:szCs w:val="24"/>
          <w:lang w:val="en-GB"/>
        </w:rPr>
        <w:t xml:space="preserve">, </w:t>
      </w:r>
      <w:r w:rsidR="00595463" w:rsidRPr="006B0300">
        <w:rPr>
          <w:rFonts w:ascii="Times New Roman" w:hAnsi="Times New Roman" w:cs="Times New Roman"/>
          <w:sz w:val="24"/>
          <w:szCs w:val="24"/>
          <w:lang w:val="en-US"/>
        </w:rPr>
        <w:t>544</w:t>
      </w:r>
      <w:r w:rsidR="00C34855" w:rsidRPr="006B0300">
        <w:rPr>
          <w:rFonts w:ascii="Times New Roman" w:hAnsi="Times New Roman" w:cs="Times New Roman"/>
          <w:sz w:val="24"/>
          <w:szCs w:val="24"/>
          <w:lang w:val="en-US"/>
        </w:rPr>
        <w:t>)</w:t>
      </w:r>
      <w:r w:rsidR="00385197" w:rsidRPr="006B0300">
        <w:rPr>
          <w:rFonts w:ascii="Times New Roman" w:hAnsi="Times New Roman" w:cs="Times New Roman"/>
          <w:sz w:val="24"/>
          <w:szCs w:val="24"/>
          <w:lang w:val="en-US"/>
        </w:rPr>
        <w:t>.</w:t>
      </w:r>
    </w:p>
    <w:p w14:paraId="4BC2ECF1" w14:textId="77777777" w:rsidR="00C34855" w:rsidRPr="006B0300" w:rsidRDefault="00C34855" w:rsidP="00C34855">
      <w:pPr>
        <w:spacing w:line="360" w:lineRule="auto"/>
        <w:contextualSpacing/>
        <w:jc w:val="both"/>
        <w:rPr>
          <w:rFonts w:ascii="Times New Roman" w:hAnsi="Times New Roman" w:cs="Times New Roman"/>
          <w:sz w:val="24"/>
          <w:szCs w:val="24"/>
          <w:lang w:val="en-US"/>
        </w:rPr>
      </w:pPr>
    </w:p>
    <w:p w14:paraId="1008A54E" w14:textId="77777777" w:rsidR="00CB27B2" w:rsidRPr="006B0300" w:rsidRDefault="007E0565" w:rsidP="00C818DF">
      <w:pPr>
        <w:spacing w:line="360" w:lineRule="auto"/>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US"/>
        </w:rPr>
        <w:t xml:space="preserve">Windelband never explains how the history of philosophy can ‘untangle the different threads’ such as to separate </w:t>
      </w:r>
      <w:r w:rsidR="000F66BD" w:rsidRPr="006B0300">
        <w:rPr>
          <w:rFonts w:ascii="Times New Roman" w:hAnsi="Times New Roman" w:cs="Times New Roman"/>
          <w:sz w:val="24"/>
          <w:szCs w:val="24"/>
          <w:lang w:val="en-US"/>
        </w:rPr>
        <w:t>‘</w:t>
      </w:r>
      <w:r w:rsidRPr="006B0300">
        <w:rPr>
          <w:rFonts w:ascii="Times New Roman" w:hAnsi="Times New Roman" w:cs="Times New Roman"/>
          <w:sz w:val="24"/>
          <w:szCs w:val="24"/>
          <w:lang w:val="en-US"/>
        </w:rPr>
        <w:t>temporal causes and timeless reasons</w:t>
      </w:r>
      <w:r w:rsidR="000F66BD" w:rsidRPr="006B0300">
        <w:rPr>
          <w:rFonts w:ascii="Times New Roman" w:hAnsi="Times New Roman" w:cs="Times New Roman"/>
          <w:sz w:val="24"/>
          <w:szCs w:val="24"/>
          <w:lang w:val="en-US"/>
        </w:rPr>
        <w:t>’</w:t>
      </w:r>
      <w:r w:rsidRPr="006B0300">
        <w:rPr>
          <w:rFonts w:ascii="Times New Roman" w:hAnsi="Times New Roman" w:cs="Times New Roman"/>
          <w:sz w:val="24"/>
          <w:szCs w:val="24"/>
          <w:lang w:val="en-US"/>
        </w:rPr>
        <w:t xml:space="preserve">. But he is well </w:t>
      </w:r>
      <w:r w:rsidR="00C34855" w:rsidRPr="006B0300">
        <w:rPr>
          <w:rFonts w:ascii="Times New Roman" w:hAnsi="Times New Roman" w:cs="Times New Roman"/>
          <w:sz w:val="24"/>
          <w:szCs w:val="24"/>
          <w:lang w:val="en-US"/>
        </w:rPr>
        <w:t xml:space="preserve">aware that </w:t>
      </w:r>
      <w:r w:rsidRPr="006B0300">
        <w:rPr>
          <w:rFonts w:ascii="Times New Roman" w:hAnsi="Times New Roman" w:cs="Times New Roman"/>
          <w:sz w:val="24"/>
          <w:szCs w:val="24"/>
          <w:lang w:val="en-US"/>
        </w:rPr>
        <w:t>every historical reconstruction</w:t>
      </w:r>
      <w:r w:rsidR="00C34855" w:rsidRPr="006B0300">
        <w:rPr>
          <w:rFonts w:ascii="Times New Roman" w:hAnsi="Times New Roman" w:cs="Times New Roman"/>
          <w:sz w:val="24"/>
          <w:szCs w:val="24"/>
          <w:lang w:val="en-US"/>
        </w:rPr>
        <w:t xml:space="preserve"> has to select from the bulk of historical events those that are significant, and that </w:t>
      </w:r>
      <w:r w:rsidR="000F66BD" w:rsidRPr="006B0300">
        <w:rPr>
          <w:rFonts w:ascii="Times New Roman" w:hAnsi="Times New Roman" w:cs="Times New Roman"/>
          <w:sz w:val="24"/>
          <w:szCs w:val="24"/>
          <w:lang w:val="en-US"/>
        </w:rPr>
        <w:t xml:space="preserve">the determination of significance depends on the goals of the reconstruction </w:t>
      </w:r>
      <w:r w:rsidR="00C902B2" w:rsidRPr="006B0300">
        <w:rPr>
          <w:rFonts w:ascii="Times New Roman" w:hAnsi="Times New Roman" w:cs="Times New Roman"/>
          <w:sz w:val="24"/>
          <w:szCs w:val="24"/>
          <w:lang w:val="en-US"/>
        </w:rPr>
        <w:t>(Windelband</w:t>
      </w:r>
      <w:r w:rsidR="00C34855" w:rsidRPr="006B0300">
        <w:rPr>
          <w:rFonts w:ascii="Times New Roman" w:hAnsi="Times New Roman" w:cs="Times New Roman"/>
          <w:sz w:val="24"/>
          <w:szCs w:val="24"/>
          <w:lang w:val="en-US"/>
        </w:rPr>
        <w:t xml:space="preserve"> </w:t>
      </w:r>
      <w:r w:rsidR="006D2655" w:rsidRPr="006B0300">
        <w:rPr>
          <w:rFonts w:ascii="Times New Roman" w:hAnsi="Times New Roman" w:cs="Times New Roman"/>
          <w:sz w:val="24"/>
          <w:szCs w:val="24"/>
          <w:lang w:val="en-US"/>
        </w:rPr>
        <w:t>1924 [</w:t>
      </w:r>
      <w:r w:rsidR="006B7E2D" w:rsidRPr="006B0300">
        <w:rPr>
          <w:rFonts w:ascii="Times New Roman" w:hAnsi="Times New Roman" w:cs="Times New Roman"/>
          <w:sz w:val="24"/>
          <w:szCs w:val="24"/>
          <w:lang w:val="en-US"/>
        </w:rPr>
        <w:t>1894</w:t>
      </w:r>
      <w:r w:rsidR="006D2655" w:rsidRPr="006B0300">
        <w:rPr>
          <w:rFonts w:ascii="Times New Roman" w:hAnsi="Times New Roman" w:cs="Times New Roman"/>
          <w:sz w:val="24"/>
          <w:szCs w:val="24"/>
          <w:lang w:val="en-US"/>
        </w:rPr>
        <w:t>]</w:t>
      </w:r>
      <w:r w:rsidR="006B7E2D" w:rsidRPr="006B0300">
        <w:rPr>
          <w:rFonts w:ascii="Times New Roman" w:hAnsi="Times New Roman" w:cs="Times New Roman"/>
          <w:sz w:val="24"/>
          <w:szCs w:val="24"/>
          <w:lang w:val="en-US"/>
        </w:rPr>
        <w:t>,</w:t>
      </w:r>
      <w:r w:rsidR="00385197" w:rsidRPr="006B0300">
        <w:rPr>
          <w:rFonts w:ascii="Times New Roman" w:hAnsi="Times New Roman" w:cs="Times New Roman"/>
          <w:sz w:val="24"/>
          <w:szCs w:val="24"/>
          <w:lang w:val="en-GB"/>
        </w:rPr>
        <w:t xml:space="preserve"> 153</w:t>
      </w:r>
      <w:r w:rsidR="0038654C" w:rsidRPr="006B0300">
        <w:rPr>
          <w:rFonts w:ascii="Times New Roman" w:hAnsi="Times New Roman" w:cs="Times New Roman"/>
          <w:sz w:val="24"/>
          <w:szCs w:val="24"/>
          <w:lang w:val="en-GB"/>
        </w:rPr>
        <w:t>–</w:t>
      </w:r>
      <w:r w:rsidR="00C70931" w:rsidRPr="006B0300">
        <w:rPr>
          <w:rFonts w:ascii="Times New Roman" w:hAnsi="Times New Roman" w:cs="Times New Roman"/>
          <w:sz w:val="24"/>
          <w:szCs w:val="24"/>
          <w:lang w:val="en-GB"/>
        </w:rPr>
        <w:t>154</w:t>
      </w:r>
      <w:r w:rsidRPr="006B0300">
        <w:rPr>
          <w:rFonts w:ascii="Times New Roman" w:hAnsi="Times New Roman" w:cs="Times New Roman"/>
          <w:sz w:val="24"/>
          <w:szCs w:val="24"/>
          <w:lang w:val="en-GB"/>
        </w:rPr>
        <w:t xml:space="preserve">, </w:t>
      </w:r>
      <w:r w:rsidRPr="006B0300">
        <w:rPr>
          <w:rFonts w:ascii="Times New Roman" w:hAnsi="Times New Roman" w:cs="Times New Roman"/>
          <w:sz w:val="24"/>
          <w:szCs w:val="24"/>
          <w:lang w:val="en-US"/>
        </w:rPr>
        <w:t>190</w:t>
      </w:r>
      <w:r w:rsidR="000015F7" w:rsidRPr="006B0300">
        <w:rPr>
          <w:rFonts w:ascii="Times New Roman" w:hAnsi="Times New Roman" w:cs="Times New Roman"/>
          <w:sz w:val="24"/>
          <w:szCs w:val="24"/>
          <w:lang w:val="en-US"/>
        </w:rPr>
        <w:t>7 [190</w:t>
      </w:r>
      <w:r w:rsidRPr="006B0300">
        <w:rPr>
          <w:rFonts w:ascii="Times New Roman" w:hAnsi="Times New Roman" w:cs="Times New Roman"/>
          <w:sz w:val="24"/>
          <w:szCs w:val="24"/>
          <w:lang w:val="en-US"/>
        </w:rPr>
        <w:t>5</w:t>
      </w:r>
      <w:r w:rsidR="000015F7" w:rsidRPr="006B0300">
        <w:rPr>
          <w:rFonts w:ascii="Times New Roman" w:hAnsi="Times New Roman" w:cs="Times New Roman"/>
          <w:sz w:val="24"/>
          <w:szCs w:val="24"/>
          <w:lang w:val="en-US"/>
        </w:rPr>
        <w:t>]</w:t>
      </w:r>
      <w:r w:rsidR="00595463" w:rsidRPr="006B0300">
        <w:rPr>
          <w:rFonts w:ascii="Times New Roman" w:hAnsi="Times New Roman" w:cs="Times New Roman"/>
          <w:sz w:val="24"/>
          <w:szCs w:val="24"/>
          <w:lang w:val="en-US"/>
        </w:rPr>
        <w:t>, 545</w:t>
      </w:r>
      <w:r w:rsidR="00C34855" w:rsidRPr="006B0300">
        <w:rPr>
          <w:rFonts w:ascii="Times New Roman" w:hAnsi="Times New Roman" w:cs="Times New Roman"/>
          <w:sz w:val="24"/>
          <w:szCs w:val="24"/>
          <w:lang w:val="en-US"/>
        </w:rPr>
        <w:t>).</w:t>
      </w:r>
      <w:r w:rsidR="00A054DC" w:rsidRPr="006B0300">
        <w:rPr>
          <w:rFonts w:ascii="Times New Roman" w:hAnsi="Times New Roman" w:cs="Times New Roman"/>
          <w:sz w:val="24"/>
          <w:szCs w:val="24"/>
          <w:lang w:val="en-US"/>
        </w:rPr>
        <w:t xml:space="preserve"> The question is, of course</w:t>
      </w:r>
      <w:r w:rsidR="000F66BD" w:rsidRPr="006B0300">
        <w:rPr>
          <w:rFonts w:ascii="Times New Roman" w:hAnsi="Times New Roman" w:cs="Times New Roman"/>
          <w:sz w:val="24"/>
          <w:szCs w:val="24"/>
          <w:lang w:val="en-US"/>
        </w:rPr>
        <w:t>,</w:t>
      </w:r>
      <w:r w:rsidR="00A054DC" w:rsidRPr="006B0300">
        <w:rPr>
          <w:rFonts w:ascii="Times New Roman" w:hAnsi="Times New Roman" w:cs="Times New Roman"/>
          <w:sz w:val="24"/>
          <w:szCs w:val="24"/>
          <w:lang w:val="en-US"/>
        </w:rPr>
        <w:t xml:space="preserve"> whether </w:t>
      </w:r>
      <w:r w:rsidR="000F66BD" w:rsidRPr="006B0300">
        <w:rPr>
          <w:rFonts w:ascii="Times New Roman" w:hAnsi="Times New Roman" w:cs="Times New Roman"/>
          <w:sz w:val="24"/>
          <w:szCs w:val="24"/>
          <w:lang w:val="en-US"/>
        </w:rPr>
        <w:t>the distinction between</w:t>
      </w:r>
      <w:r w:rsidR="00A054DC" w:rsidRPr="006B0300">
        <w:rPr>
          <w:rFonts w:ascii="Times New Roman" w:hAnsi="Times New Roman" w:cs="Times New Roman"/>
          <w:sz w:val="24"/>
          <w:szCs w:val="24"/>
          <w:lang w:val="en-US"/>
        </w:rPr>
        <w:t xml:space="preserve"> </w:t>
      </w:r>
      <w:r w:rsidR="006F4845" w:rsidRPr="006B0300">
        <w:rPr>
          <w:rFonts w:ascii="Times New Roman" w:hAnsi="Times New Roman" w:cs="Times New Roman"/>
          <w:sz w:val="24"/>
          <w:szCs w:val="24"/>
          <w:lang w:val="en-US"/>
        </w:rPr>
        <w:t>‘</w:t>
      </w:r>
      <w:r w:rsidR="006F4845" w:rsidRPr="006B0300">
        <w:rPr>
          <w:rFonts w:ascii="Times New Roman" w:hAnsi="Times New Roman" w:cs="Times New Roman"/>
          <w:sz w:val="24"/>
          <w:szCs w:val="24"/>
          <w:lang w:val="en-GB"/>
        </w:rPr>
        <w:t xml:space="preserve">temporal causes’ and ‘timeless reasons’ </w:t>
      </w:r>
      <w:r w:rsidR="00C902B2" w:rsidRPr="006B0300">
        <w:rPr>
          <w:rFonts w:ascii="Times New Roman" w:hAnsi="Times New Roman" w:cs="Times New Roman"/>
          <w:sz w:val="24"/>
          <w:szCs w:val="24"/>
          <w:lang w:val="en-GB"/>
        </w:rPr>
        <w:t xml:space="preserve">depends on specific philosophical goals. </w:t>
      </w:r>
      <w:r w:rsidR="00C902B2" w:rsidRPr="006B0300">
        <w:rPr>
          <w:rFonts w:ascii="Times New Roman" w:hAnsi="Times New Roman" w:cs="Times New Roman"/>
          <w:sz w:val="24"/>
          <w:szCs w:val="24"/>
          <w:lang w:val="en-US"/>
        </w:rPr>
        <w:t xml:space="preserve">Put differently, do we need a philosophical pre-conception of reason in order to distinguish the timeless determinations of reasons from contingent, cultural factors? </w:t>
      </w:r>
      <w:r w:rsidR="00A054DC" w:rsidRPr="006B0300">
        <w:rPr>
          <w:rFonts w:ascii="Times New Roman" w:hAnsi="Times New Roman" w:cs="Times New Roman"/>
          <w:sz w:val="24"/>
          <w:szCs w:val="24"/>
          <w:lang w:val="en-US"/>
        </w:rPr>
        <w:t xml:space="preserve">Windelband does not </w:t>
      </w:r>
      <w:r w:rsidR="00C902B2" w:rsidRPr="006B0300">
        <w:rPr>
          <w:rFonts w:ascii="Times New Roman" w:hAnsi="Times New Roman" w:cs="Times New Roman"/>
          <w:sz w:val="24"/>
          <w:szCs w:val="24"/>
          <w:lang w:val="en-US"/>
        </w:rPr>
        <w:t xml:space="preserve">fully </w:t>
      </w:r>
      <w:r w:rsidR="00A054DC" w:rsidRPr="006B0300">
        <w:rPr>
          <w:rFonts w:ascii="Times New Roman" w:hAnsi="Times New Roman" w:cs="Times New Roman"/>
          <w:sz w:val="24"/>
          <w:szCs w:val="24"/>
          <w:lang w:val="en-US"/>
        </w:rPr>
        <w:t>answer this question in</w:t>
      </w:r>
      <w:r w:rsidRPr="006B0300">
        <w:rPr>
          <w:rFonts w:ascii="Times New Roman" w:hAnsi="Times New Roman" w:cs="Times New Roman"/>
          <w:sz w:val="24"/>
          <w:szCs w:val="24"/>
          <w:lang w:val="en-US"/>
        </w:rPr>
        <w:t xml:space="preserve"> his</w:t>
      </w:r>
      <w:r w:rsidR="00A054DC" w:rsidRPr="006B0300">
        <w:rPr>
          <w:rFonts w:ascii="Times New Roman" w:hAnsi="Times New Roman" w:cs="Times New Roman"/>
          <w:sz w:val="24"/>
          <w:szCs w:val="24"/>
          <w:lang w:val="en-US"/>
        </w:rPr>
        <w:t xml:space="preserve"> </w:t>
      </w:r>
      <w:r w:rsidR="00A054DC" w:rsidRPr="006B0300">
        <w:rPr>
          <w:rFonts w:ascii="Times New Roman" w:hAnsi="Times New Roman" w:cs="Times New Roman"/>
          <w:i/>
          <w:sz w:val="24"/>
          <w:szCs w:val="24"/>
          <w:lang w:val="en-GB"/>
        </w:rPr>
        <w:t>Geschichte der Philosophie</w:t>
      </w:r>
      <w:r w:rsidR="00A054DC" w:rsidRPr="006B0300">
        <w:rPr>
          <w:rFonts w:ascii="Times New Roman" w:hAnsi="Times New Roman" w:cs="Times New Roman"/>
          <w:sz w:val="24"/>
          <w:szCs w:val="24"/>
          <w:lang w:val="en-US"/>
        </w:rPr>
        <w:t>. But two years later</w:t>
      </w:r>
      <w:r w:rsidR="00A20B7B" w:rsidRPr="006B0300">
        <w:rPr>
          <w:rFonts w:ascii="Times New Roman" w:hAnsi="Times New Roman" w:cs="Times New Roman"/>
          <w:sz w:val="24"/>
          <w:szCs w:val="24"/>
          <w:lang w:val="en-US"/>
        </w:rPr>
        <w:t>,</w:t>
      </w:r>
      <w:r w:rsidR="00A054DC" w:rsidRPr="006B0300">
        <w:rPr>
          <w:rFonts w:ascii="Times New Roman" w:hAnsi="Times New Roman" w:cs="Times New Roman"/>
          <w:sz w:val="24"/>
          <w:szCs w:val="24"/>
          <w:lang w:val="en-US"/>
        </w:rPr>
        <w:t xml:space="preserve"> he</w:t>
      </w:r>
      <w:r w:rsidR="00C902B2" w:rsidRPr="006B0300">
        <w:rPr>
          <w:rFonts w:ascii="Times New Roman" w:hAnsi="Times New Roman" w:cs="Times New Roman"/>
          <w:sz w:val="24"/>
          <w:szCs w:val="24"/>
          <w:lang w:val="en-US"/>
        </w:rPr>
        <w:t xml:space="preserve"> explicitly</w:t>
      </w:r>
      <w:r w:rsidR="00A054DC" w:rsidRPr="006B0300">
        <w:rPr>
          <w:rFonts w:ascii="Times New Roman" w:hAnsi="Times New Roman" w:cs="Times New Roman"/>
          <w:sz w:val="24"/>
          <w:szCs w:val="24"/>
          <w:lang w:val="en-US"/>
        </w:rPr>
        <w:t xml:space="preserve"> </w:t>
      </w:r>
      <w:r w:rsidR="005A1DBF" w:rsidRPr="006B0300">
        <w:rPr>
          <w:rFonts w:ascii="Times New Roman" w:hAnsi="Times New Roman" w:cs="Times New Roman"/>
          <w:sz w:val="24"/>
          <w:szCs w:val="24"/>
          <w:lang w:val="en-GB"/>
        </w:rPr>
        <w:t xml:space="preserve">describes the relation between </w:t>
      </w:r>
      <w:r w:rsidR="00A054DC" w:rsidRPr="006B0300">
        <w:rPr>
          <w:rFonts w:ascii="Times New Roman" w:hAnsi="Times New Roman" w:cs="Times New Roman"/>
          <w:sz w:val="24"/>
          <w:szCs w:val="24"/>
          <w:lang w:val="en-GB"/>
        </w:rPr>
        <w:t>history</w:t>
      </w:r>
      <w:r w:rsidR="005A1DBF" w:rsidRPr="006B0300">
        <w:rPr>
          <w:rFonts w:ascii="Times New Roman" w:hAnsi="Times New Roman" w:cs="Times New Roman"/>
          <w:sz w:val="24"/>
          <w:szCs w:val="24"/>
          <w:lang w:val="en-GB"/>
        </w:rPr>
        <w:t xml:space="preserve"> and philosophy </w:t>
      </w:r>
      <w:r w:rsidR="00385197" w:rsidRPr="006B0300">
        <w:rPr>
          <w:rFonts w:ascii="Times New Roman" w:hAnsi="Times New Roman" w:cs="Times New Roman"/>
          <w:sz w:val="24"/>
          <w:szCs w:val="24"/>
          <w:lang w:val="en-GB"/>
        </w:rPr>
        <w:t>in terms</w:t>
      </w:r>
      <w:r w:rsidR="005A1DBF" w:rsidRPr="006B0300">
        <w:rPr>
          <w:rFonts w:ascii="Times New Roman" w:hAnsi="Times New Roman" w:cs="Times New Roman"/>
          <w:sz w:val="24"/>
          <w:szCs w:val="24"/>
          <w:lang w:val="en-GB"/>
        </w:rPr>
        <w:t xml:space="preserve"> of circular dependency. On the one hand</w:t>
      </w:r>
      <w:r w:rsidR="005C34E6" w:rsidRPr="006B0300">
        <w:rPr>
          <w:rFonts w:ascii="Times New Roman" w:hAnsi="Times New Roman" w:cs="Times New Roman"/>
          <w:sz w:val="24"/>
          <w:szCs w:val="24"/>
          <w:lang w:val="en-GB"/>
        </w:rPr>
        <w:t xml:space="preserve">, </w:t>
      </w:r>
      <w:r w:rsidR="009B1821" w:rsidRPr="006B0300">
        <w:rPr>
          <w:rFonts w:ascii="Times New Roman" w:hAnsi="Times New Roman" w:cs="Times New Roman"/>
          <w:sz w:val="24"/>
          <w:szCs w:val="24"/>
          <w:lang w:val="en-GB"/>
        </w:rPr>
        <w:t xml:space="preserve">selection and </w:t>
      </w:r>
      <w:r w:rsidR="00C902B2" w:rsidRPr="006B0300">
        <w:rPr>
          <w:rFonts w:ascii="Times New Roman" w:hAnsi="Times New Roman" w:cs="Times New Roman"/>
          <w:sz w:val="24"/>
          <w:szCs w:val="24"/>
          <w:lang w:val="en-GB"/>
        </w:rPr>
        <w:t>concept formation in history depends on</w:t>
      </w:r>
      <w:r w:rsidR="005A1DBF" w:rsidRPr="006B0300">
        <w:rPr>
          <w:rFonts w:ascii="Times New Roman" w:hAnsi="Times New Roman" w:cs="Times New Roman"/>
          <w:sz w:val="24"/>
          <w:szCs w:val="24"/>
          <w:lang w:val="en-GB"/>
        </w:rPr>
        <w:t xml:space="preserve"> a un</w:t>
      </w:r>
      <w:r w:rsidR="00290E1F" w:rsidRPr="006B0300">
        <w:rPr>
          <w:rFonts w:ascii="Times New Roman" w:hAnsi="Times New Roman" w:cs="Times New Roman"/>
          <w:sz w:val="24"/>
          <w:szCs w:val="24"/>
          <w:lang w:val="en-GB"/>
        </w:rPr>
        <w:t>iversally valid system of norms</w:t>
      </w:r>
      <w:r w:rsidR="005C34E6" w:rsidRPr="006B0300">
        <w:rPr>
          <w:rFonts w:ascii="Times New Roman" w:hAnsi="Times New Roman" w:cs="Times New Roman"/>
          <w:sz w:val="24"/>
          <w:szCs w:val="24"/>
          <w:lang w:val="en-GB"/>
        </w:rPr>
        <w:t xml:space="preserve"> provided by philosophy</w:t>
      </w:r>
      <w:r w:rsidR="00A054DC" w:rsidRPr="006B0300">
        <w:rPr>
          <w:rFonts w:ascii="Times New Roman" w:hAnsi="Times New Roman" w:cs="Times New Roman"/>
          <w:sz w:val="24"/>
          <w:szCs w:val="24"/>
          <w:lang w:val="en-GB"/>
        </w:rPr>
        <w:t xml:space="preserve">. </w:t>
      </w:r>
      <w:r w:rsidR="005A1DBF" w:rsidRPr="006B0300">
        <w:rPr>
          <w:rFonts w:ascii="Times New Roman" w:hAnsi="Times New Roman" w:cs="Times New Roman"/>
          <w:sz w:val="24"/>
          <w:szCs w:val="24"/>
          <w:lang w:val="en-GB"/>
        </w:rPr>
        <w:t>On the o</w:t>
      </w:r>
      <w:r w:rsidR="00A054DC" w:rsidRPr="006B0300">
        <w:rPr>
          <w:rFonts w:ascii="Times New Roman" w:hAnsi="Times New Roman" w:cs="Times New Roman"/>
          <w:sz w:val="24"/>
          <w:szCs w:val="24"/>
          <w:lang w:val="en-GB"/>
        </w:rPr>
        <w:t>ther</w:t>
      </w:r>
      <w:r w:rsidR="005A1DBF" w:rsidRPr="006B0300">
        <w:rPr>
          <w:rFonts w:ascii="Times New Roman" w:hAnsi="Times New Roman" w:cs="Times New Roman"/>
          <w:sz w:val="24"/>
          <w:szCs w:val="24"/>
          <w:lang w:val="en-GB"/>
        </w:rPr>
        <w:t xml:space="preserve"> hand, philosophy reaches its critical theory of values only on the basis of insight</w:t>
      </w:r>
      <w:r w:rsidR="00385197" w:rsidRPr="006B0300">
        <w:rPr>
          <w:rFonts w:ascii="Times New Roman" w:hAnsi="Times New Roman" w:cs="Times New Roman"/>
          <w:sz w:val="24"/>
          <w:szCs w:val="24"/>
          <w:lang w:val="en-GB"/>
        </w:rPr>
        <w:t>s</w:t>
      </w:r>
      <w:r w:rsidR="005A1DBF" w:rsidRPr="006B0300">
        <w:rPr>
          <w:rFonts w:ascii="Times New Roman" w:hAnsi="Times New Roman" w:cs="Times New Roman"/>
          <w:sz w:val="24"/>
          <w:szCs w:val="24"/>
          <w:lang w:val="en-GB"/>
        </w:rPr>
        <w:t xml:space="preserve"> into the </w:t>
      </w:r>
      <w:r w:rsidR="006F4845" w:rsidRPr="006B0300">
        <w:rPr>
          <w:rFonts w:ascii="Times New Roman" w:hAnsi="Times New Roman" w:cs="Times New Roman"/>
          <w:sz w:val="24"/>
          <w:szCs w:val="24"/>
          <w:lang w:val="en-GB"/>
        </w:rPr>
        <w:t>‘progressive reali</w:t>
      </w:r>
      <w:r w:rsidR="00C902B2" w:rsidRPr="006B0300">
        <w:rPr>
          <w:rFonts w:ascii="Times New Roman" w:hAnsi="Times New Roman" w:cs="Times New Roman"/>
          <w:sz w:val="24"/>
          <w:szCs w:val="24"/>
          <w:lang w:val="en-GB"/>
        </w:rPr>
        <w:t>zation of the values of reason</w:t>
      </w:r>
      <w:r w:rsidR="006F4845" w:rsidRPr="006B0300">
        <w:rPr>
          <w:rFonts w:ascii="Times New Roman" w:hAnsi="Times New Roman" w:cs="Times New Roman"/>
          <w:sz w:val="24"/>
          <w:szCs w:val="24"/>
          <w:lang w:val="en-GB"/>
        </w:rPr>
        <w:t>’</w:t>
      </w:r>
      <w:r w:rsidR="005A1DBF" w:rsidRPr="006B0300">
        <w:rPr>
          <w:rFonts w:ascii="Times New Roman" w:hAnsi="Times New Roman" w:cs="Times New Roman"/>
          <w:sz w:val="24"/>
          <w:szCs w:val="24"/>
          <w:lang w:val="en-GB"/>
        </w:rPr>
        <w:t xml:space="preserve"> (</w:t>
      </w:r>
      <w:r w:rsidR="006F4845" w:rsidRPr="006B0300">
        <w:rPr>
          <w:rFonts w:ascii="Times New Roman" w:hAnsi="Times New Roman" w:cs="Times New Roman"/>
          <w:sz w:val="24"/>
          <w:szCs w:val="24"/>
          <w:lang w:val="en-GB"/>
        </w:rPr>
        <w:t>Windelband 19</w:t>
      </w:r>
      <w:r w:rsidR="000015F7" w:rsidRPr="006B0300">
        <w:rPr>
          <w:rFonts w:ascii="Times New Roman" w:hAnsi="Times New Roman" w:cs="Times New Roman"/>
          <w:sz w:val="24"/>
          <w:szCs w:val="24"/>
          <w:lang w:val="en-GB"/>
        </w:rPr>
        <w:t>24 [19</w:t>
      </w:r>
      <w:r w:rsidR="006F4845" w:rsidRPr="006B0300">
        <w:rPr>
          <w:rFonts w:ascii="Times New Roman" w:hAnsi="Times New Roman" w:cs="Times New Roman"/>
          <w:sz w:val="24"/>
          <w:szCs w:val="24"/>
          <w:lang w:val="en-GB"/>
        </w:rPr>
        <w:t>07</w:t>
      </w:r>
      <w:r w:rsidR="000015F7" w:rsidRPr="006B0300">
        <w:rPr>
          <w:rFonts w:ascii="Times New Roman" w:hAnsi="Times New Roman" w:cs="Times New Roman"/>
          <w:sz w:val="24"/>
          <w:szCs w:val="24"/>
          <w:lang w:val="en-GB"/>
        </w:rPr>
        <w:t>]</w:t>
      </w:r>
      <w:r w:rsidR="006F4845" w:rsidRPr="006B0300">
        <w:rPr>
          <w:rFonts w:ascii="Times New Roman" w:hAnsi="Times New Roman" w:cs="Times New Roman"/>
          <w:sz w:val="24"/>
          <w:szCs w:val="24"/>
          <w:lang w:val="en-GB"/>
        </w:rPr>
        <w:t>,</w:t>
      </w:r>
      <w:r w:rsidR="005A1DBF" w:rsidRPr="006B0300">
        <w:rPr>
          <w:rFonts w:ascii="Times New Roman" w:hAnsi="Times New Roman" w:cs="Times New Roman"/>
          <w:sz w:val="24"/>
          <w:szCs w:val="24"/>
          <w:lang w:val="en-GB"/>
        </w:rPr>
        <w:t xml:space="preserve"> 20)</w:t>
      </w:r>
      <w:r w:rsidR="00A054DC" w:rsidRPr="006B0300">
        <w:rPr>
          <w:rFonts w:ascii="Times New Roman" w:hAnsi="Times New Roman" w:cs="Times New Roman"/>
          <w:sz w:val="24"/>
          <w:szCs w:val="24"/>
          <w:lang w:val="en-GB"/>
        </w:rPr>
        <w:t xml:space="preserve">. </w:t>
      </w:r>
    </w:p>
    <w:p w14:paraId="36BA6D50" w14:textId="398CBE40" w:rsidR="00C902B2" w:rsidRPr="006B0300" w:rsidRDefault="009B1821">
      <w:pPr>
        <w:spacing w:line="360" w:lineRule="auto"/>
        <w:ind w:firstLine="708"/>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Th</w:t>
      </w:r>
      <w:r w:rsidR="00BC0296" w:rsidRPr="006B0300">
        <w:rPr>
          <w:rFonts w:ascii="Times New Roman" w:hAnsi="Times New Roman" w:cs="Times New Roman"/>
          <w:sz w:val="24"/>
          <w:szCs w:val="24"/>
          <w:lang w:val="en-GB"/>
        </w:rPr>
        <w:t>e</w:t>
      </w:r>
      <w:r w:rsidR="00290E1F" w:rsidRPr="006B0300">
        <w:rPr>
          <w:rFonts w:ascii="Times New Roman" w:hAnsi="Times New Roman" w:cs="Times New Roman"/>
          <w:sz w:val="24"/>
          <w:szCs w:val="24"/>
          <w:lang w:val="en-GB"/>
        </w:rPr>
        <w:t xml:space="preserve"> </w:t>
      </w:r>
      <w:r w:rsidR="00A971CF" w:rsidRPr="006B0300">
        <w:rPr>
          <w:rFonts w:ascii="Times New Roman" w:hAnsi="Times New Roman" w:cs="Times New Roman"/>
          <w:sz w:val="24"/>
          <w:szCs w:val="24"/>
          <w:lang w:val="en-GB"/>
        </w:rPr>
        <w:t>late</w:t>
      </w:r>
      <w:r w:rsidR="00595463" w:rsidRPr="006B0300">
        <w:rPr>
          <w:rFonts w:ascii="Times New Roman" w:hAnsi="Times New Roman" w:cs="Times New Roman"/>
          <w:sz w:val="24"/>
          <w:szCs w:val="24"/>
          <w:lang w:val="en-GB"/>
        </w:rPr>
        <w:t>r</w:t>
      </w:r>
      <w:r w:rsidR="00A971CF" w:rsidRPr="006B0300">
        <w:rPr>
          <w:rFonts w:ascii="Times New Roman" w:hAnsi="Times New Roman" w:cs="Times New Roman"/>
          <w:sz w:val="24"/>
          <w:szCs w:val="24"/>
          <w:lang w:val="en-GB"/>
        </w:rPr>
        <w:t xml:space="preserve"> Windelband’s ‘Hegelianism’</w:t>
      </w:r>
      <w:r w:rsidR="00B13E84" w:rsidRPr="006B0300">
        <w:rPr>
          <w:rFonts w:ascii="Times New Roman" w:hAnsi="Times New Roman" w:cs="Times New Roman"/>
          <w:sz w:val="24"/>
          <w:szCs w:val="24"/>
          <w:lang w:val="en-GB"/>
        </w:rPr>
        <w:t xml:space="preserve"> is highly selective and</w:t>
      </w:r>
      <w:r w:rsidR="00BC0296" w:rsidRPr="006B0300">
        <w:rPr>
          <w:rFonts w:ascii="Times New Roman" w:hAnsi="Times New Roman" w:cs="Times New Roman"/>
          <w:sz w:val="24"/>
          <w:szCs w:val="24"/>
          <w:lang w:val="en-GB"/>
        </w:rPr>
        <w:t xml:space="preserve"> takes its cues</w:t>
      </w:r>
      <w:r w:rsidR="00BC0296" w:rsidRPr="006B0300">
        <w:rPr>
          <w:rFonts w:ascii="Times New Roman" w:hAnsi="Times New Roman" w:cs="Times New Roman"/>
          <w:sz w:val="24"/>
          <w:szCs w:val="24"/>
          <w:lang w:val="en-US"/>
        </w:rPr>
        <w:t xml:space="preserve"> less from Hegel’s </w:t>
      </w:r>
      <w:r w:rsidR="00BC44F6" w:rsidRPr="006B0300">
        <w:rPr>
          <w:rFonts w:ascii="Times New Roman" w:hAnsi="Times New Roman" w:cs="Times New Roman"/>
          <w:sz w:val="24"/>
          <w:szCs w:val="24"/>
          <w:lang w:val="en-US"/>
        </w:rPr>
        <w:t>substantive</w:t>
      </w:r>
      <w:r w:rsidR="00BC0296" w:rsidRPr="006B0300">
        <w:rPr>
          <w:rFonts w:ascii="Times New Roman" w:hAnsi="Times New Roman" w:cs="Times New Roman"/>
          <w:sz w:val="24"/>
          <w:szCs w:val="24"/>
          <w:lang w:val="en-US"/>
        </w:rPr>
        <w:t xml:space="preserve"> claims about </w:t>
      </w:r>
      <w:r w:rsidR="00BC44F6" w:rsidRPr="006B0300">
        <w:rPr>
          <w:rFonts w:ascii="Times New Roman" w:hAnsi="Times New Roman" w:cs="Times New Roman"/>
          <w:sz w:val="24"/>
          <w:szCs w:val="24"/>
          <w:lang w:val="en-US"/>
        </w:rPr>
        <w:t>the essence of the historical process</w:t>
      </w:r>
      <w:r w:rsidR="00BC0296" w:rsidRPr="006B0300">
        <w:rPr>
          <w:rFonts w:ascii="Times New Roman" w:hAnsi="Times New Roman" w:cs="Times New Roman"/>
          <w:sz w:val="24"/>
          <w:szCs w:val="24"/>
          <w:lang w:val="en-US"/>
        </w:rPr>
        <w:t xml:space="preserve"> than from his general methodological outlook. </w:t>
      </w:r>
      <w:r w:rsidR="00AC27AF" w:rsidRPr="006B0300">
        <w:rPr>
          <w:rFonts w:ascii="Times New Roman" w:hAnsi="Times New Roman" w:cs="Times New Roman"/>
          <w:sz w:val="24"/>
          <w:szCs w:val="24"/>
          <w:lang w:val="en-GB"/>
        </w:rPr>
        <w:t>I</w:t>
      </w:r>
      <w:r w:rsidR="00BC44F6" w:rsidRPr="006B0300">
        <w:rPr>
          <w:rFonts w:ascii="Times New Roman" w:hAnsi="Times New Roman" w:cs="Times New Roman"/>
          <w:sz w:val="24"/>
          <w:szCs w:val="24"/>
          <w:lang w:val="en-GB"/>
        </w:rPr>
        <w:t xml:space="preserve"> thus focus on</w:t>
      </w:r>
      <w:r w:rsidR="00BC44F6" w:rsidRPr="006B0300">
        <w:rPr>
          <w:lang w:val="en-GB"/>
        </w:rPr>
        <w:t xml:space="preserve"> </w:t>
      </w:r>
      <w:r w:rsidR="00AC27AF" w:rsidRPr="006B0300">
        <w:rPr>
          <w:rFonts w:ascii="Times New Roman" w:hAnsi="Times New Roman" w:cs="Times New Roman"/>
          <w:sz w:val="24"/>
          <w:szCs w:val="24"/>
          <w:lang w:val="en-GB"/>
        </w:rPr>
        <w:t xml:space="preserve">the </w:t>
      </w:r>
      <w:r w:rsidR="00BC44F6" w:rsidRPr="006B0300">
        <w:rPr>
          <w:rFonts w:ascii="Times New Roman" w:hAnsi="Times New Roman" w:cs="Times New Roman"/>
          <w:sz w:val="24"/>
          <w:szCs w:val="24"/>
          <w:lang w:val="en-GB"/>
        </w:rPr>
        <w:t xml:space="preserve">methodological passages of Hegel’s </w:t>
      </w:r>
      <w:r w:rsidR="00A971CF" w:rsidRPr="006B0300">
        <w:rPr>
          <w:rFonts w:ascii="Times New Roman" w:hAnsi="Times New Roman" w:cs="Times New Roman"/>
          <w:sz w:val="24"/>
          <w:szCs w:val="24"/>
          <w:lang w:val="en-GB"/>
        </w:rPr>
        <w:t xml:space="preserve">lectures on the philosophy of </w:t>
      </w:r>
      <w:r w:rsidR="007A1867" w:rsidRPr="006B0300">
        <w:rPr>
          <w:rFonts w:ascii="Times New Roman" w:hAnsi="Times New Roman" w:cs="Times New Roman"/>
          <w:sz w:val="24"/>
          <w:szCs w:val="24"/>
          <w:lang w:val="en-GB"/>
        </w:rPr>
        <w:t>world-</w:t>
      </w:r>
      <w:r w:rsidR="00A971CF" w:rsidRPr="006B0300">
        <w:rPr>
          <w:rFonts w:ascii="Times New Roman" w:hAnsi="Times New Roman" w:cs="Times New Roman"/>
          <w:sz w:val="24"/>
          <w:szCs w:val="24"/>
          <w:lang w:val="en-GB"/>
        </w:rPr>
        <w:t xml:space="preserve">history </w:t>
      </w:r>
      <w:r w:rsidR="00BC44F6" w:rsidRPr="006B0300">
        <w:rPr>
          <w:rFonts w:ascii="Times New Roman" w:hAnsi="Times New Roman" w:cs="Times New Roman"/>
          <w:sz w:val="24"/>
          <w:szCs w:val="24"/>
          <w:lang w:val="en-GB"/>
        </w:rPr>
        <w:t>to illuminate how the later Windelband thinks about the role of history in relation to philosophy. H</w:t>
      </w:r>
      <w:r w:rsidR="003D7F39" w:rsidRPr="006B0300">
        <w:rPr>
          <w:rFonts w:ascii="Times New Roman" w:hAnsi="Times New Roman" w:cs="Times New Roman"/>
          <w:sz w:val="24"/>
          <w:szCs w:val="24"/>
          <w:lang w:val="en-GB"/>
        </w:rPr>
        <w:t>egel</w:t>
      </w:r>
      <w:r w:rsidR="00930D4C" w:rsidRPr="006B0300">
        <w:rPr>
          <w:rFonts w:ascii="Times New Roman" w:hAnsi="Times New Roman" w:cs="Times New Roman"/>
          <w:sz w:val="24"/>
          <w:szCs w:val="24"/>
          <w:lang w:val="en-GB"/>
        </w:rPr>
        <w:t xml:space="preserve"> </w:t>
      </w:r>
      <w:r w:rsidR="00005535" w:rsidRPr="006B0300">
        <w:rPr>
          <w:rFonts w:ascii="Times New Roman" w:hAnsi="Times New Roman" w:cs="Times New Roman"/>
          <w:sz w:val="24"/>
          <w:szCs w:val="24"/>
          <w:lang w:val="en-GB"/>
        </w:rPr>
        <w:t>(1955 [1830]</w:t>
      </w:r>
      <w:r w:rsidR="00BC44F6" w:rsidRPr="006B0300">
        <w:rPr>
          <w:rFonts w:ascii="Times New Roman" w:hAnsi="Times New Roman" w:cs="Times New Roman"/>
          <w:sz w:val="24"/>
          <w:szCs w:val="24"/>
          <w:lang w:val="en-GB"/>
        </w:rPr>
        <w:t>, 25–49</w:t>
      </w:r>
      <w:r w:rsidR="00005535" w:rsidRPr="006B0300">
        <w:rPr>
          <w:rFonts w:ascii="Times New Roman" w:hAnsi="Times New Roman" w:cs="Times New Roman"/>
          <w:sz w:val="24"/>
          <w:szCs w:val="24"/>
          <w:lang w:val="en-GB"/>
        </w:rPr>
        <w:t>)</w:t>
      </w:r>
      <w:r w:rsidR="00930D4C" w:rsidRPr="006B0300">
        <w:rPr>
          <w:rFonts w:ascii="Times New Roman" w:hAnsi="Times New Roman" w:cs="Times New Roman"/>
          <w:sz w:val="24"/>
          <w:szCs w:val="24"/>
          <w:lang w:val="en-GB"/>
        </w:rPr>
        <w:t xml:space="preserve"> argue</w:t>
      </w:r>
      <w:r w:rsidR="00BC44F6" w:rsidRPr="006B0300">
        <w:rPr>
          <w:rFonts w:ascii="Times New Roman" w:hAnsi="Times New Roman" w:cs="Times New Roman"/>
          <w:sz w:val="24"/>
          <w:szCs w:val="24"/>
          <w:lang w:val="en-GB"/>
        </w:rPr>
        <w:t>s</w:t>
      </w:r>
      <w:r w:rsidR="00930D4C" w:rsidRPr="006B0300">
        <w:rPr>
          <w:rFonts w:ascii="Times New Roman" w:hAnsi="Times New Roman" w:cs="Times New Roman"/>
          <w:sz w:val="24"/>
          <w:szCs w:val="24"/>
          <w:lang w:val="en-GB"/>
        </w:rPr>
        <w:t xml:space="preserve"> that the relation between philosophy and </w:t>
      </w:r>
      <w:r w:rsidR="005C7303" w:rsidRPr="006B0300">
        <w:rPr>
          <w:rFonts w:ascii="Times New Roman" w:hAnsi="Times New Roman" w:cs="Times New Roman"/>
          <w:sz w:val="24"/>
          <w:szCs w:val="24"/>
          <w:lang w:val="en-GB"/>
        </w:rPr>
        <w:t xml:space="preserve">the empirical study of </w:t>
      </w:r>
      <w:r w:rsidR="00930D4C" w:rsidRPr="006B0300">
        <w:rPr>
          <w:rFonts w:ascii="Times New Roman" w:hAnsi="Times New Roman" w:cs="Times New Roman"/>
          <w:sz w:val="24"/>
          <w:szCs w:val="24"/>
          <w:lang w:val="en-GB"/>
        </w:rPr>
        <w:t>histor</w:t>
      </w:r>
      <w:r w:rsidR="00400702" w:rsidRPr="006B0300">
        <w:rPr>
          <w:rFonts w:ascii="Times New Roman" w:hAnsi="Times New Roman" w:cs="Times New Roman"/>
          <w:sz w:val="24"/>
          <w:szCs w:val="24"/>
          <w:lang w:val="en-GB"/>
        </w:rPr>
        <w:t>y is inescapably circular</w:t>
      </w:r>
      <w:r w:rsidR="00C902B2" w:rsidRPr="006B0300">
        <w:rPr>
          <w:rFonts w:ascii="Times New Roman" w:hAnsi="Times New Roman" w:cs="Times New Roman"/>
          <w:sz w:val="24"/>
          <w:szCs w:val="24"/>
          <w:lang w:val="en-GB"/>
        </w:rPr>
        <w:t xml:space="preserve">. </w:t>
      </w:r>
      <w:r w:rsidR="00B13E84" w:rsidRPr="006B0300">
        <w:rPr>
          <w:rFonts w:ascii="Times New Roman" w:hAnsi="Times New Roman" w:cs="Times New Roman"/>
          <w:sz w:val="24"/>
          <w:szCs w:val="24"/>
          <w:lang w:val="en-GB"/>
        </w:rPr>
        <w:t xml:space="preserve">In line with his repeated </w:t>
      </w:r>
      <w:r w:rsidR="00005535" w:rsidRPr="006B0300">
        <w:rPr>
          <w:rFonts w:ascii="Times New Roman" w:hAnsi="Times New Roman" w:cs="Times New Roman"/>
          <w:sz w:val="24"/>
          <w:szCs w:val="24"/>
          <w:lang w:val="en-GB"/>
        </w:rPr>
        <w:t>attacks on</w:t>
      </w:r>
      <w:r w:rsidR="00B13E84" w:rsidRPr="006B0300">
        <w:rPr>
          <w:rFonts w:ascii="Times New Roman" w:hAnsi="Times New Roman" w:cs="Times New Roman"/>
          <w:sz w:val="24"/>
          <w:szCs w:val="24"/>
          <w:lang w:val="en-GB"/>
        </w:rPr>
        <w:t xml:space="preserve"> the pretence of immediacy, he emphasizes that</w:t>
      </w:r>
      <w:r w:rsidR="00C902B2" w:rsidRPr="006B0300">
        <w:rPr>
          <w:rFonts w:ascii="Times New Roman" w:hAnsi="Times New Roman" w:cs="Times New Roman"/>
          <w:sz w:val="24"/>
          <w:szCs w:val="24"/>
          <w:lang w:val="en-GB"/>
        </w:rPr>
        <w:t xml:space="preserve"> </w:t>
      </w:r>
      <w:r w:rsidR="00BC0296" w:rsidRPr="006B0300">
        <w:rPr>
          <w:rFonts w:ascii="Times New Roman" w:hAnsi="Times New Roman" w:cs="Times New Roman"/>
          <w:sz w:val="24"/>
          <w:szCs w:val="24"/>
          <w:lang w:val="en-GB"/>
        </w:rPr>
        <w:t xml:space="preserve">there can be no purely empirical </w:t>
      </w:r>
      <w:r w:rsidR="00005535" w:rsidRPr="006B0300">
        <w:rPr>
          <w:rFonts w:ascii="Times New Roman" w:hAnsi="Times New Roman" w:cs="Times New Roman"/>
          <w:sz w:val="24"/>
          <w:szCs w:val="24"/>
          <w:lang w:val="en-GB"/>
        </w:rPr>
        <w:t>study of hi</w:t>
      </w:r>
      <w:r w:rsidR="003B3A8A" w:rsidRPr="006B0300">
        <w:rPr>
          <w:rFonts w:ascii="Times New Roman" w:hAnsi="Times New Roman" w:cs="Times New Roman"/>
          <w:sz w:val="24"/>
          <w:szCs w:val="24"/>
          <w:lang w:val="en-GB"/>
        </w:rPr>
        <w:t>story</w:t>
      </w:r>
      <w:r w:rsidR="00005535" w:rsidRPr="006B0300">
        <w:rPr>
          <w:rFonts w:ascii="Times New Roman" w:hAnsi="Times New Roman" w:cs="Times New Roman"/>
          <w:sz w:val="24"/>
          <w:szCs w:val="24"/>
          <w:lang w:val="en-GB"/>
        </w:rPr>
        <w:t xml:space="preserve">. Having established that </w:t>
      </w:r>
      <w:r w:rsidR="003B3A8A" w:rsidRPr="006B0300">
        <w:rPr>
          <w:rFonts w:ascii="Times New Roman" w:hAnsi="Times New Roman" w:cs="Times New Roman"/>
          <w:sz w:val="24"/>
          <w:szCs w:val="24"/>
          <w:lang w:val="en-GB"/>
        </w:rPr>
        <w:t xml:space="preserve">all historical knowledge depends on </w:t>
      </w:r>
      <w:r w:rsidR="00BC44F6" w:rsidRPr="006B0300">
        <w:rPr>
          <w:rFonts w:ascii="Times New Roman" w:hAnsi="Times New Roman" w:cs="Times New Roman"/>
          <w:sz w:val="24"/>
          <w:szCs w:val="24"/>
          <w:lang w:val="en-GB"/>
        </w:rPr>
        <w:t xml:space="preserve">a </w:t>
      </w:r>
      <w:r w:rsidR="003B3A8A" w:rsidRPr="006B0300">
        <w:rPr>
          <w:rFonts w:ascii="Times New Roman" w:hAnsi="Times New Roman" w:cs="Times New Roman"/>
          <w:sz w:val="24"/>
          <w:szCs w:val="24"/>
          <w:lang w:val="en-GB"/>
        </w:rPr>
        <w:t>concept</w:t>
      </w:r>
      <w:r w:rsidR="00BC44F6" w:rsidRPr="006B0300">
        <w:rPr>
          <w:rFonts w:ascii="Times New Roman" w:hAnsi="Times New Roman" w:cs="Times New Roman"/>
          <w:sz w:val="24"/>
          <w:szCs w:val="24"/>
          <w:lang w:val="en-GB"/>
        </w:rPr>
        <w:t>ual grasp</w:t>
      </w:r>
      <w:r w:rsidR="00005535" w:rsidRPr="006B0300">
        <w:rPr>
          <w:rFonts w:ascii="Times New Roman" w:hAnsi="Times New Roman" w:cs="Times New Roman"/>
          <w:sz w:val="24"/>
          <w:szCs w:val="24"/>
          <w:lang w:val="en-GB"/>
        </w:rPr>
        <w:t xml:space="preserve">, he goes on to claim that </w:t>
      </w:r>
      <w:r w:rsidR="00B13E84" w:rsidRPr="006B0300">
        <w:rPr>
          <w:rFonts w:ascii="Times New Roman" w:hAnsi="Times New Roman" w:cs="Times New Roman"/>
          <w:sz w:val="24"/>
          <w:szCs w:val="24"/>
          <w:lang w:val="en-GB"/>
        </w:rPr>
        <w:t xml:space="preserve">philosophy introduces </w:t>
      </w:r>
      <w:r w:rsidR="00005535" w:rsidRPr="006B0300">
        <w:rPr>
          <w:rFonts w:ascii="Times New Roman" w:hAnsi="Times New Roman" w:cs="Times New Roman"/>
          <w:sz w:val="24"/>
          <w:szCs w:val="24"/>
          <w:lang w:val="en-GB"/>
        </w:rPr>
        <w:t xml:space="preserve">only one assumption </w:t>
      </w:r>
      <w:r w:rsidR="00B13E84" w:rsidRPr="006B0300">
        <w:rPr>
          <w:rFonts w:ascii="Times New Roman" w:hAnsi="Times New Roman" w:cs="Times New Roman"/>
          <w:sz w:val="24"/>
          <w:szCs w:val="24"/>
          <w:lang w:val="en-GB"/>
        </w:rPr>
        <w:t>in order to ma</w:t>
      </w:r>
      <w:r w:rsidR="00005535" w:rsidRPr="006B0300">
        <w:rPr>
          <w:rFonts w:ascii="Times New Roman" w:hAnsi="Times New Roman" w:cs="Times New Roman"/>
          <w:sz w:val="24"/>
          <w:szCs w:val="24"/>
          <w:lang w:val="en-GB"/>
        </w:rPr>
        <w:t>ke history intelligible – the assumption that the historical process is</w:t>
      </w:r>
      <w:r w:rsidR="00B13E84" w:rsidRPr="006B0300">
        <w:rPr>
          <w:rFonts w:ascii="Times New Roman" w:hAnsi="Times New Roman" w:cs="Times New Roman"/>
          <w:sz w:val="24"/>
          <w:szCs w:val="24"/>
          <w:lang w:val="en-GB"/>
        </w:rPr>
        <w:t xml:space="preserve"> </w:t>
      </w:r>
      <w:r w:rsidR="00005535" w:rsidRPr="006B0300">
        <w:rPr>
          <w:rFonts w:ascii="Times New Roman" w:hAnsi="Times New Roman" w:cs="Times New Roman"/>
          <w:i/>
          <w:sz w:val="24"/>
          <w:szCs w:val="24"/>
          <w:lang w:val="en-GB"/>
        </w:rPr>
        <w:t>v</w:t>
      </w:r>
      <w:r w:rsidR="003D7F39" w:rsidRPr="006B0300">
        <w:rPr>
          <w:rFonts w:ascii="Times New Roman" w:hAnsi="Times New Roman" w:cs="Times New Roman"/>
          <w:i/>
          <w:sz w:val="24"/>
          <w:szCs w:val="24"/>
          <w:lang w:val="en-GB"/>
        </w:rPr>
        <w:t>ernünftig</w:t>
      </w:r>
      <w:r w:rsidR="00005535" w:rsidRPr="006B0300">
        <w:rPr>
          <w:rFonts w:ascii="Times New Roman" w:hAnsi="Times New Roman" w:cs="Times New Roman"/>
          <w:sz w:val="24"/>
          <w:szCs w:val="24"/>
          <w:lang w:val="en-GB"/>
        </w:rPr>
        <w:t xml:space="preserve">. </w:t>
      </w:r>
      <w:r w:rsidR="00B13E84" w:rsidRPr="006B0300">
        <w:rPr>
          <w:rFonts w:ascii="Times New Roman" w:hAnsi="Times New Roman" w:cs="Times New Roman"/>
          <w:sz w:val="24"/>
          <w:szCs w:val="24"/>
          <w:lang w:val="en-GB"/>
        </w:rPr>
        <w:t>O</w:t>
      </w:r>
      <w:r w:rsidR="00C902B2" w:rsidRPr="006B0300">
        <w:rPr>
          <w:rFonts w:ascii="Times New Roman" w:hAnsi="Times New Roman" w:cs="Times New Roman"/>
          <w:sz w:val="24"/>
          <w:szCs w:val="24"/>
          <w:lang w:val="en-GB"/>
        </w:rPr>
        <w:t>n</w:t>
      </w:r>
      <w:r w:rsidR="005C34E6" w:rsidRPr="006B0300">
        <w:rPr>
          <w:rFonts w:ascii="Times New Roman" w:hAnsi="Times New Roman" w:cs="Times New Roman"/>
          <w:sz w:val="24"/>
          <w:szCs w:val="24"/>
          <w:lang w:val="en-GB"/>
        </w:rPr>
        <w:t xml:space="preserve"> </w:t>
      </w:r>
      <w:r w:rsidR="00C902B2" w:rsidRPr="006B0300">
        <w:rPr>
          <w:rFonts w:ascii="Times New Roman" w:hAnsi="Times New Roman" w:cs="Times New Roman"/>
          <w:sz w:val="24"/>
          <w:szCs w:val="24"/>
          <w:lang w:val="en-GB"/>
        </w:rPr>
        <w:t>the basis of this assumption</w:t>
      </w:r>
      <w:r w:rsidR="00005535" w:rsidRPr="006B0300">
        <w:rPr>
          <w:rFonts w:ascii="Times New Roman" w:hAnsi="Times New Roman" w:cs="Times New Roman"/>
          <w:sz w:val="24"/>
          <w:szCs w:val="24"/>
          <w:lang w:val="en-GB"/>
        </w:rPr>
        <w:t xml:space="preserve"> </w:t>
      </w:r>
      <w:r w:rsidR="005C34E6" w:rsidRPr="006B0300">
        <w:rPr>
          <w:rFonts w:ascii="Times New Roman" w:hAnsi="Times New Roman" w:cs="Times New Roman"/>
          <w:sz w:val="24"/>
          <w:szCs w:val="24"/>
          <w:lang w:val="en-GB"/>
        </w:rPr>
        <w:t>the study of</w:t>
      </w:r>
      <w:r w:rsidR="00647444" w:rsidRPr="006B0300">
        <w:rPr>
          <w:rFonts w:ascii="Times New Roman" w:hAnsi="Times New Roman" w:cs="Times New Roman"/>
          <w:sz w:val="24"/>
          <w:szCs w:val="24"/>
          <w:lang w:val="en-GB"/>
        </w:rPr>
        <w:t xml:space="preserve"> the empirical </w:t>
      </w:r>
      <w:r w:rsidR="005C34E6" w:rsidRPr="006B0300">
        <w:rPr>
          <w:rFonts w:ascii="Times New Roman" w:hAnsi="Times New Roman" w:cs="Times New Roman"/>
          <w:sz w:val="24"/>
          <w:szCs w:val="24"/>
          <w:lang w:val="en-GB"/>
        </w:rPr>
        <w:t xml:space="preserve">material </w:t>
      </w:r>
      <w:r w:rsidR="00647444" w:rsidRPr="006B0300">
        <w:rPr>
          <w:rFonts w:ascii="Times New Roman" w:hAnsi="Times New Roman" w:cs="Times New Roman"/>
          <w:sz w:val="24"/>
          <w:szCs w:val="24"/>
          <w:lang w:val="en-GB"/>
        </w:rPr>
        <w:t>of</w:t>
      </w:r>
      <w:r w:rsidR="008128A1" w:rsidRPr="006B0300">
        <w:rPr>
          <w:rFonts w:ascii="Times New Roman" w:hAnsi="Times New Roman" w:cs="Times New Roman"/>
          <w:sz w:val="24"/>
          <w:szCs w:val="24"/>
          <w:lang w:val="en-GB"/>
        </w:rPr>
        <w:t xml:space="preserve"> histor</w:t>
      </w:r>
      <w:r w:rsidR="00647444" w:rsidRPr="006B0300">
        <w:rPr>
          <w:rFonts w:ascii="Times New Roman" w:hAnsi="Times New Roman" w:cs="Times New Roman"/>
          <w:sz w:val="24"/>
          <w:szCs w:val="24"/>
          <w:lang w:val="en-GB"/>
        </w:rPr>
        <w:t>y</w:t>
      </w:r>
      <w:r w:rsidR="005C34E6" w:rsidRPr="006B0300">
        <w:rPr>
          <w:rFonts w:ascii="Times New Roman" w:hAnsi="Times New Roman" w:cs="Times New Roman"/>
          <w:sz w:val="24"/>
          <w:szCs w:val="24"/>
          <w:lang w:val="en-GB"/>
        </w:rPr>
        <w:t xml:space="preserve"> </w:t>
      </w:r>
      <w:r w:rsidR="00B13E84" w:rsidRPr="006B0300">
        <w:rPr>
          <w:rFonts w:ascii="Times New Roman" w:hAnsi="Times New Roman" w:cs="Times New Roman"/>
          <w:sz w:val="24"/>
          <w:szCs w:val="24"/>
          <w:lang w:val="en-GB"/>
        </w:rPr>
        <w:t xml:space="preserve">can </w:t>
      </w:r>
      <w:r w:rsidR="007A1867" w:rsidRPr="006B0300">
        <w:rPr>
          <w:rFonts w:ascii="Times New Roman" w:hAnsi="Times New Roman" w:cs="Times New Roman"/>
          <w:sz w:val="24"/>
          <w:szCs w:val="24"/>
          <w:lang w:val="en-GB"/>
        </w:rPr>
        <w:t>disclose</w:t>
      </w:r>
      <w:r w:rsidR="003B3A8A" w:rsidRPr="006B0300">
        <w:rPr>
          <w:rFonts w:ascii="Times New Roman" w:hAnsi="Times New Roman" w:cs="Times New Roman"/>
          <w:sz w:val="24"/>
          <w:szCs w:val="24"/>
          <w:lang w:val="en-GB"/>
        </w:rPr>
        <w:t xml:space="preserve"> what is essential in history, ultimately </w:t>
      </w:r>
      <w:r w:rsidR="007A1867" w:rsidRPr="006B0300">
        <w:rPr>
          <w:rFonts w:ascii="Times New Roman" w:hAnsi="Times New Roman" w:cs="Times New Roman"/>
          <w:sz w:val="24"/>
          <w:szCs w:val="24"/>
          <w:lang w:val="en-GB"/>
        </w:rPr>
        <w:t xml:space="preserve">revealing </w:t>
      </w:r>
      <w:r w:rsidR="005C34E6" w:rsidRPr="006B0300">
        <w:rPr>
          <w:rFonts w:ascii="Times New Roman" w:hAnsi="Times New Roman" w:cs="Times New Roman"/>
          <w:sz w:val="24"/>
          <w:szCs w:val="24"/>
          <w:lang w:val="en-GB"/>
        </w:rPr>
        <w:t>the progressive realization of reason</w:t>
      </w:r>
      <w:r w:rsidR="007B3455" w:rsidRPr="006B0300">
        <w:rPr>
          <w:rFonts w:ascii="Times New Roman" w:hAnsi="Times New Roman" w:cs="Times New Roman"/>
          <w:sz w:val="24"/>
          <w:szCs w:val="24"/>
          <w:lang w:val="en-GB"/>
        </w:rPr>
        <w:t xml:space="preserve"> in the development of human freedom</w:t>
      </w:r>
      <w:r w:rsidR="004846DD" w:rsidRPr="006B0300">
        <w:rPr>
          <w:rFonts w:ascii="Times New Roman" w:hAnsi="Times New Roman" w:cs="Times New Roman"/>
          <w:sz w:val="24"/>
          <w:szCs w:val="24"/>
          <w:lang w:val="en-GB"/>
        </w:rPr>
        <w:t xml:space="preserve">. </w:t>
      </w:r>
      <w:r w:rsidR="003B3A8A" w:rsidRPr="006B0300">
        <w:rPr>
          <w:rFonts w:ascii="Times New Roman" w:hAnsi="Times New Roman" w:cs="Times New Roman"/>
          <w:sz w:val="24"/>
          <w:szCs w:val="24"/>
          <w:lang w:val="en-GB"/>
        </w:rPr>
        <w:t>R</w:t>
      </w:r>
      <w:r w:rsidR="00B13E84" w:rsidRPr="006B0300">
        <w:rPr>
          <w:rFonts w:ascii="Times New Roman" w:hAnsi="Times New Roman" w:cs="Times New Roman"/>
          <w:sz w:val="24"/>
          <w:szCs w:val="24"/>
          <w:lang w:val="en-GB"/>
        </w:rPr>
        <w:t xml:space="preserve">ather than imposing </w:t>
      </w:r>
      <w:r w:rsidR="007A1867" w:rsidRPr="006B0300">
        <w:rPr>
          <w:rFonts w:ascii="Times New Roman" w:hAnsi="Times New Roman" w:cs="Times New Roman"/>
          <w:sz w:val="24"/>
          <w:szCs w:val="24"/>
          <w:lang w:val="en-GB"/>
        </w:rPr>
        <w:t xml:space="preserve">unempirical </w:t>
      </w:r>
      <w:r w:rsidR="00B13E84" w:rsidRPr="006B0300">
        <w:rPr>
          <w:rFonts w:ascii="Times New Roman" w:hAnsi="Times New Roman" w:cs="Times New Roman"/>
          <w:sz w:val="24"/>
          <w:szCs w:val="24"/>
          <w:lang w:val="en-GB"/>
        </w:rPr>
        <w:t xml:space="preserve">aprioristic constructions on history, the philosopher uncovers the rational within </w:t>
      </w:r>
      <w:r w:rsidR="007A1867" w:rsidRPr="006B0300">
        <w:rPr>
          <w:rFonts w:ascii="Times New Roman" w:hAnsi="Times New Roman" w:cs="Times New Roman"/>
          <w:sz w:val="24"/>
          <w:szCs w:val="24"/>
          <w:lang w:val="en-GB"/>
        </w:rPr>
        <w:t>it</w:t>
      </w:r>
      <w:r w:rsidR="00B13E84" w:rsidRPr="006B0300">
        <w:rPr>
          <w:rFonts w:ascii="Times New Roman" w:hAnsi="Times New Roman" w:cs="Times New Roman"/>
          <w:sz w:val="24"/>
          <w:szCs w:val="24"/>
          <w:lang w:val="en-GB"/>
        </w:rPr>
        <w:t>. Hence, r</w:t>
      </w:r>
      <w:r w:rsidR="004846DD" w:rsidRPr="006B0300">
        <w:rPr>
          <w:rFonts w:ascii="Times New Roman" w:hAnsi="Times New Roman" w:cs="Times New Roman"/>
          <w:sz w:val="24"/>
          <w:szCs w:val="24"/>
          <w:lang w:val="en-GB"/>
        </w:rPr>
        <w:t xml:space="preserve">eason </w:t>
      </w:r>
      <w:r w:rsidR="00A971CF" w:rsidRPr="006B0300">
        <w:rPr>
          <w:rFonts w:ascii="Times New Roman" w:hAnsi="Times New Roman" w:cs="Times New Roman"/>
          <w:sz w:val="24"/>
          <w:szCs w:val="24"/>
          <w:lang w:val="en-GB"/>
        </w:rPr>
        <w:t>is both</w:t>
      </w:r>
      <w:r w:rsidR="004846DD" w:rsidRPr="006B0300">
        <w:rPr>
          <w:rFonts w:ascii="Times New Roman" w:hAnsi="Times New Roman" w:cs="Times New Roman"/>
          <w:sz w:val="24"/>
          <w:szCs w:val="24"/>
          <w:lang w:val="en-GB"/>
        </w:rPr>
        <w:t xml:space="preserve"> the starting p</w:t>
      </w:r>
      <w:r w:rsidR="00C902B2" w:rsidRPr="006B0300">
        <w:rPr>
          <w:rFonts w:ascii="Times New Roman" w:hAnsi="Times New Roman" w:cs="Times New Roman"/>
          <w:sz w:val="24"/>
          <w:szCs w:val="24"/>
          <w:lang w:val="en-GB"/>
        </w:rPr>
        <w:t>oint, and</w:t>
      </w:r>
      <w:r w:rsidR="004846DD" w:rsidRPr="006B0300">
        <w:rPr>
          <w:rFonts w:ascii="Times New Roman" w:hAnsi="Times New Roman" w:cs="Times New Roman"/>
          <w:sz w:val="24"/>
          <w:szCs w:val="24"/>
          <w:lang w:val="en-GB"/>
        </w:rPr>
        <w:t xml:space="preserve"> the result of historical reconstruction</w:t>
      </w:r>
      <w:r w:rsidR="008128A1" w:rsidRPr="006B0300">
        <w:rPr>
          <w:rFonts w:ascii="Times New Roman" w:hAnsi="Times New Roman" w:cs="Times New Roman"/>
          <w:sz w:val="24"/>
          <w:szCs w:val="24"/>
          <w:lang w:val="en-GB"/>
        </w:rPr>
        <w:t>.</w:t>
      </w:r>
      <w:r w:rsidR="00C902B2" w:rsidRPr="006B0300">
        <w:rPr>
          <w:rFonts w:ascii="Times New Roman" w:hAnsi="Times New Roman" w:cs="Times New Roman"/>
          <w:sz w:val="24"/>
          <w:szCs w:val="24"/>
          <w:lang w:val="en-US"/>
        </w:rPr>
        <w:t xml:space="preserve"> </w:t>
      </w:r>
    </w:p>
    <w:p w14:paraId="290076F2" w14:textId="77777777" w:rsidR="00416832" w:rsidRPr="006B0300" w:rsidRDefault="00C902B2" w:rsidP="00416832">
      <w:pPr>
        <w:spacing w:line="360" w:lineRule="auto"/>
        <w:ind w:firstLine="708"/>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US"/>
        </w:rPr>
        <w:t xml:space="preserve">Beiser is right to emphasize that </w:t>
      </w:r>
      <w:r w:rsidR="00B82CF1" w:rsidRPr="006B0300">
        <w:rPr>
          <w:rFonts w:ascii="Times New Roman" w:hAnsi="Times New Roman" w:cs="Times New Roman"/>
          <w:sz w:val="24"/>
          <w:szCs w:val="24"/>
          <w:lang w:val="en-GB"/>
        </w:rPr>
        <w:t>Windelband</w:t>
      </w:r>
      <w:r w:rsidR="00647444" w:rsidRPr="006B0300">
        <w:rPr>
          <w:rFonts w:ascii="Times New Roman" w:hAnsi="Times New Roman" w:cs="Times New Roman"/>
          <w:sz w:val="24"/>
          <w:szCs w:val="24"/>
          <w:lang w:val="en-GB"/>
        </w:rPr>
        <w:t xml:space="preserve"> does not </w:t>
      </w:r>
      <w:r w:rsidRPr="006B0300">
        <w:rPr>
          <w:rFonts w:ascii="Times New Roman" w:hAnsi="Times New Roman" w:cs="Times New Roman"/>
          <w:sz w:val="24"/>
          <w:szCs w:val="24"/>
          <w:lang w:val="en-GB"/>
        </w:rPr>
        <w:t xml:space="preserve">see history as a necessary process. </w:t>
      </w:r>
      <w:r w:rsidR="002079DE" w:rsidRPr="006B0300">
        <w:rPr>
          <w:rFonts w:ascii="Times New Roman" w:hAnsi="Times New Roman" w:cs="Times New Roman"/>
          <w:sz w:val="24"/>
          <w:szCs w:val="24"/>
          <w:lang w:val="en-GB"/>
        </w:rPr>
        <w:t>Windelband</w:t>
      </w:r>
      <w:r w:rsidRPr="006B0300">
        <w:rPr>
          <w:rFonts w:ascii="Times New Roman" w:hAnsi="Times New Roman" w:cs="Times New Roman"/>
          <w:sz w:val="24"/>
          <w:szCs w:val="24"/>
          <w:lang w:val="en-GB"/>
        </w:rPr>
        <w:t xml:space="preserve"> does not accept Hegel’s ‘panlogism’ and </w:t>
      </w:r>
      <w:r w:rsidR="004846DD" w:rsidRPr="006B0300">
        <w:rPr>
          <w:rFonts w:ascii="Times New Roman" w:hAnsi="Times New Roman" w:cs="Times New Roman"/>
          <w:sz w:val="24"/>
          <w:szCs w:val="24"/>
          <w:lang w:val="en-GB"/>
        </w:rPr>
        <w:t>explicitly criticizes the</w:t>
      </w:r>
      <w:r w:rsidR="00647444" w:rsidRPr="006B0300">
        <w:rPr>
          <w:rFonts w:ascii="Times New Roman" w:hAnsi="Times New Roman" w:cs="Times New Roman"/>
          <w:sz w:val="24"/>
          <w:szCs w:val="24"/>
          <w:lang w:val="en-GB"/>
        </w:rPr>
        <w:t xml:space="preserve"> parallelism between historical chronology a</w:t>
      </w:r>
      <w:r w:rsidR="005C7303" w:rsidRPr="006B0300">
        <w:rPr>
          <w:rFonts w:ascii="Times New Roman" w:hAnsi="Times New Roman" w:cs="Times New Roman"/>
          <w:sz w:val="24"/>
          <w:szCs w:val="24"/>
          <w:lang w:val="en-GB"/>
        </w:rPr>
        <w:t>nd philosophical systematicity</w:t>
      </w:r>
      <w:r w:rsidR="00416832" w:rsidRPr="006B0300">
        <w:rPr>
          <w:rFonts w:ascii="Times New Roman" w:hAnsi="Times New Roman" w:cs="Times New Roman"/>
          <w:sz w:val="24"/>
          <w:szCs w:val="24"/>
          <w:lang w:val="en-GB"/>
        </w:rPr>
        <w:t xml:space="preserve"> (Windelband 190</w:t>
      </w:r>
      <w:r w:rsidR="000015F7" w:rsidRPr="006B0300">
        <w:rPr>
          <w:rFonts w:ascii="Times New Roman" w:hAnsi="Times New Roman" w:cs="Times New Roman"/>
          <w:sz w:val="24"/>
          <w:szCs w:val="24"/>
          <w:lang w:val="en-GB"/>
        </w:rPr>
        <w:t>7 [190</w:t>
      </w:r>
      <w:r w:rsidR="00416832" w:rsidRPr="006B0300">
        <w:rPr>
          <w:rFonts w:ascii="Times New Roman" w:hAnsi="Times New Roman" w:cs="Times New Roman"/>
          <w:sz w:val="24"/>
          <w:szCs w:val="24"/>
          <w:lang w:val="en-GB"/>
        </w:rPr>
        <w:t>5</w:t>
      </w:r>
      <w:r w:rsidR="000015F7" w:rsidRPr="006B0300">
        <w:rPr>
          <w:rFonts w:ascii="Times New Roman" w:hAnsi="Times New Roman" w:cs="Times New Roman"/>
          <w:sz w:val="24"/>
          <w:szCs w:val="24"/>
          <w:lang w:val="en-GB"/>
        </w:rPr>
        <w:t>]</w:t>
      </w:r>
      <w:r w:rsidR="00595463" w:rsidRPr="006B0300">
        <w:rPr>
          <w:rFonts w:ascii="Times New Roman" w:hAnsi="Times New Roman" w:cs="Times New Roman"/>
          <w:sz w:val="24"/>
          <w:szCs w:val="24"/>
          <w:lang w:val="en-GB"/>
        </w:rPr>
        <w:t>, 531</w:t>
      </w:r>
      <w:r w:rsidR="004846DD" w:rsidRPr="006B0300">
        <w:rPr>
          <w:rFonts w:ascii="Times New Roman" w:hAnsi="Times New Roman" w:cs="Times New Roman"/>
          <w:sz w:val="24"/>
          <w:szCs w:val="24"/>
          <w:lang w:val="en-GB"/>
        </w:rPr>
        <w:t>)</w:t>
      </w:r>
      <w:r w:rsidR="005C7303" w:rsidRPr="006B0300">
        <w:rPr>
          <w:rFonts w:ascii="Times New Roman" w:hAnsi="Times New Roman" w:cs="Times New Roman"/>
          <w:sz w:val="24"/>
          <w:szCs w:val="24"/>
          <w:lang w:val="en-GB"/>
        </w:rPr>
        <w:t xml:space="preserve">. </w:t>
      </w:r>
      <w:r w:rsidRPr="006B0300">
        <w:rPr>
          <w:rFonts w:ascii="Times New Roman" w:hAnsi="Times New Roman" w:cs="Times New Roman"/>
          <w:sz w:val="24"/>
          <w:szCs w:val="24"/>
          <w:lang w:val="en-GB"/>
        </w:rPr>
        <w:t>What the late</w:t>
      </w:r>
      <w:r w:rsidR="002079DE" w:rsidRPr="006B0300">
        <w:rPr>
          <w:rFonts w:ascii="Times New Roman" w:hAnsi="Times New Roman" w:cs="Times New Roman"/>
          <w:sz w:val="24"/>
          <w:szCs w:val="24"/>
          <w:lang w:val="en-GB"/>
        </w:rPr>
        <w:t>r</w:t>
      </w:r>
      <w:r w:rsidRPr="006B0300">
        <w:rPr>
          <w:rFonts w:ascii="Times New Roman" w:hAnsi="Times New Roman" w:cs="Times New Roman"/>
          <w:sz w:val="24"/>
          <w:szCs w:val="24"/>
          <w:lang w:val="en-GB"/>
        </w:rPr>
        <w:t xml:space="preserve"> Windelband accepts, however, is the </w:t>
      </w:r>
      <w:r w:rsidR="00416832" w:rsidRPr="006B0300">
        <w:rPr>
          <w:rFonts w:ascii="Times New Roman" w:hAnsi="Times New Roman" w:cs="Times New Roman"/>
          <w:sz w:val="24"/>
          <w:szCs w:val="24"/>
          <w:lang w:val="en-GB"/>
        </w:rPr>
        <w:t xml:space="preserve">idea </w:t>
      </w:r>
      <w:r w:rsidR="005C34E6" w:rsidRPr="006B0300">
        <w:rPr>
          <w:rFonts w:ascii="Times New Roman" w:hAnsi="Times New Roman" w:cs="Times New Roman"/>
          <w:sz w:val="24"/>
          <w:szCs w:val="24"/>
          <w:lang w:val="en-GB"/>
        </w:rPr>
        <w:t>that</w:t>
      </w:r>
      <w:r w:rsidR="004B3AC2" w:rsidRPr="006B0300">
        <w:rPr>
          <w:rFonts w:ascii="Times New Roman" w:hAnsi="Times New Roman" w:cs="Times New Roman"/>
          <w:sz w:val="24"/>
          <w:szCs w:val="24"/>
          <w:lang w:val="en-GB"/>
        </w:rPr>
        <w:t xml:space="preserve"> </w:t>
      </w:r>
      <w:r w:rsidR="00647444" w:rsidRPr="006B0300">
        <w:rPr>
          <w:rFonts w:ascii="Times New Roman" w:hAnsi="Times New Roman" w:cs="Times New Roman"/>
          <w:sz w:val="24"/>
          <w:szCs w:val="24"/>
          <w:lang w:val="en-GB"/>
        </w:rPr>
        <w:t xml:space="preserve">a philosophically </w:t>
      </w:r>
      <w:r w:rsidR="002079DE" w:rsidRPr="006B0300">
        <w:rPr>
          <w:rFonts w:ascii="Times New Roman" w:hAnsi="Times New Roman" w:cs="Times New Roman"/>
          <w:sz w:val="24"/>
          <w:szCs w:val="24"/>
          <w:lang w:val="en-GB"/>
        </w:rPr>
        <w:t>guided</w:t>
      </w:r>
      <w:r w:rsidR="00647444" w:rsidRPr="006B0300">
        <w:rPr>
          <w:rFonts w:ascii="Times New Roman" w:hAnsi="Times New Roman" w:cs="Times New Roman"/>
          <w:sz w:val="24"/>
          <w:szCs w:val="24"/>
          <w:lang w:val="en-GB"/>
        </w:rPr>
        <w:t xml:space="preserve"> history </w:t>
      </w:r>
      <w:r w:rsidR="00082050" w:rsidRPr="006B0300">
        <w:rPr>
          <w:rFonts w:ascii="Times New Roman" w:hAnsi="Times New Roman" w:cs="Times New Roman"/>
          <w:sz w:val="24"/>
          <w:szCs w:val="24"/>
          <w:lang w:val="en-GB"/>
        </w:rPr>
        <w:t>can reveal how reason</w:t>
      </w:r>
      <w:r w:rsidR="009B1821" w:rsidRPr="006B0300">
        <w:rPr>
          <w:rFonts w:ascii="Times New Roman" w:hAnsi="Times New Roman" w:cs="Times New Roman"/>
          <w:sz w:val="24"/>
          <w:szCs w:val="24"/>
          <w:lang w:val="en-GB"/>
        </w:rPr>
        <w:t xml:space="preserve"> </w:t>
      </w:r>
      <w:r w:rsidR="0038654C" w:rsidRPr="006B0300">
        <w:rPr>
          <w:rFonts w:ascii="Times New Roman" w:hAnsi="Times New Roman" w:cs="Times New Roman"/>
          <w:sz w:val="24"/>
          <w:szCs w:val="24"/>
          <w:lang w:val="en-GB"/>
        </w:rPr>
        <w:t>–</w:t>
      </w:r>
      <w:r w:rsidR="009B1821" w:rsidRPr="006B0300">
        <w:rPr>
          <w:rFonts w:ascii="Times New Roman" w:hAnsi="Times New Roman" w:cs="Times New Roman"/>
          <w:sz w:val="24"/>
          <w:szCs w:val="24"/>
          <w:lang w:val="en-GB"/>
        </w:rPr>
        <w:t xml:space="preserve"> </w:t>
      </w:r>
      <w:r w:rsidR="00082050" w:rsidRPr="006B0300">
        <w:rPr>
          <w:rFonts w:ascii="Times New Roman" w:hAnsi="Times New Roman" w:cs="Times New Roman"/>
          <w:sz w:val="24"/>
          <w:szCs w:val="24"/>
          <w:lang w:val="en-GB"/>
        </w:rPr>
        <w:t xml:space="preserve">in the form of </w:t>
      </w:r>
      <w:r w:rsidR="005C7303" w:rsidRPr="006B0300">
        <w:rPr>
          <w:rFonts w:ascii="Times New Roman" w:hAnsi="Times New Roman" w:cs="Times New Roman"/>
          <w:sz w:val="24"/>
          <w:szCs w:val="24"/>
          <w:lang w:val="en-GB"/>
        </w:rPr>
        <w:t xml:space="preserve">absolute </w:t>
      </w:r>
      <w:r w:rsidR="00082050" w:rsidRPr="006B0300">
        <w:rPr>
          <w:rFonts w:ascii="Times New Roman" w:hAnsi="Times New Roman" w:cs="Times New Roman"/>
          <w:sz w:val="24"/>
          <w:szCs w:val="24"/>
          <w:lang w:val="en-GB"/>
        </w:rPr>
        <w:t>norms</w:t>
      </w:r>
      <w:r w:rsidR="009B1821" w:rsidRPr="006B0300">
        <w:rPr>
          <w:rFonts w:ascii="Times New Roman" w:hAnsi="Times New Roman" w:cs="Times New Roman"/>
          <w:sz w:val="24"/>
          <w:szCs w:val="24"/>
          <w:lang w:val="en-GB"/>
        </w:rPr>
        <w:t xml:space="preserve"> </w:t>
      </w:r>
      <w:r w:rsidR="0038654C" w:rsidRPr="006B0300">
        <w:rPr>
          <w:rFonts w:ascii="Times New Roman" w:hAnsi="Times New Roman" w:cs="Times New Roman"/>
          <w:sz w:val="24"/>
          <w:szCs w:val="24"/>
          <w:lang w:val="en-GB"/>
        </w:rPr>
        <w:t>–</w:t>
      </w:r>
      <w:r w:rsidR="009B1821" w:rsidRPr="006B0300">
        <w:rPr>
          <w:rFonts w:ascii="Times New Roman" w:hAnsi="Times New Roman" w:cs="Times New Roman"/>
          <w:sz w:val="24"/>
          <w:szCs w:val="24"/>
          <w:lang w:val="en-GB"/>
        </w:rPr>
        <w:t xml:space="preserve"> </w:t>
      </w:r>
      <w:r w:rsidR="00B82CF1" w:rsidRPr="006B0300">
        <w:rPr>
          <w:rFonts w:ascii="Times New Roman" w:hAnsi="Times New Roman" w:cs="Times New Roman"/>
          <w:sz w:val="24"/>
          <w:szCs w:val="24"/>
          <w:lang w:val="en-GB"/>
        </w:rPr>
        <w:t>is expressed and realized in</w:t>
      </w:r>
      <w:r w:rsidR="00082050" w:rsidRPr="006B0300">
        <w:rPr>
          <w:rFonts w:ascii="Times New Roman" w:hAnsi="Times New Roman" w:cs="Times New Roman"/>
          <w:sz w:val="24"/>
          <w:szCs w:val="24"/>
          <w:lang w:val="en-GB"/>
        </w:rPr>
        <w:t xml:space="preserve"> </w:t>
      </w:r>
      <w:r w:rsidR="004846DD" w:rsidRPr="006B0300">
        <w:rPr>
          <w:rFonts w:ascii="Times New Roman" w:hAnsi="Times New Roman" w:cs="Times New Roman"/>
          <w:sz w:val="24"/>
          <w:szCs w:val="24"/>
          <w:lang w:val="en-GB"/>
        </w:rPr>
        <w:t xml:space="preserve">the progressive history of </w:t>
      </w:r>
      <w:r w:rsidR="002079DE" w:rsidRPr="006B0300">
        <w:rPr>
          <w:rFonts w:ascii="Times New Roman" w:hAnsi="Times New Roman" w:cs="Times New Roman"/>
          <w:sz w:val="24"/>
          <w:szCs w:val="24"/>
          <w:lang w:val="en-GB"/>
        </w:rPr>
        <w:t>hu</w:t>
      </w:r>
      <w:r w:rsidR="004846DD" w:rsidRPr="006B0300">
        <w:rPr>
          <w:rFonts w:ascii="Times New Roman" w:hAnsi="Times New Roman" w:cs="Times New Roman"/>
          <w:sz w:val="24"/>
          <w:szCs w:val="24"/>
          <w:lang w:val="en-GB"/>
        </w:rPr>
        <w:t>mankind</w:t>
      </w:r>
      <w:r w:rsidR="00082050" w:rsidRPr="006B0300">
        <w:rPr>
          <w:rFonts w:ascii="Times New Roman" w:hAnsi="Times New Roman" w:cs="Times New Roman"/>
          <w:sz w:val="24"/>
          <w:szCs w:val="24"/>
          <w:lang w:val="en-GB"/>
        </w:rPr>
        <w:t>.</w:t>
      </w:r>
      <w:r w:rsidR="002D7681" w:rsidRPr="006B0300">
        <w:rPr>
          <w:rFonts w:ascii="Times New Roman" w:hAnsi="Times New Roman" w:cs="Times New Roman"/>
          <w:sz w:val="24"/>
          <w:szCs w:val="24"/>
          <w:lang w:val="en-GB"/>
        </w:rPr>
        <w:t xml:space="preserve"> </w:t>
      </w:r>
      <w:r w:rsidR="00416832" w:rsidRPr="006B0300">
        <w:rPr>
          <w:rFonts w:ascii="Times New Roman" w:hAnsi="Times New Roman" w:cs="Times New Roman"/>
          <w:sz w:val="24"/>
          <w:szCs w:val="24"/>
          <w:lang w:val="en-GB"/>
        </w:rPr>
        <w:t>For the late</w:t>
      </w:r>
      <w:r w:rsidR="002079DE" w:rsidRPr="006B0300">
        <w:rPr>
          <w:rFonts w:ascii="Times New Roman" w:hAnsi="Times New Roman" w:cs="Times New Roman"/>
          <w:sz w:val="24"/>
          <w:szCs w:val="24"/>
          <w:lang w:val="en-GB"/>
        </w:rPr>
        <w:t>r</w:t>
      </w:r>
      <w:r w:rsidR="00416832" w:rsidRPr="006B0300">
        <w:rPr>
          <w:rFonts w:ascii="Times New Roman" w:hAnsi="Times New Roman" w:cs="Times New Roman"/>
          <w:sz w:val="24"/>
          <w:szCs w:val="24"/>
          <w:lang w:val="en-GB"/>
        </w:rPr>
        <w:t xml:space="preserve"> Windelband, the concept of </w:t>
      </w:r>
      <w:r w:rsidR="00416832" w:rsidRPr="006B0300">
        <w:rPr>
          <w:rFonts w:ascii="Times New Roman" w:hAnsi="Times New Roman" w:cs="Times New Roman"/>
          <w:i/>
          <w:sz w:val="24"/>
          <w:szCs w:val="24"/>
          <w:lang w:val="en-GB"/>
        </w:rPr>
        <w:t>Verwirklichung</w:t>
      </w:r>
      <w:r w:rsidR="00416832" w:rsidRPr="006B0300">
        <w:rPr>
          <w:rFonts w:ascii="Times New Roman" w:hAnsi="Times New Roman" w:cs="Times New Roman"/>
          <w:sz w:val="24"/>
          <w:szCs w:val="24"/>
          <w:lang w:val="en-GB"/>
        </w:rPr>
        <w:t xml:space="preserve"> becomes central. He </w:t>
      </w:r>
      <w:r w:rsidR="00CB27B2" w:rsidRPr="006B0300">
        <w:rPr>
          <w:rFonts w:ascii="Times New Roman" w:hAnsi="Times New Roman" w:cs="Times New Roman"/>
          <w:sz w:val="24"/>
          <w:szCs w:val="24"/>
          <w:lang w:val="en-GB"/>
        </w:rPr>
        <w:t xml:space="preserve">now </w:t>
      </w:r>
      <w:r w:rsidR="002079DE" w:rsidRPr="006B0300">
        <w:rPr>
          <w:rFonts w:ascii="Times New Roman" w:hAnsi="Times New Roman" w:cs="Times New Roman"/>
          <w:sz w:val="24"/>
          <w:szCs w:val="24"/>
          <w:lang w:val="en-GB"/>
        </w:rPr>
        <w:t>pictures</w:t>
      </w:r>
      <w:r w:rsidR="00CB27B2" w:rsidRPr="006B0300">
        <w:rPr>
          <w:rFonts w:ascii="Times New Roman" w:hAnsi="Times New Roman" w:cs="Times New Roman"/>
          <w:sz w:val="24"/>
          <w:szCs w:val="24"/>
          <w:lang w:val="en-GB"/>
        </w:rPr>
        <w:t xml:space="preserve"> history as a process of the</w:t>
      </w:r>
      <w:r w:rsidR="00CB27B2" w:rsidRPr="006B0300">
        <w:rPr>
          <w:rFonts w:ascii="Times New Roman" w:hAnsi="Times New Roman" w:cs="Times New Roman"/>
          <w:i/>
          <w:sz w:val="24"/>
          <w:szCs w:val="24"/>
          <w:lang w:val="en-GB"/>
        </w:rPr>
        <w:t xml:space="preserve"> </w:t>
      </w:r>
      <w:r w:rsidR="00CB27B2" w:rsidRPr="006B0300">
        <w:rPr>
          <w:rFonts w:ascii="Times New Roman" w:hAnsi="Times New Roman" w:cs="Times New Roman"/>
          <w:sz w:val="24"/>
          <w:szCs w:val="24"/>
          <w:lang w:val="en-GB"/>
        </w:rPr>
        <w:t>realization</w:t>
      </w:r>
      <w:r w:rsidR="00416832" w:rsidRPr="006B0300">
        <w:rPr>
          <w:rFonts w:ascii="Times New Roman" w:hAnsi="Times New Roman" w:cs="Times New Roman"/>
          <w:sz w:val="24"/>
          <w:szCs w:val="24"/>
          <w:lang w:val="en-GB"/>
        </w:rPr>
        <w:t xml:space="preserve"> of norms and</w:t>
      </w:r>
      <w:r w:rsidR="00CB27B2" w:rsidRPr="006B0300">
        <w:rPr>
          <w:rFonts w:ascii="Times New Roman" w:hAnsi="Times New Roman" w:cs="Times New Roman"/>
          <w:sz w:val="24"/>
          <w:szCs w:val="24"/>
          <w:lang w:val="en-GB"/>
        </w:rPr>
        <w:t xml:space="preserve"> emphasizes that </w:t>
      </w:r>
      <w:r w:rsidR="00416832" w:rsidRPr="006B0300">
        <w:rPr>
          <w:rFonts w:ascii="Times New Roman" w:hAnsi="Times New Roman" w:cs="Times New Roman"/>
          <w:sz w:val="24"/>
          <w:szCs w:val="24"/>
          <w:lang w:val="en-GB"/>
        </w:rPr>
        <w:t>the</w:t>
      </w:r>
      <w:r w:rsidR="00CB27B2" w:rsidRPr="006B0300">
        <w:rPr>
          <w:rFonts w:ascii="Times New Roman" w:hAnsi="Times New Roman" w:cs="Times New Roman"/>
          <w:sz w:val="24"/>
          <w:szCs w:val="24"/>
          <w:lang w:val="en-GB"/>
        </w:rPr>
        <w:t xml:space="preserve"> task of finding, acknowledging and acting according to norms has to be accomplished in and through </w:t>
      </w:r>
      <w:r w:rsidR="00AF4331" w:rsidRPr="006B0300">
        <w:rPr>
          <w:rFonts w:ascii="Times New Roman" w:hAnsi="Times New Roman" w:cs="Times New Roman"/>
          <w:sz w:val="24"/>
          <w:szCs w:val="24"/>
          <w:lang w:val="en-GB"/>
        </w:rPr>
        <w:t>history</w:t>
      </w:r>
      <w:r w:rsidR="00CB27B2" w:rsidRPr="006B0300">
        <w:rPr>
          <w:rFonts w:ascii="Times New Roman" w:hAnsi="Times New Roman" w:cs="Times New Roman"/>
          <w:sz w:val="24"/>
          <w:szCs w:val="24"/>
          <w:lang w:val="en-GB"/>
        </w:rPr>
        <w:t xml:space="preserve"> (Windelband </w:t>
      </w:r>
      <w:r w:rsidR="006D2655" w:rsidRPr="006B0300">
        <w:rPr>
          <w:rFonts w:ascii="Times New Roman" w:hAnsi="Times New Roman" w:cs="Times New Roman"/>
          <w:sz w:val="24"/>
          <w:szCs w:val="24"/>
          <w:lang w:val="en-GB"/>
        </w:rPr>
        <w:t>1924 [</w:t>
      </w:r>
      <w:r w:rsidR="002F1580" w:rsidRPr="006B0300">
        <w:rPr>
          <w:rFonts w:ascii="Times New Roman" w:hAnsi="Times New Roman" w:cs="Times New Roman"/>
          <w:sz w:val="24"/>
          <w:szCs w:val="24"/>
          <w:lang w:val="en-GB"/>
        </w:rPr>
        <w:t>1904</w:t>
      </w:r>
      <w:r w:rsidR="006D2655" w:rsidRPr="006B0300">
        <w:rPr>
          <w:rFonts w:ascii="Times New Roman" w:hAnsi="Times New Roman" w:cs="Times New Roman"/>
          <w:sz w:val="24"/>
          <w:szCs w:val="24"/>
          <w:lang w:val="en-GB"/>
        </w:rPr>
        <w:t>]</w:t>
      </w:r>
      <w:r w:rsidR="002F1580" w:rsidRPr="006B0300">
        <w:rPr>
          <w:rFonts w:ascii="Times New Roman" w:hAnsi="Times New Roman" w:cs="Times New Roman"/>
          <w:sz w:val="24"/>
          <w:szCs w:val="24"/>
          <w:lang w:val="en-GB"/>
        </w:rPr>
        <w:t>, 162</w:t>
      </w:r>
      <w:r w:rsidR="0038654C" w:rsidRPr="006B0300">
        <w:rPr>
          <w:rFonts w:ascii="Times New Roman" w:hAnsi="Times New Roman" w:cs="Times New Roman"/>
          <w:sz w:val="24"/>
          <w:szCs w:val="24"/>
          <w:lang w:val="en-GB"/>
        </w:rPr>
        <w:t>–</w:t>
      </w:r>
      <w:r w:rsidR="00CB27B2" w:rsidRPr="006B0300">
        <w:rPr>
          <w:rFonts w:ascii="Times New Roman" w:hAnsi="Times New Roman" w:cs="Times New Roman"/>
          <w:sz w:val="24"/>
          <w:szCs w:val="24"/>
          <w:lang w:val="en-GB"/>
        </w:rPr>
        <w:t>166</w:t>
      </w:r>
      <w:r w:rsidR="002B3D2B" w:rsidRPr="006B0300">
        <w:rPr>
          <w:rFonts w:ascii="Times New Roman" w:hAnsi="Times New Roman" w:cs="Times New Roman"/>
          <w:sz w:val="24"/>
          <w:szCs w:val="24"/>
          <w:lang w:val="en-GB"/>
        </w:rPr>
        <w:t>, 1924 [1908], 254–256</w:t>
      </w:r>
      <w:r w:rsidR="00CB27B2" w:rsidRPr="006B0300">
        <w:rPr>
          <w:rFonts w:ascii="Times New Roman" w:hAnsi="Times New Roman" w:cs="Times New Roman"/>
          <w:sz w:val="24"/>
          <w:szCs w:val="24"/>
          <w:lang w:val="en-GB"/>
        </w:rPr>
        <w:t>). ‘Man as a rational being is not psychologically given, but historically assigned [</w:t>
      </w:r>
      <w:r w:rsidR="00CB27B2" w:rsidRPr="006B0300">
        <w:rPr>
          <w:rFonts w:ascii="Times New Roman" w:hAnsi="Times New Roman" w:cs="Times New Roman"/>
          <w:sz w:val="24"/>
          <w:szCs w:val="24"/>
          <w:lang w:val="en-US"/>
        </w:rPr>
        <w:t>aufgegeben]</w:t>
      </w:r>
      <w:r w:rsidR="00CB27B2" w:rsidRPr="006B0300">
        <w:rPr>
          <w:rFonts w:ascii="Times New Roman" w:hAnsi="Times New Roman" w:cs="Times New Roman"/>
          <w:sz w:val="24"/>
          <w:szCs w:val="24"/>
          <w:lang w:val="en-GB"/>
        </w:rPr>
        <w:t>. Only as historical beings, as developing species</w:t>
      </w:r>
      <w:r w:rsidR="002079DE" w:rsidRPr="006B0300">
        <w:rPr>
          <w:rFonts w:ascii="Times New Roman" w:hAnsi="Times New Roman" w:cs="Times New Roman"/>
          <w:sz w:val="24"/>
          <w:szCs w:val="24"/>
          <w:lang w:val="en-GB"/>
        </w:rPr>
        <w:t>,</w:t>
      </w:r>
      <w:r w:rsidR="00CB27B2" w:rsidRPr="006B0300">
        <w:rPr>
          <w:rFonts w:ascii="Times New Roman" w:hAnsi="Times New Roman" w:cs="Times New Roman"/>
          <w:sz w:val="24"/>
          <w:szCs w:val="24"/>
          <w:lang w:val="en-GB"/>
        </w:rPr>
        <w:t xml:space="preserve"> do we have a share in universal reason [</w:t>
      </w:r>
      <w:r w:rsidR="00CB27B2" w:rsidRPr="006B0300">
        <w:rPr>
          <w:rFonts w:ascii="Times New Roman" w:hAnsi="Times New Roman" w:cs="Times New Roman"/>
          <w:sz w:val="24"/>
          <w:szCs w:val="24"/>
          <w:lang w:val="en-US"/>
        </w:rPr>
        <w:t xml:space="preserve">Weltvernunft]’ </w:t>
      </w:r>
      <w:r w:rsidR="00CB27B2" w:rsidRPr="006B0300">
        <w:rPr>
          <w:rFonts w:ascii="Times New Roman" w:hAnsi="Times New Roman" w:cs="Times New Roman"/>
          <w:sz w:val="24"/>
          <w:szCs w:val="24"/>
          <w:lang w:val="en-GB"/>
        </w:rPr>
        <w:t>(</w:t>
      </w:r>
      <w:r w:rsidR="002B3D2B" w:rsidRPr="006B0300">
        <w:rPr>
          <w:rFonts w:ascii="Times New Roman" w:hAnsi="Times New Roman" w:cs="Times New Roman"/>
          <w:sz w:val="24"/>
          <w:szCs w:val="24"/>
          <w:lang w:val="en-GB"/>
        </w:rPr>
        <w:t>Windelband 1924 [1910]</w:t>
      </w:r>
      <w:r w:rsidR="00CB27B2" w:rsidRPr="006B0300">
        <w:rPr>
          <w:rFonts w:ascii="Times New Roman" w:hAnsi="Times New Roman" w:cs="Times New Roman"/>
          <w:sz w:val="24"/>
          <w:szCs w:val="24"/>
          <w:lang w:val="en-GB"/>
        </w:rPr>
        <w:t xml:space="preserve">, 283). </w:t>
      </w:r>
    </w:p>
    <w:p w14:paraId="11DFF670" w14:textId="77777777" w:rsidR="005A5BEB" w:rsidRPr="006B0300" w:rsidRDefault="00416832" w:rsidP="002079DE">
      <w:pPr>
        <w:spacing w:line="360" w:lineRule="auto"/>
        <w:ind w:firstLine="708"/>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These statements make sense if viewed as applications of a methodology that allows the formation of historical concepts to be guided by a philosophy of reason. By embracing also the other half of the circle, the dependence of philosophy on history</w:t>
      </w:r>
      <w:r w:rsidR="00CB27B2" w:rsidRPr="006B0300">
        <w:rPr>
          <w:rFonts w:ascii="Times New Roman" w:hAnsi="Times New Roman" w:cs="Times New Roman"/>
          <w:sz w:val="24"/>
          <w:szCs w:val="24"/>
          <w:lang w:val="en-GB"/>
        </w:rPr>
        <w:t xml:space="preserve">, Windelband </w:t>
      </w:r>
      <w:r w:rsidR="00C0697C" w:rsidRPr="006B0300">
        <w:rPr>
          <w:rFonts w:ascii="Times New Roman" w:hAnsi="Times New Roman" w:cs="Times New Roman"/>
          <w:sz w:val="24"/>
          <w:szCs w:val="24"/>
          <w:lang w:val="en-GB"/>
        </w:rPr>
        <w:t xml:space="preserve">hopes to escape relativism: </w:t>
      </w:r>
      <w:r w:rsidRPr="006B0300">
        <w:rPr>
          <w:rFonts w:ascii="Times New Roman" w:hAnsi="Times New Roman" w:cs="Times New Roman"/>
          <w:sz w:val="24"/>
          <w:szCs w:val="24"/>
          <w:lang w:val="en-GB"/>
        </w:rPr>
        <w:t xml:space="preserve">a </w:t>
      </w:r>
      <w:r w:rsidR="00C0697C" w:rsidRPr="006B0300">
        <w:rPr>
          <w:rFonts w:ascii="Times New Roman" w:hAnsi="Times New Roman" w:cs="Times New Roman"/>
          <w:sz w:val="24"/>
          <w:szCs w:val="24"/>
          <w:lang w:val="en-GB"/>
        </w:rPr>
        <w:t>philosophically informed historiography</w:t>
      </w:r>
      <w:r w:rsidR="00CB27B2" w:rsidRPr="006B0300">
        <w:rPr>
          <w:rFonts w:ascii="Times New Roman" w:hAnsi="Times New Roman" w:cs="Times New Roman"/>
          <w:sz w:val="24"/>
          <w:szCs w:val="24"/>
          <w:lang w:val="en-GB"/>
        </w:rPr>
        <w:t xml:space="preserve"> </w:t>
      </w:r>
      <w:r w:rsidRPr="006B0300">
        <w:rPr>
          <w:rFonts w:ascii="Times New Roman" w:hAnsi="Times New Roman" w:cs="Times New Roman"/>
          <w:sz w:val="24"/>
          <w:szCs w:val="24"/>
          <w:lang w:val="en-GB"/>
        </w:rPr>
        <w:t xml:space="preserve">reveals the operation of reason in history. As such, it </w:t>
      </w:r>
      <w:r w:rsidR="00CB27B2" w:rsidRPr="006B0300">
        <w:rPr>
          <w:rFonts w:ascii="Times New Roman" w:hAnsi="Times New Roman" w:cs="Times New Roman"/>
          <w:sz w:val="24"/>
          <w:szCs w:val="24"/>
          <w:lang w:val="en-GB"/>
        </w:rPr>
        <w:t xml:space="preserve">carries the promise of escaping the ‘conflict of opinions’ and gaining a ‘measure for the determination’ of the value of our thinking (Windelband </w:t>
      </w:r>
      <w:r w:rsidR="002B3D2B" w:rsidRPr="006B0300">
        <w:rPr>
          <w:rFonts w:ascii="Times New Roman" w:hAnsi="Times New Roman" w:cs="Times New Roman"/>
          <w:sz w:val="24"/>
          <w:szCs w:val="24"/>
          <w:lang w:val="en-GB"/>
        </w:rPr>
        <w:t>1924 [</w:t>
      </w:r>
      <w:r w:rsidR="00CB27B2" w:rsidRPr="006B0300">
        <w:rPr>
          <w:rFonts w:ascii="Times New Roman" w:hAnsi="Times New Roman" w:cs="Times New Roman"/>
          <w:sz w:val="24"/>
          <w:szCs w:val="24"/>
          <w:lang w:val="en-GB"/>
        </w:rPr>
        <w:t>1908</w:t>
      </w:r>
      <w:r w:rsidR="002B3D2B" w:rsidRPr="006B0300">
        <w:rPr>
          <w:rFonts w:ascii="Times New Roman" w:hAnsi="Times New Roman" w:cs="Times New Roman"/>
          <w:sz w:val="24"/>
          <w:szCs w:val="24"/>
          <w:lang w:val="en-GB"/>
        </w:rPr>
        <w:t>]</w:t>
      </w:r>
      <w:r w:rsidR="002079DE" w:rsidRPr="006B0300">
        <w:rPr>
          <w:rFonts w:ascii="Times New Roman" w:hAnsi="Times New Roman" w:cs="Times New Roman"/>
          <w:sz w:val="24"/>
          <w:szCs w:val="24"/>
          <w:lang w:val="en-GB"/>
        </w:rPr>
        <w:t>, 252).</w:t>
      </w:r>
      <w:r w:rsidR="002079DE" w:rsidRPr="006B0300">
        <w:rPr>
          <w:rStyle w:val="FootnoteReference"/>
          <w:rFonts w:ascii="Times New Roman" w:hAnsi="Times New Roman" w:cs="Times New Roman"/>
          <w:sz w:val="24"/>
          <w:szCs w:val="24"/>
          <w:lang w:val="en-GB"/>
        </w:rPr>
        <w:footnoteReference w:id="9"/>
      </w:r>
    </w:p>
    <w:p w14:paraId="57FDD5F7" w14:textId="77777777" w:rsidR="00843FF5" w:rsidRPr="006B0300" w:rsidRDefault="00843FF5" w:rsidP="00621C17">
      <w:pPr>
        <w:spacing w:line="360" w:lineRule="auto"/>
        <w:contextualSpacing/>
        <w:jc w:val="both"/>
        <w:rPr>
          <w:rFonts w:ascii="Times New Roman" w:hAnsi="Times New Roman" w:cs="Times New Roman"/>
          <w:b/>
          <w:sz w:val="24"/>
          <w:szCs w:val="24"/>
          <w:lang w:val="en-GB"/>
        </w:rPr>
      </w:pPr>
    </w:p>
    <w:p w14:paraId="4006562C" w14:textId="77777777" w:rsidR="00E914BF" w:rsidRPr="006B0300" w:rsidRDefault="000B4D30" w:rsidP="00E914BF">
      <w:pPr>
        <w:spacing w:line="360" w:lineRule="auto"/>
        <w:contextualSpacing/>
        <w:jc w:val="both"/>
        <w:rPr>
          <w:rFonts w:ascii="Times New Roman" w:hAnsi="Times New Roman" w:cs="Times New Roman"/>
          <w:b/>
          <w:i/>
          <w:sz w:val="24"/>
          <w:szCs w:val="24"/>
          <w:lang w:val="en-GB"/>
        </w:rPr>
      </w:pPr>
      <w:r w:rsidRPr="006B0300">
        <w:rPr>
          <w:rFonts w:ascii="Times New Roman" w:hAnsi="Times New Roman" w:cs="Times New Roman"/>
          <w:b/>
          <w:i/>
          <w:sz w:val="24"/>
          <w:szCs w:val="24"/>
          <w:lang w:val="en-GB"/>
        </w:rPr>
        <w:t>6</w:t>
      </w:r>
      <w:r w:rsidR="00ED6F42" w:rsidRPr="006B0300">
        <w:rPr>
          <w:rFonts w:ascii="Times New Roman" w:hAnsi="Times New Roman" w:cs="Times New Roman"/>
          <w:b/>
          <w:i/>
          <w:sz w:val="24"/>
          <w:szCs w:val="24"/>
          <w:lang w:val="en-GB"/>
        </w:rPr>
        <w:t xml:space="preserve">. </w:t>
      </w:r>
      <w:r w:rsidRPr="006B0300">
        <w:rPr>
          <w:rFonts w:ascii="Times New Roman" w:hAnsi="Times New Roman" w:cs="Times New Roman"/>
          <w:b/>
          <w:i/>
          <w:sz w:val="24"/>
          <w:szCs w:val="24"/>
          <w:lang w:val="en-GB"/>
        </w:rPr>
        <w:t xml:space="preserve">Conclusions </w:t>
      </w:r>
    </w:p>
    <w:p w14:paraId="4E24AFF9" w14:textId="6648A5C2" w:rsidR="002F1580" w:rsidRPr="006B0300" w:rsidRDefault="00416832" w:rsidP="005A5BEB">
      <w:pPr>
        <w:spacing w:line="360" w:lineRule="auto"/>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I</w:t>
      </w:r>
      <w:r w:rsidR="002F1580" w:rsidRPr="006B0300">
        <w:rPr>
          <w:rFonts w:ascii="Times New Roman" w:hAnsi="Times New Roman" w:cs="Times New Roman"/>
          <w:sz w:val="24"/>
          <w:szCs w:val="24"/>
          <w:lang w:val="en-GB"/>
        </w:rPr>
        <w:t>n this paper, I</w:t>
      </w:r>
      <w:r w:rsidRPr="006B0300">
        <w:rPr>
          <w:rFonts w:ascii="Times New Roman" w:hAnsi="Times New Roman" w:cs="Times New Roman"/>
          <w:sz w:val="24"/>
          <w:szCs w:val="24"/>
          <w:lang w:val="en-GB"/>
        </w:rPr>
        <w:t xml:space="preserve"> have analysed the main shifts in Windelband’s ‘critical philosophy of values’.</w:t>
      </w:r>
      <w:r w:rsidR="002F1580" w:rsidRPr="006B0300">
        <w:rPr>
          <w:rFonts w:ascii="Times New Roman" w:hAnsi="Times New Roman" w:cs="Times New Roman"/>
          <w:sz w:val="24"/>
          <w:szCs w:val="24"/>
          <w:lang w:val="en-GB"/>
        </w:rPr>
        <w:t xml:space="preserve"> My reconstruction shows that ideas about history played a central role in </w:t>
      </w:r>
      <w:r w:rsidR="002436F9" w:rsidRPr="006B0300">
        <w:rPr>
          <w:rFonts w:ascii="Times New Roman" w:hAnsi="Times New Roman" w:cs="Times New Roman"/>
          <w:sz w:val="24"/>
          <w:szCs w:val="24"/>
          <w:lang w:val="en-GB"/>
        </w:rPr>
        <w:t xml:space="preserve">shaping </w:t>
      </w:r>
      <w:r w:rsidR="002F1580" w:rsidRPr="006B0300">
        <w:rPr>
          <w:rFonts w:ascii="Times New Roman" w:hAnsi="Times New Roman" w:cs="Times New Roman"/>
          <w:sz w:val="24"/>
          <w:szCs w:val="24"/>
          <w:lang w:val="en-GB"/>
        </w:rPr>
        <w:t xml:space="preserve">the </w:t>
      </w:r>
      <w:r w:rsidR="002436F9" w:rsidRPr="006B0300">
        <w:rPr>
          <w:rFonts w:ascii="Times New Roman" w:hAnsi="Times New Roman" w:cs="Times New Roman"/>
          <w:sz w:val="24"/>
          <w:szCs w:val="24"/>
          <w:lang w:val="en-GB"/>
        </w:rPr>
        <w:t xml:space="preserve">philosophical understanding of </w:t>
      </w:r>
      <w:r w:rsidR="002F1580" w:rsidRPr="006B0300">
        <w:rPr>
          <w:rFonts w:ascii="Times New Roman" w:hAnsi="Times New Roman" w:cs="Times New Roman"/>
          <w:sz w:val="24"/>
          <w:szCs w:val="24"/>
          <w:lang w:val="en-GB"/>
        </w:rPr>
        <w:t xml:space="preserve">relativism. The early Windelband did not think of </w:t>
      </w:r>
      <w:r w:rsidR="002079DE" w:rsidRPr="006B0300">
        <w:rPr>
          <w:rFonts w:ascii="Times New Roman" w:hAnsi="Times New Roman" w:cs="Times New Roman"/>
          <w:sz w:val="24"/>
          <w:szCs w:val="24"/>
          <w:lang w:val="en-GB"/>
        </w:rPr>
        <w:t xml:space="preserve">his </w:t>
      </w:r>
      <w:r w:rsidR="002F1580" w:rsidRPr="006B0300">
        <w:rPr>
          <w:rFonts w:ascii="Times New Roman" w:hAnsi="Times New Roman" w:cs="Times New Roman"/>
          <w:sz w:val="24"/>
          <w:szCs w:val="24"/>
          <w:lang w:val="en-GB"/>
        </w:rPr>
        <w:t>own views as having relativis</w:t>
      </w:r>
      <w:r w:rsidR="006D0E23" w:rsidRPr="006B0300">
        <w:rPr>
          <w:rFonts w:ascii="Times New Roman" w:hAnsi="Times New Roman" w:cs="Times New Roman"/>
          <w:sz w:val="24"/>
          <w:szCs w:val="24"/>
          <w:lang w:val="en-GB"/>
        </w:rPr>
        <w:t xml:space="preserve">tic implications because he </w:t>
      </w:r>
      <w:r w:rsidR="002F1580" w:rsidRPr="006B0300">
        <w:rPr>
          <w:rFonts w:ascii="Times New Roman" w:hAnsi="Times New Roman" w:cs="Times New Roman"/>
          <w:sz w:val="24"/>
          <w:szCs w:val="24"/>
          <w:lang w:val="en-GB"/>
        </w:rPr>
        <w:t xml:space="preserve">firmly </w:t>
      </w:r>
      <w:r w:rsidR="006D0E23" w:rsidRPr="006B0300">
        <w:rPr>
          <w:rFonts w:ascii="Times New Roman" w:hAnsi="Times New Roman" w:cs="Times New Roman"/>
          <w:sz w:val="24"/>
          <w:szCs w:val="24"/>
          <w:lang w:val="en-GB"/>
        </w:rPr>
        <w:t>believed in</w:t>
      </w:r>
      <w:r w:rsidR="002F1580" w:rsidRPr="006B0300">
        <w:rPr>
          <w:rFonts w:ascii="Times New Roman" w:hAnsi="Times New Roman" w:cs="Times New Roman"/>
          <w:sz w:val="24"/>
          <w:szCs w:val="24"/>
          <w:lang w:val="en-GB"/>
        </w:rPr>
        <w:t xml:space="preserve"> historical progress. The mature Windelband analysed the threatening relativist implications of attempts to ground normativity empirically, while at the same time rejecting </w:t>
      </w:r>
      <w:r w:rsidR="006D0E23" w:rsidRPr="006B0300">
        <w:rPr>
          <w:rFonts w:ascii="Times New Roman" w:hAnsi="Times New Roman" w:cs="Times New Roman"/>
          <w:sz w:val="24"/>
          <w:szCs w:val="24"/>
          <w:lang w:val="en-GB"/>
        </w:rPr>
        <w:t xml:space="preserve">the appeal to </w:t>
      </w:r>
      <w:r w:rsidR="002F1580" w:rsidRPr="006B0300">
        <w:rPr>
          <w:rFonts w:ascii="Times New Roman" w:hAnsi="Times New Roman" w:cs="Times New Roman"/>
          <w:sz w:val="24"/>
          <w:szCs w:val="24"/>
          <w:lang w:val="en-GB"/>
        </w:rPr>
        <w:t>historical p</w:t>
      </w:r>
      <w:r w:rsidR="006D0E23" w:rsidRPr="006B0300">
        <w:rPr>
          <w:rFonts w:ascii="Times New Roman" w:hAnsi="Times New Roman" w:cs="Times New Roman"/>
          <w:sz w:val="24"/>
          <w:szCs w:val="24"/>
          <w:lang w:val="en-GB"/>
        </w:rPr>
        <w:t>rogress as justificatory strategy</w:t>
      </w:r>
      <w:r w:rsidR="002F1580" w:rsidRPr="006B0300">
        <w:rPr>
          <w:rFonts w:ascii="Times New Roman" w:hAnsi="Times New Roman" w:cs="Times New Roman"/>
          <w:sz w:val="24"/>
          <w:szCs w:val="24"/>
          <w:lang w:val="en-GB"/>
        </w:rPr>
        <w:t>. He sought to secure critical philosophy by a double strategy of</w:t>
      </w:r>
      <w:r w:rsidR="002079DE" w:rsidRPr="006B0300">
        <w:rPr>
          <w:rFonts w:ascii="Times New Roman" w:hAnsi="Times New Roman" w:cs="Times New Roman"/>
          <w:sz w:val="24"/>
          <w:szCs w:val="24"/>
          <w:lang w:val="en-GB"/>
        </w:rPr>
        <w:t>,</w:t>
      </w:r>
      <w:r w:rsidR="002F1580" w:rsidRPr="006B0300">
        <w:rPr>
          <w:rFonts w:ascii="Times New Roman" w:hAnsi="Times New Roman" w:cs="Times New Roman"/>
          <w:sz w:val="24"/>
          <w:szCs w:val="24"/>
          <w:lang w:val="en-GB"/>
        </w:rPr>
        <w:t xml:space="preserve"> on the one hand</w:t>
      </w:r>
      <w:r w:rsidR="002079DE" w:rsidRPr="006B0300">
        <w:rPr>
          <w:rFonts w:ascii="Times New Roman" w:hAnsi="Times New Roman" w:cs="Times New Roman"/>
          <w:sz w:val="24"/>
          <w:szCs w:val="24"/>
          <w:lang w:val="en-GB"/>
        </w:rPr>
        <w:t>,</w:t>
      </w:r>
      <w:r w:rsidR="002F1580" w:rsidRPr="006B0300">
        <w:rPr>
          <w:rFonts w:ascii="Times New Roman" w:hAnsi="Times New Roman" w:cs="Times New Roman"/>
          <w:sz w:val="24"/>
          <w:szCs w:val="24"/>
          <w:lang w:val="en-GB"/>
        </w:rPr>
        <w:t xml:space="preserve"> sharply distinguishing between the normative and the natural, and on the other hand, exploring how the two realms </w:t>
      </w:r>
      <w:r w:rsidR="006D0E23" w:rsidRPr="006B0300">
        <w:rPr>
          <w:rFonts w:ascii="Times New Roman" w:hAnsi="Times New Roman" w:cs="Times New Roman"/>
          <w:sz w:val="24"/>
          <w:szCs w:val="24"/>
          <w:lang w:val="en-GB"/>
        </w:rPr>
        <w:t>are</w:t>
      </w:r>
      <w:r w:rsidR="002F1580" w:rsidRPr="006B0300">
        <w:rPr>
          <w:rFonts w:ascii="Times New Roman" w:hAnsi="Times New Roman" w:cs="Times New Roman"/>
          <w:sz w:val="24"/>
          <w:szCs w:val="24"/>
          <w:lang w:val="en-GB"/>
        </w:rPr>
        <w:t xml:space="preserve"> connected. The late</w:t>
      </w:r>
      <w:r w:rsidR="002079DE" w:rsidRPr="006B0300">
        <w:rPr>
          <w:rFonts w:ascii="Times New Roman" w:hAnsi="Times New Roman" w:cs="Times New Roman"/>
          <w:sz w:val="24"/>
          <w:szCs w:val="24"/>
          <w:lang w:val="en-GB"/>
        </w:rPr>
        <w:t>r</w:t>
      </w:r>
      <w:r w:rsidR="002F1580" w:rsidRPr="006B0300">
        <w:rPr>
          <w:rFonts w:ascii="Times New Roman" w:hAnsi="Times New Roman" w:cs="Times New Roman"/>
          <w:sz w:val="24"/>
          <w:szCs w:val="24"/>
          <w:lang w:val="en-GB"/>
        </w:rPr>
        <w:t xml:space="preserve"> Windelband reacted to the shortcomings of the formal method </w:t>
      </w:r>
      <w:r w:rsidR="006D0E23" w:rsidRPr="006B0300">
        <w:rPr>
          <w:rFonts w:ascii="Times New Roman" w:hAnsi="Times New Roman" w:cs="Times New Roman"/>
          <w:sz w:val="24"/>
          <w:szCs w:val="24"/>
          <w:lang w:val="en-GB"/>
        </w:rPr>
        <w:t xml:space="preserve">in bridging this gap, </w:t>
      </w:r>
      <w:r w:rsidR="002F1580" w:rsidRPr="006B0300">
        <w:rPr>
          <w:rFonts w:ascii="Times New Roman" w:hAnsi="Times New Roman" w:cs="Times New Roman"/>
          <w:sz w:val="24"/>
          <w:szCs w:val="24"/>
          <w:lang w:val="en-GB"/>
        </w:rPr>
        <w:t>an</w:t>
      </w:r>
      <w:r w:rsidR="002079DE" w:rsidRPr="006B0300">
        <w:rPr>
          <w:rFonts w:ascii="Times New Roman" w:hAnsi="Times New Roman" w:cs="Times New Roman"/>
          <w:sz w:val="24"/>
          <w:szCs w:val="24"/>
          <w:lang w:val="en-GB"/>
        </w:rPr>
        <w:t>d strengthened the role of</w:t>
      </w:r>
      <w:r w:rsidR="002F1580" w:rsidRPr="006B0300">
        <w:rPr>
          <w:rFonts w:ascii="Times New Roman" w:hAnsi="Times New Roman" w:cs="Times New Roman"/>
          <w:sz w:val="24"/>
          <w:szCs w:val="24"/>
          <w:lang w:val="en-GB"/>
        </w:rPr>
        <w:t xml:space="preserve"> history. He ultimately revised his met</w:t>
      </w:r>
      <w:r w:rsidR="006D0E23" w:rsidRPr="006B0300">
        <w:rPr>
          <w:rFonts w:ascii="Times New Roman" w:hAnsi="Times New Roman" w:cs="Times New Roman"/>
          <w:sz w:val="24"/>
          <w:szCs w:val="24"/>
          <w:lang w:val="en-GB"/>
        </w:rPr>
        <w:t xml:space="preserve">hodology, embracing </w:t>
      </w:r>
      <w:r w:rsidR="003B3A8A" w:rsidRPr="006B0300">
        <w:rPr>
          <w:rFonts w:ascii="Times New Roman" w:hAnsi="Times New Roman" w:cs="Times New Roman"/>
          <w:sz w:val="24"/>
          <w:szCs w:val="24"/>
          <w:lang w:val="en-GB"/>
        </w:rPr>
        <w:t>a methodological circle</w:t>
      </w:r>
      <w:r w:rsidR="006D0E23" w:rsidRPr="006B0300">
        <w:rPr>
          <w:rFonts w:ascii="Times New Roman" w:hAnsi="Times New Roman" w:cs="Times New Roman"/>
          <w:sz w:val="24"/>
          <w:szCs w:val="24"/>
          <w:lang w:val="en-GB"/>
        </w:rPr>
        <w:t xml:space="preserve"> between </w:t>
      </w:r>
      <w:r w:rsidR="002F1580" w:rsidRPr="006B0300">
        <w:rPr>
          <w:rFonts w:ascii="Times New Roman" w:hAnsi="Times New Roman" w:cs="Times New Roman"/>
          <w:sz w:val="24"/>
          <w:szCs w:val="24"/>
          <w:lang w:val="en-GB"/>
        </w:rPr>
        <w:t>philosoph</w:t>
      </w:r>
      <w:r w:rsidR="003B3A8A" w:rsidRPr="006B0300">
        <w:rPr>
          <w:rFonts w:ascii="Times New Roman" w:hAnsi="Times New Roman" w:cs="Times New Roman"/>
          <w:sz w:val="24"/>
          <w:szCs w:val="24"/>
          <w:lang w:val="en-GB"/>
        </w:rPr>
        <w:t>y and history</w:t>
      </w:r>
      <w:r w:rsidR="002F1580" w:rsidRPr="006B0300">
        <w:rPr>
          <w:rFonts w:ascii="Times New Roman" w:hAnsi="Times New Roman" w:cs="Times New Roman"/>
          <w:sz w:val="24"/>
          <w:szCs w:val="24"/>
          <w:lang w:val="en-GB"/>
        </w:rPr>
        <w:t xml:space="preserve">. In this development, the role of assumptions about history shifts together with their content. In the first </w:t>
      </w:r>
      <w:r w:rsidR="005A5BEB" w:rsidRPr="006B0300">
        <w:rPr>
          <w:rFonts w:ascii="Times New Roman" w:hAnsi="Times New Roman" w:cs="Times New Roman"/>
          <w:sz w:val="24"/>
          <w:szCs w:val="24"/>
          <w:lang w:val="en-GB"/>
        </w:rPr>
        <w:t>shift, historical progress turned</w:t>
      </w:r>
      <w:r w:rsidR="002F1580" w:rsidRPr="006B0300">
        <w:rPr>
          <w:rFonts w:ascii="Times New Roman" w:hAnsi="Times New Roman" w:cs="Times New Roman"/>
          <w:sz w:val="24"/>
          <w:szCs w:val="24"/>
          <w:lang w:val="en-GB"/>
        </w:rPr>
        <w:t xml:space="preserve"> </w:t>
      </w:r>
      <w:r w:rsidR="002F1580" w:rsidRPr="006B0300">
        <w:rPr>
          <w:rFonts w:ascii="Times New Roman" w:hAnsi="Times New Roman" w:cs="Times New Roman"/>
          <w:sz w:val="24"/>
          <w:szCs w:val="24"/>
          <w:lang w:val="en-US"/>
        </w:rPr>
        <w:t>from a taken-for-granted assumption to something th</w:t>
      </w:r>
      <w:r w:rsidR="005A5BEB" w:rsidRPr="006B0300">
        <w:rPr>
          <w:rFonts w:ascii="Times New Roman" w:hAnsi="Times New Roman" w:cs="Times New Roman"/>
          <w:sz w:val="24"/>
          <w:szCs w:val="24"/>
          <w:lang w:val="en-US"/>
        </w:rPr>
        <w:t>at needed</w:t>
      </w:r>
      <w:r w:rsidR="002F1580" w:rsidRPr="006B0300">
        <w:rPr>
          <w:rFonts w:ascii="Times New Roman" w:hAnsi="Times New Roman" w:cs="Times New Roman"/>
          <w:sz w:val="24"/>
          <w:szCs w:val="24"/>
          <w:lang w:val="en-US"/>
        </w:rPr>
        <w:t xml:space="preserve"> justification itself. Without progress, history then </w:t>
      </w:r>
      <w:r w:rsidR="005A5BEB" w:rsidRPr="006B0300">
        <w:rPr>
          <w:rFonts w:ascii="Times New Roman" w:hAnsi="Times New Roman" w:cs="Times New Roman"/>
          <w:sz w:val="24"/>
          <w:szCs w:val="24"/>
          <w:lang w:val="en-US"/>
        </w:rPr>
        <w:t>became</w:t>
      </w:r>
      <w:r w:rsidR="002F1580" w:rsidRPr="006B0300">
        <w:rPr>
          <w:rFonts w:ascii="Times New Roman" w:hAnsi="Times New Roman" w:cs="Times New Roman"/>
          <w:sz w:val="24"/>
          <w:szCs w:val="24"/>
          <w:lang w:val="en-US"/>
        </w:rPr>
        <w:t xml:space="preserve"> a source of relativist threats. In</w:t>
      </w:r>
      <w:r w:rsidR="005A5BEB" w:rsidRPr="006B0300">
        <w:rPr>
          <w:rFonts w:ascii="Times New Roman" w:hAnsi="Times New Roman" w:cs="Times New Roman"/>
          <w:sz w:val="24"/>
          <w:szCs w:val="24"/>
          <w:lang w:val="en-US"/>
        </w:rPr>
        <w:t xml:space="preserve"> the second shift, history turned</w:t>
      </w:r>
      <w:r w:rsidR="002F1580" w:rsidRPr="006B0300">
        <w:rPr>
          <w:rFonts w:ascii="Times New Roman" w:hAnsi="Times New Roman" w:cs="Times New Roman"/>
          <w:sz w:val="24"/>
          <w:szCs w:val="24"/>
          <w:lang w:val="en-US"/>
        </w:rPr>
        <w:t xml:space="preserve"> from </w:t>
      </w:r>
      <w:r w:rsidR="002F1580" w:rsidRPr="006B0300">
        <w:rPr>
          <w:rFonts w:ascii="Times New Roman" w:hAnsi="Times New Roman" w:cs="Times New Roman"/>
          <w:sz w:val="24"/>
          <w:szCs w:val="24"/>
          <w:lang w:val="en-GB"/>
        </w:rPr>
        <w:t>a source of problems to a means for solving these p</w:t>
      </w:r>
      <w:r w:rsidR="005A5BEB" w:rsidRPr="006B0300">
        <w:rPr>
          <w:rFonts w:ascii="Times New Roman" w:hAnsi="Times New Roman" w:cs="Times New Roman"/>
          <w:sz w:val="24"/>
          <w:szCs w:val="24"/>
          <w:lang w:val="en-GB"/>
        </w:rPr>
        <w:t>roblems. Windelband now believed</w:t>
      </w:r>
      <w:r w:rsidR="002F1580" w:rsidRPr="006B0300">
        <w:rPr>
          <w:rFonts w:ascii="Times New Roman" w:hAnsi="Times New Roman" w:cs="Times New Roman"/>
          <w:sz w:val="24"/>
          <w:szCs w:val="24"/>
          <w:lang w:val="en-GB"/>
        </w:rPr>
        <w:t xml:space="preserve"> that by bringing philosophy and history closer t</w:t>
      </w:r>
      <w:r w:rsidR="005A5BEB" w:rsidRPr="006B0300">
        <w:rPr>
          <w:rFonts w:ascii="Times New Roman" w:hAnsi="Times New Roman" w:cs="Times New Roman"/>
          <w:sz w:val="24"/>
          <w:szCs w:val="24"/>
          <w:lang w:val="en-GB"/>
        </w:rPr>
        <w:t>ogether, history could</w:t>
      </w:r>
      <w:r w:rsidR="002F1580" w:rsidRPr="006B0300">
        <w:rPr>
          <w:rFonts w:ascii="Times New Roman" w:hAnsi="Times New Roman" w:cs="Times New Roman"/>
          <w:sz w:val="24"/>
          <w:szCs w:val="24"/>
          <w:lang w:val="en-GB"/>
        </w:rPr>
        <w:t xml:space="preserve"> help to overcome the relativist threat.</w:t>
      </w:r>
    </w:p>
    <w:p w14:paraId="707FC310" w14:textId="77777777" w:rsidR="007D122A" w:rsidRPr="006B0300" w:rsidRDefault="00416832" w:rsidP="005A5BEB">
      <w:pPr>
        <w:spacing w:line="360" w:lineRule="auto"/>
        <w:ind w:firstLine="708"/>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I want to conclude with an evaluation of Windelband’s arguments against relativism, and an assessment of his significance as a philosopher.</w:t>
      </w:r>
      <w:r w:rsidR="005A5BEB" w:rsidRPr="006B0300">
        <w:rPr>
          <w:rFonts w:ascii="Times New Roman" w:hAnsi="Times New Roman" w:cs="Times New Roman"/>
          <w:sz w:val="24"/>
          <w:szCs w:val="24"/>
          <w:lang w:val="en-GB"/>
        </w:rPr>
        <w:t xml:space="preserve"> I begin with the self-refutation charge as formulated by the mature Windelband.</w:t>
      </w:r>
      <w:r w:rsidR="002079DE" w:rsidRPr="006B0300">
        <w:rPr>
          <w:rFonts w:ascii="Times New Roman" w:hAnsi="Times New Roman" w:cs="Times New Roman"/>
          <w:sz w:val="24"/>
          <w:szCs w:val="24"/>
          <w:lang w:val="en-GB"/>
        </w:rPr>
        <w:t xml:space="preserve"> Windelband argues that relativism</w:t>
      </w:r>
      <w:r w:rsidR="006443C4" w:rsidRPr="006B0300">
        <w:rPr>
          <w:rFonts w:ascii="Times New Roman" w:hAnsi="Times New Roman" w:cs="Times New Roman"/>
          <w:sz w:val="24"/>
          <w:szCs w:val="24"/>
          <w:lang w:val="en-GB"/>
        </w:rPr>
        <w:t xml:space="preserve"> presupposes the very </w:t>
      </w:r>
      <w:r w:rsidR="008D5E1E" w:rsidRPr="006B0300">
        <w:rPr>
          <w:rFonts w:ascii="Times New Roman" w:hAnsi="Times New Roman" w:cs="Times New Roman"/>
          <w:sz w:val="24"/>
          <w:szCs w:val="24"/>
          <w:lang w:val="en-GB"/>
        </w:rPr>
        <w:t xml:space="preserve">epistemic </w:t>
      </w:r>
      <w:r w:rsidR="006443C4" w:rsidRPr="006B0300">
        <w:rPr>
          <w:rFonts w:ascii="Times New Roman" w:hAnsi="Times New Roman" w:cs="Times New Roman"/>
          <w:sz w:val="24"/>
          <w:szCs w:val="24"/>
          <w:lang w:val="en-GB"/>
        </w:rPr>
        <w:t xml:space="preserve">norms </w:t>
      </w:r>
      <w:r w:rsidR="008D5E1E" w:rsidRPr="006B0300">
        <w:rPr>
          <w:rFonts w:ascii="Times New Roman" w:hAnsi="Times New Roman" w:cs="Times New Roman"/>
          <w:sz w:val="24"/>
          <w:szCs w:val="24"/>
          <w:lang w:val="en-GB"/>
        </w:rPr>
        <w:t xml:space="preserve">and logical axioms </w:t>
      </w:r>
      <w:r w:rsidR="00DC547C" w:rsidRPr="006B0300">
        <w:rPr>
          <w:rFonts w:ascii="Times New Roman" w:hAnsi="Times New Roman" w:cs="Times New Roman"/>
          <w:sz w:val="24"/>
          <w:szCs w:val="24"/>
          <w:lang w:val="en-GB"/>
        </w:rPr>
        <w:t xml:space="preserve">that it </w:t>
      </w:r>
      <w:r w:rsidR="006443C4" w:rsidRPr="006B0300">
        <w:rPr>
          <w:rFonts w:ascii="Times New Roman" w:hAnsi="Times New Roman" w:cs="Times New Roman"/>
          <w:sz w:val="24"/>
          <w:szCs w:val="24"/>
          <w:lang w:val="en-GB"/>
        </w:rPr>
        <w:t xml:space="preserve">challenges. </w:t>
      </w:r>
      <w:r w:rsidR="00567F46" w:rsidRPr="006B0300">
        <w:rPr>
          <w:rFonts w:ascii="Times New Roman" w:hAnsi="Times New Roman" w:cs="Times New Roman"/>
          <w:sz w:val="24"/>
          <w:szCs w:val="24"/>
          <w:lang w:val="en-GB"/>
        </w:rPr>
        <w:t>T</w:t>
      </w:r>
      <w:r w:rsidR="0067259E" w:rsidRPr="006B0300">
        <w:rPr>
          <w:rFonts w:ascii="Times New Roman" w:hAnsi="Times New Roman" w:cs="Times New Roman"/>
          <w:sz w:val="24"/>
          <w:szCs w:val="24"/>
          <w:lang w:val="en-GB"/>
        </w:rPr>
        <w:t>he more the relativist</w:t>
      </w:r>
      <w:r w:rsidR="006443C4" w:rsidRPr="006B0300">
        <w:rPr>
          <w:rFonts w:ascii="Times New Roman" w:hAnsi="Times New Roman" w:cs="Times New Roman"/>
          <w:sz w:val="24"/>
          <w:szCs w:val="24"/>
          <w:lang w:val="en-GB"/>
        </w:rPr>
        <w:t xml:space="preserve"> tries to prove the validity of </w:t>
      </w:r>
      <w:r w:rsidR="00567F46" w:rsidRPr="006B0300">
        <w:rPr>
          <w:rFonts w:ascii="Times New Roman" w:hAnsi="Times New Roman" w:cs="Times New Roman"/>
          <w:sz w:val="24"/>
          <w:szCs w:val="24"/>
          <w:lang w:val="en-GB"/>
        </w:rPr>
        <w:t>his</w:t>
      </w:r>
      <w:r w:rsidR="006443C4" w:rsidRPr="006B0300">
        <w:rPr>
          <w:rFonts w:ascii="Times New Roman" w:hAnsi="Times New Roman" w:cs="Times New Roman"/>
          <w:sz w:val="24"/>
          <w:szCs w:val="24"/>
          <w:lang w:val="en-GB"/>
        </w:rPr>
        <w:t xml:space="preserve"> claims, the more he </w:t>
      </w:r>
      <w:r w:rsidR="0067259E" w:rsidRPr="006B0300">
        <w:rPr>
          <w:rFonts w:ascii="Times New Roman" w:hAnsi="Times New Roman" w:cs="Times New Roman"/>
          <w:sz w:val="24"/>
          <w:szCs w:val="24"/>
          <w:lang w:val="en-GB"/>
        </w:rPr>
        <w:t xml:space="preserve">makes use of universal </w:t>
      </w:r>
      <w:r w:rsidR="007D122A" w:rsidRPr="006B0300">
        <w:rPr>
          <w:rFonts w:ascii="Times New Roman" w:hAnsi="Times New Roman" w:cs="Times New Roman"/>
          <w:sz w:val="24"/>
          <w:szCs w:val="24"/>
          <w:lang w:val="en-GB"/>
        </w:rPr>
        <w:t>and necessary norms, and</w:t>
      </w:r>
      <w:r w:rsidR="0067259E" w:rsidRPr="006B0300">
        <w:rPr>
          <w:rFonts w:ascii="Times New Roman" w:hAnsi="Times New Roman" w:cs="Times New Roman"/>
          <w:sz w:val="24"/>
          <w:szCs w:val="24"/>
          <w:lang w:val="en-GB"/>
        </w:rPr>
        <w:t xml:space="preserve"> the more he </w:t>
      </w:r>
      <w:r w:rsidR="006443C4" w:rsidRPr="006B0300">
        <w:rPr>
          <w:rFonts w:ascii="Times New Roman" w:hAnsi="Times New Roman" w:cs="Times New Roman"/>
          <w:sz w:val="24"/>
          <w:szCs w:val="24"/>
          <w:lang w:val="en-GB"/>
        </w:rPr>
        <w:t xml:space="preserve">refutes himself (Windelband </w:t>
      </w:r>
      <w:r w:rsidR="006D2655" w:rsidRPr="006B0300">
        <w:rPr>
          <w:rFonts w:ascii="Times New Roman" w:hAnsi="Times New Roman" w:cs="Times New Roman"/>
          <w:sz w:val="24"/>
          <w:szCs w:val="24"/>
          <w:lang w:val="en-GB"/>
        </w:rPr>
        <w:t>1924 [</w:t>
      </w:r>
      <w:r w:rsidR="00567F46" w:rsidRPr="006B0300">
        <w:rPr>
          <w:rFonts w:ascii="Times New Roman" w:hAnsi="Times New Roman" w:cs="Times New Roman"/>
          <w:sz w:val="24"/>
          <w:szCs w:val="24"/>
          <w:lang w:val="en-GB"/>
        </w:rPr>
        <w:t>1883a</w:t>
      </w:r>
      <w:r w:rsidR="006D2655" w:rsidRPr="006B0300">
        <w:rPr>
          <w:rFonts w:ascii="Times New Roman" w:hAnsi="Times New Roman" w:cs="Times New Roman"/>
          <w:sz w:val="24"/>
          <w:szCs w:val="24"/>
          <w:lang w:val="en-GB"/>
        </w:rPr>
        <w:t>]</w:t>
      </w:r>
      <w:r w:rsidR="00567F46" w:rsidRPr="006B0300">
        <w:rPr>
          <w:rFonts w:ascii="Times New Roman" w:hAnsi="Times New Roman" w:cs="Times New Roman"/>
          <w:sz w:val="24"/>
          <w:szCs w:val="24"/>
          <w:lang w:val="en-GB"/>
        </w:rPr>
        <w:t xml:space="preserve">, </w:t>
      </w:r>
      <w:r w:rsidR="006443C4" w:rsidRPr="006B0300">
        <w:rPr>
          <w:rFonts w:ascii="Times New Roman" w:hAnsi="Times New Roman" w:cs="Times New Roman"/>
          <w:sz w:val="24"/>
          <w:szCs w:val="24"/>
          <w:lang w:val="en-GB"/>
        </w:rPr>
        <w:t>116-117).</w:t>
      </w:r>
      <w:r w:rsidR="00DC547C" w:rsidRPr="006B0300">
        <w:rPr>
          <w:rFonts w:ascii="Times New Roman" w:hAnsi="Times New Roman" w:cs="Times New Roman"/>
          <w:sz w:val="24"/>
          <w:szCs w:val="24"/>
          <w:lang w:val="en-GB"/>
        </w:rPr>
        <w:t xml:space="preserve"> Windelband’s </w:t>
      </w:r>
      <w:r w:rsidR="007D122A" w:rsidRPr="006B0300">
        <w:rPr>
          <w:rFonts w:ascii="Times New Roman" w:hAnsi="Times New Roman" w:cs="Times New Roman"/>
          <w:sz w:val="24"/>
          <w:szCs w:val="24"/>
          <w:lang w:val="en-GB"/>
        </w:rPr>
        <w:t>self-refutation charge</w:t>
      </w:r>
      <w:r w:rsidR="00DC547C" w:rsidRPr="006B0300">
        <w:rPr>
          <w:rFonts w:ascii="Times New Roman" w:hAnsi="Times New Roman" w:cs="Times New Roman"/>
          <w:sz w:val="24"/>
          <w:szCs w:val="24"/>
          <w:lang w:val="en-GB"/>
        </w:rPr>
        <w:t xml:space="preserve"> remains somewhat superficial. Windelband does not acknowledge the possibility of a relativist who accepts </w:t>
      </w:r>
      <w:r w:rsidR="00567F46" w:rsidRPr="006B0300">
        <w:rPr>
          <w:rFonts w:ascii="Times New Roman" w:hAnsi="Times New Roman" w:cs="Times New Roman"/>
          <w:sz w:val="24"/>
          <w:szCs w:val="24"/>
          <w:lang w:val="en-GB"/>
        </w:rPr>
        <w:t xml:space="preserve">that the presuppositions on which </w:t>
      </w:r>
      <w:r w:rsidR="00DC547C" w:rsidRPr="006B0300">
        <w:rPr>
          <w:rFonts w:ascii="Times New Roman" w:hAnsi="Times New Roman" w:cs="Times New Roman"/>
          <w:sz w:val="24"/>
          <w:szCs w:val="24"/>
          <w:lang w:val="en-GB"/>
        </w:rPr>
        <w:t>his claims are based</w:t>
      </w:r>
      <w:r w:rsidR="00567F46" w:rsidRPr="006B0300">
        <w:rPr>
          <w:rFonts w:ascii="Times New Roman" w:hAnsi="Times New Roman" w:cs="Times New Roman"/>
          <w:sz w:val="24"/>
          <w:szCs w:val="24"/>
          <w:lang w:val="en-GB"/>
        </w:rPr>
        <w:t xml:space="preserve"> are not universally </w:t>
      </w:r>
      <w:r w:rsidR="007034D3" w:rsidRPr="006B0300">
        <w:rPr>
          <w:rFonts w:ascii="Times New Roman" w:hAnsi="Times New Roman" w:cs="Times New Roman"/>
          <w:sz w:val="24"/>
          <w:szCs w:val="24"/>
          <w:lang w:val="en-GB"/>
        </w:rPr>
        <w:t xml:space="preserve">and necessarily </w:t>
      </w:r>
      <w:r w:rsidR="00567F46" w:rsidRPr="006B0300">
        <w:rPr>
          <w:rFonts w:ascii="Times New Roman" w:hAnsi="Times New Roman" w:cs="Times New Roman"/>
          <w:sz w:val="24"/>
          <w:szCs w:val="24"/>
          <w:lang w:val="en-GB"/>
        </w:rPr>
        <w:t xml:space="preserve">valid, but only valid </w:t>
      </w:r>
      <w:r w:rsidR="007034D3" w:rsidRPr="006B0300">
        <w:rPr>
          <w:rFonts w:ascii="Times New Roman" w:hAnsi="Times New Roman" w:cs="Times New Roman"/>
          <w:sz w:val="24"/>
          <w:szCs w:val="24"/>
          <w:lang w:val="en-GB"/>
        </w:rPr>
        <w:t xml:space="preserve">for those who </w:t>
      </w:r>
      <w:r w:rsidR="0067259E" w:rsidRPr="006B0300">
        <w:rPr>
          <w:rFonts w:ascii="Times New Roman" w:hAnsi="Times New Roman" w:cs="Times New Roman"/>
          <w:sz w:val="24"/>
          <w:szCs w:val="24"/>
          <w:lang w:val="en-GB"/>
        </w:rPr>
        <w:t xml:space="preserve">happen to </w:t>
      </w:r>
      <w:r w:rsidR="007034D3" w:rsidRPr="006B0300">
        <w:rPr>
          <w:rFonts w:ascii="Times New Roman" w:hAnsi="Times New Roman" w:cs="Times New Roman"/>
          <w:sz w:val="24"/>
          <w:szCs w:val="24"/>
          <w:lang w:val="en-GB"/>
        </w:rPr>
        <w:t xml:space="preserve">accept them as a result of contingent human history. As long as the relativist and his opponent accept the same </w:t>
      </w:r>
      <w:r w:rsidR="00DC547C" w:rsidRPr="006B0300">
        <w:rPr>
          <w:rFonts w:ascii="Times New Roman" w:hAnsi="Times New Roman" w:cs="Times New Roman"/>
          <w:sz w:val="24"/>
          <w:szCs w:val="24"/>
          <w:lang w:val="en-GB"/>
        </w:rPr>
        <w:t xml:space="preserve">(contingent, non-universal) </w:t>
      </w:r>
      <w:r w:rsidR="007034D3" w:rsidRPr="006B0300">
        <w:rPr>
          <w:rFonts w:ascii="Times New Roman" w:hAnsi="Times New Roman" w:cs="Times New Roman"/>
          <w:sz w:val="24"/>
          <w:szCs w:val="24"/>
          <w:lang w:val="en-GB"/>
        </w:rPr>
        <w:t xml:space="preserve">norms, the relativist might still be able to prove </w:t>
      </w:r>
      <w:r w:rsidR="0067259E" w:rsidRPr="006B0300">
        <w:rPr>
          <w:rFonts w:ascii="Times New Roman" w:hAnsi="Times New Roman" w:cs="Times New Roman"/>
          <w:sz w:val="24"/>
          <w:szCs w:val="24"/>
          <w:lang w:val="en-GB"/>
        </w:rPr>
        <w:t xml:space="preserve">to his opponent </w:t>
      </w:r>
      <w:r w:rsidR="007034D3" w:rsidRPr="006B0300">
        <w:rPr>
          <w:rFonts w:ascii="Times New Roman" w:hAnsi="Times New Roman" w:cs="Times New Roman"/>
          <w:sz w:val="24"/>
          <w:szCs w:val="24"/>
          <w:lang w:val="en-GB"/>
        </w:rPr>
        <w:t>the validit</w:t>
      </w:r>
      <w:r w:rsidR="00DC547C" w:rsidRPr="006B0300">
        <w:rPr>
          <w:rFonts w:ascii="Times New Roman" w:hAnsi="Times New Roman" w:cs="Times New Roman"/>
          <w:sz w:val="24"/>
          <w:szCs w:val="24"/>
          <w:lang w:val="en-GB"/>
        </w:rPr>
        <w:t>y of his claims</w:t>
      </w:r>
      <w:r w:rsidR="007034D3" w:rsidRPr="006B0300">
        <w:rPr>
          <w:rFonts w:ascii="Times New Roman" w:hAnsi="Times New Roman" w:cs="Times New Roman"/>
          <w:sz w:val="24"/>
          <w:szCs w:val="24"/>
          <w:lang w:val="en-GB"/>
        </w:rPr>
        <w:t xml:space="preserve">. These claims would not be valid for everyone at every time, but they would </w:t>
      </w:r>
      <w:r w:rsidR="00DC547C" w:rsidRPr="006B0300">
        <w:rPr>
          <w:rFonts w:ascii="Times New Roman" w:hAnsi="Times New Roman" w:cs="Times New Roman"/>
          <w:sz w:val="24"/>
          <w:szCs w:val="24"/>
          <w:lang w:val="en-GB"/>
        </w:rPr>
        <w:t xml:space="preserve">still </w:t>
      </w:r>
      <w:r w:rsidR="007034D3" w:rsidRPr="006B0300">
        <w:rPr>
          <w:rFonts w:ascii="Times New Roman" w:hAnsi="Times New Roman" w:cs="Times New Roman"/>
          <w:sz w:val="24"/>
          <w:szCs w:val="24"/>
          <w:lang w:val="en-GB"/>
        </w:rPr>
        <w:t>be valid for both the relativist and his opponent.</w:t>
      </w:r>
      <w:r w:rsidR="0067259E" w:rsidRPr="006B0300">
        <w:rPr>
          <w:rFonts w:ascii="Times New Roman" w:hAnsi="Times New Roman" w:cs="Times New Roman"/>
          <w:sz w:val="24"/>
          <w:szCs w:val="24"/>
          <w:lang w:val="en-GB"/>
        </w:rPr>
        <w:t xml:space="preserve"> </w:t>
      </w:r>
    </w:p>
    <w:p w14:paraId="706B3452" w14:textId="56E22A75" w:rsidR="00DC547C" w:rsidRPr="006B0300" w:rsidRDefault="0067259E" w:rsidP="007D122A">
      <w:pPr>
        <w:spacing w:line="360" w:lineRule="auto"/>
        <w:ind w:firstLine="708"/>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In order to understand why</w:t>
      </w:r>
      <w:r w:rsidR="007034D3" w:rsidRPr="006B0300">
        <w:rPr>
          <w:rFonts w:ascii="Times New Roman" w:hAnsi="Times New Roman" w:cs="Times New Roman"/>
          <w:sz w:val="24"/>
          <w:szCs w:val="24"/>
          <w:lang w:val="en-GB"/>
        </w:rPr>
        <w:t xml:space="preserve"> Windelband canno</w:t>
      </w:r>
      <w:r w:rsidRPr="006B0300">
        <w:rPr>
          <w:rFonts w:ascii="Times New Roman" w:hAnsi="Times New Roman" w:cs="Times New Roman"/>
          <w:sz w:val="24"/>
          <w:szCs w:val="24"/>
          <w:lang w:val="en-GB"/>
        </w:rPr>
        <w:t>t conceive of this possibil</w:t>
      </w:r>
      <w:r w:rsidR="002079DE" w:rsidRPr="006B0300">
        <w:rPr>
          <w:rFonts w:ascii="Times New Roman" w:hAnsi="Times New Roman" w:cs="Times New Roman"/>
          <w:sz w:val="24"/>
          <w:szCs w:val="24"/>
          <w:lang w:val="en-GB"/>
        </w:rPr>
        <w:t>ity, we need to address an</w:t>
      </w:r>
      <w:r w:rsidRPr="006B0300">
        <w:rPr>
          <w:rFonts w:ascii="Times New Roman" w:hAnsi="Times New Roman" w:cs="Times New Roman"/>
          <w:sz w:val="24"/>
          <w:szCs w:val="24"/>
          <w:lang w:val="en-GB"/>
        </w:rPr>
        <w:t xml:space="preserve"> ambiguity in his </w:t>
      </w:r>
      <w:r w:rsidR="007D122A" w:rsidRPr="006B0300">
        <w:rPr>
          <w:rFonts w:ascii="Times New Roman" w:hAnsi="Times New Roman" w:cs="Times New Roman"/>
          <w:sz w:val="24"/>
          <w:szCs w:val="24"/>
          <w:lang w:val="en-GB"/>
        </w:rPr>
        <w:t>concept</w:t>
      </w:r>
      <w:r w:rsidRPr="006B0300">
        <w:rPr>
          <w:rFonts w:ascii="Times New Roman" w:hAnsi="Times New Roman" w:cs="Times New Roman"/>
          <w:sz w:val="24"/>
          <w:szCs w:val="24"/>
          <w:lang w:val="en-GB"/>
        </w:rPr>
        <w:t xml:space="preserve"> of relativism. Although Windelband provides </w:t>
      </w:r>
      <w:r w:rsidR="003B3A8A" w:rsidRPr="006B0300">
        <w:rPr>
          <w:rFonts w:ascii="Times New Roman" w:hAnsi="Times New Roman" w:cs="Times New Roman"/>
          <w:sz w:val="24"/>
          <w:szCs w:val="24"/>
          <w:lang w:val="en-GB"/>
        </w:rPr>
        <w:t xml:space="preserve">a clear argument about how </w:t>
      </w:r>
      <w:r w:rsidRPr="006B0300">
        <w:rPr>
          <w:rFonts w:ascii="Times New Roman" w:hAnsi="Times New Roman" w:cs="Times New Roman"/>
          <w:sz w:val="24"/>
          <w:szCs w:val="24"/>
          <w:lang w:val="en-GB"/>
        </w:rPr>
        <w:t>relativism</w:t>
      </w:r>
      <w:r w:rsidR="003B3A8A" w:rsidRPr="006B0300">
        <w:rPr>
          <w:rFonts w:ascii="Times New Roman" w:hAnsi="Times New Roman" w:cs="Times New Roman"/>
          <w:sz w:val="24"/>
          <w:szCs w:val="24"/>
          <w:lang w:val="en-GB"/>
        </w:rPr>
        <w:t xml:space="preserve"> comes about</w:t>
      </w:r>
      <w:r w:rsidRPr="006B0300">
        <w:rPr>
          <w:rFonts w:ascii="Times New Roman" w:hAnsi="Times New Roman" w:cs="Times New Roman"/>
          <w:sz w:val="24"/>
          <w:szCs w:val="24"/>
          <w:lang w:val="en-GB"/>
        </w:rPr>
        <w:t>, he runs together two claims, both supposedly held by the relativist: the claim that all historically accepted norms are equally valid, and the claim that there are no valid norms at all. The relativist does not just relativize norms, but he ‘combats’ their validity (</w:t>
      </w:r>
      <w:r w:rsidR="007D122A" w:rsidRPr="006B0300">
        <w:rPr>
          <w:rFonts w:ascii="Times New Roman" w:hAnsi="Times New Roman" w:cs="Times New Roman"/>
          <w:sz w:val="24"/>
          <w:szCs w:val="24"/>
          <w:lang w:val="en-GB"/>
        </w:rPr>
        <w:t xml:space="preserve">Windelband </w:t>
      </w:r>
      <w:r w:rsidR="006D2655" w:rsidRPr="006B0300">
        <w:rPr>
          <w:rFonts w:ascii="Times New Roman" w:hAnsi="Times New Roman" w:cs="Times New Roman"/>
          <w:sz w:val="24"/>
          <w:szCs w:val="24"/>
          <w:lang w:val="en-GB"/>
        </w:rPr>
        <w:t>1924 [</w:t>
      </w:r>
      <w:r w:rsidR="007D122A" w:rsidRPr="006B0300">
        <w:rPr>
          <w:rFonts w:ascii="Times New Roman" w:hAnsi="Times New Roman" w:cs="Times New Roman"/>
          <w:sz w:val="24"/>
          <w:szCs w:val="24"/>
          <w:lang w:val="en-GB"/>
        </w:rPr>
        <w:t>1883a</w:t>
      </w:r>
      <w:r w:rsidR="006D2655" w:rsidRPr="006B0300">
        <w:rPr>
          <w:rFonts w:ascii="Times New Roman" w:hAnsi="Times New Roman" w:cs="Times New Roman"/>
          <w:sz w:val="24"/>
          <w:szCs w:val="24"/>
          <w:lang w:val="en-GB"/>
        </w:rPr>
        <w:t>]</w:t>
      </w:r>
      <w:r w:rsidR="007D122A" w:rsidRPr="006B0300">
        <w:rPr>
          <w:rFonts w:ascii="Times New Roman" w:hAnsi="Times New Roman" w:cs="Times New Roman"/>
          <w:sz w:val="24"/>
          <w:szCs w:val="24"/>
          <w:lang w:val="en-GB"/>
        </w:rPr>
        <w:t xml:space="preserve">, </w:t>
      </w:r>
      <w:r w:rsidRPr="006B0300">
        <w:rPr>
          <w:rFonts w:ascii="Times New Roman" w:hAnsi="Times New Roman" w:cs="Times New Roman"/>
          <w:sz w:val="24"/>
          <w:szCs w:val="24"/>
          <w:lang w:val="en-GB"/>
        </w:rPr>
        <w:t>116).</w:t>
      </w:r>
      <w:r w:rsidR="007D122A" w:rsidRPr="006B0300">
        <w:rPr>
          <w:rFonts w:ascii="Times New Roman" w:hAnsi="Times New Roman" w:cs="Times New Roman"/>
          <w:sz w:val="24"/>
          <w:szCs w:val="24"/>
          <w:lang w:val="en-GB"/>
        </w:rPr>
        <w:t xml:space="preserve"> </w:t>
      </w:r>
      <w:r w:rsidRPr="006B0300">
        <w:rPr>
          <w:rFonts w:ascii="Times New Roman" w:hAnsi="Times New Roman" w:cs="Times New Roman"/>
          <w:sz w:val="24"/>
          <w:szCs w:val="24"/>
          <w:lang w:val="en-GB"/>
        </w:rPr>
        <w:t xml:space="preserve">From Windelband’s perspective, these two </w:t>
      </w:r>
      <w:r w:rsidR="007D122A" w:rsidRPr="006B0300">
        <w:rPr>
          <w:rFonts w:ascii="Times New Roman" w:hAnsi="Times New Roman" w:cs="Times New Roman"/>
          <w:sz w:val="24"/>
          <w:szCs w:val="24"/>
          <w:lang w:val="en-GB"/>
        </w:rPr>
        <w:t>ideas</w:t>
      </w:r>
      <w:r w:rsidRPr="006B0300">
        <w:rPr>
          <w:rFonts w:ascii="Times New Roman" w:hAnsi="Times New Roman" w:cs="Times New Roman"/>
          <w:sz w:val="24"/>
          <w:szCs w:val="24"/>
          <w:lang w:val="en-GB"/>
        </w:rPr>
        <w:t xml:space="preserve"> are almost indistinguishable. </w:t>
      </w:r>
      <w:r w:rsidR="002079DE" w:rsidRPr="006B0300">
        <w:rPr>
          <w:rFonts w:ascii="Times New Roman" w:hAnsi="Times New Roman" w:cs="Times New Roman"/>
          <w:sz w:val="24"/>
          <w:szCs w:val="24"/>
          <w:lang w:val="en-GB"/>
        </w:rPr>
        <w:t>He presupposes</w:t>
      </w:r>
      <w:r w:rsidR="007D122A" w:rsidRPr="006B0300">
        <w:rPr>
          <w:rFonts w:ascii="Times New Roman" w:hAnsi="Times New Roman" w:cs="Times New Roman"/>
          <w:sz w:val="24"/>
          <w:szCs w:val="24"/>
          <w:lang w:val="en-GB"/>
        </w:rPr>
        <w:t xml:space="preserve"> that what constitutes the essence of a norm, what makes a norm a norm, is exactly its</w:t>
      </w:r>
      <w:r w:rsidRPr="006B0300">
        <w:rPr>
          <w:rFonts w:ascii="Times New Roman" w:hAnsi="Times New Roman" w:cs="Times New Roman"/>
          <w:sz w:val="24"/>
          <w:szCs w:val="24"/>
          <w:lang w:val="en-GB"/>
        </w:rPr>
        <w:t xml:space="preserve"> </w:t>
      </w:r>
      <w:r w:rsidR="007034D3" w:rsidRPr="006B0300">
        <w:rPr>
          <w:rFonts w:ascii="Times New Roman" w:hAnsi="Times New Roman" w:cs="Times New Roman"/>
          <w:sz w:val="24"/>
          <w:szCs w:val="24"/>
          <w:lang w:val="en-GB"/>
        </w:rPr>
        <w:t>univ</w:t>
      </w:r>
      <w:r w:rsidRPr="006B0300">
        <w:rPr>
          <w:rFonts w:ascii="Times New Roman" w:hAnsi="Times New Roman" w:cs="Times New Roman"/>
          <w:sz w:val="24"/>
          <w:szCs w:val="24"/>
          <w:lang w:val="en-GB"/>
        </w:rPr>
        <w:t>ersal and necessary validity. Hence, b</w:t>
      </w:r>
      <w:r w:rsidR="007034D3" w:rsidRPr="006B0300">
        <w:rPr>
          <w:rFonts w:ascii="Times New Roman" w:hAnsi="Times New Roman" w:cs="Times New Roman"/>
          <w:sz w:val="24"/>
          <w:szCs w:val="24"/>
          <w:lang w:val="en-GB"/>
        </w:rPr>
        <w:t xml:space="preserve">y denying norms their universal and necessary validity, </w:t>
      </w:r>
      <w:r w:rsidR="00567F46" w:rsidRPr="006B0300">
        <w:rPr>
          <w:rFonts w:ascii="Times New Roman" w:hAnsi="Times New Roman" w:cs="Times New Roman"/>
          <w:sz w:val="24"/>
          <w:szCs w:val="24"/>
          <w:lang w:val="en-GB"/>
        </w:rPr>
        <w:t>relativism</w:t>
      </w:r>
      <w:r w:rsidR="007034D3" w:rsidRPr="006B0300">
        <w:rPr>
          <w:rFonts w:ascii="Times New Roman" w:hAnsi="Times New Roman" w:cs="Times New Roman"/>
          <w:sz w:val="24"/>
          <w:szCs w:val="24"/>
          <w:lang w:val="en-GB"/>
        </w:rPr>
        <w:t xml:space="preserve"> strips them of those features that make them into norms in the first place. We can now begin to understand why</w:t>
      </w:r>
      <w:r w:rsidRPr="006B0300">
        <w:rPr>
          <w:rFonts w:ascii="Times New Roman" w:hAnsi="Times New Roman" w:cs="Times New Roman"/>
          <w:sz w:val="24"/>
          <w:szCs w:val="24"/>
          <w:lang w:val="en-GB"/>
        </w:rPr>
        <w:t xml:space="preserve"> </w:t>
      </w:r>
      <w:r w:rsidR="007D122A" w:rsidRPr="006B0300">
        <w:rPr>
          <w:rFonts w:ascii="Times New Roman" w:hAnsi="Times New Roman" w:cs="Times New Roman"/>
          <w:sz w:val="24"/>
          <w:szCs w:val="24"/>
          <w:lang w:val="en-GB"/>
        </w:rPr>
        <w:t>Windelband did not acknowledge the possibility of a consistent relativism, and why,</w:t>
      </w:r>
      <w:r w:rsidR="007034D3" w:rsidRPr="006B0300">
        <w:rPr>
          <w:rFonts w:ascii="Times New Roman" w:hAnsi="Times New Roman" w:cs="Times New Roman"/>
          <w:sz w:val="24"/>
          <w:szCs w:val="24"/>
          <w:lang w:val="en-GB"/>
        </w:rPr>
        <w:t xml:space="preserve"> </w:t>
      </w:r>
      <w:r w:rsidR="00232817" w:rsidRPr="006B0300">
        <w:rPr>
          <w:rFonts w:ascii="Times New Roman" w:hAnsi="Times New Roman" w:cs="Times New Roman"/>
          <w:sz w:val="24"/>
          <w:szCs w:val="24"/>
          <w:lang w:val="en-GB"/>
        </w:rPr>
        <w:t>in</w:t>
      </w:r>
      <w:r w:rsidR="00267172" w:rsidRPr="006B0300">
        <w:rPr>
          <w:rFonts w:ascii="Times New Roman" w:hAnsi="Times New Roman" w:cs="Times New Roman"/>
          <w:sz w:val="24"/>
          <w:szCs w:val="24"/>
          <w:lang w:val="en-GB"/>
        </w:rPr>
        <w:t xml:space="preserve"> the late nineteenth century, relativism </w:t>
      </w:r>
      <w:r w:rsidR="00232817" w:rsidRPr="006B0300">
        <w:rPr>
          <w:rFonts w:ascii="Times New Roman" w:hAnsi="Times New Roman" w:cs="Times New Roman"/>
          <w:sz w:val="24"/>
          <w:szCs w:val="24"/>
          <w:lang w:val="en-GB"/>
        </w:rPr>
        <w:t xml:space="preserve">so frequently </w:t>
      </w:r>
      <w:r w:rsidR="00267172" w:rsidRPr="006B0300">
        <w:rPr>
          <w:rFonts w:ascii="Times New Roman" w:hAnsi="Times New Roman" w:cs="Times New Roman"/>
          <w:sz w:val="24"/>
          <w:szCs w:val="24"/>
          <w:lang w:val="en-GB"/>
        </w:rPr>
        <w:t xml:space="preserve">was </w:t>
      </w:r>
      <w:r w:rsidR="00232817" w:rsidRPr="006B0300">
        <w:rPr>
          <w:rFonts w:ascii="Times New Roman" w:hAnsi="Times New Roman" w:cs="Times New Roman"/>
          <w:sz w:val="24"/>
          <w:szCs w:val="24"/>
          <w:lang w:val="en-GB"/>
        </w:rPr>
        <w:t>run together with sophism, scepticism and nihilism</w:t>
      </w:r>
      <w:r w:rsidRPr="006B0300">
        <w:rPr>
          <w:rFonts w:ascii="Times New Roman" w:hAnsi="Times New Roman" w:cs="Times New Roman"/>
          <w:sz w:val="24"/>
          <w:szCs w:val="24"/>
          <w:lang w:val="en-GB"/>
        </w:rPr>
        <w:t>: o</w:t>
      </w:r>
      <w:r w:rsidR="00267172" w:rsidRPr="006B0300">
        <w:rPr>
          <w:rFonts w:ascii="Times New Roman" w:hAnsi="Times New Roman" w:cs="Times New Roman"/>
          <w:sz w:val="24"/>
          <w:szCs w:val="24"/>
          <w:lang w:val="en-GB"/>
        </w:rPr>
        <w:t xml:space="preserve">n the presupposition that </w:t>
      </w:r>
      <w:r w:rsidR="007D122A" w:rsidRPr="006B0300">
        <w:rPr>
          <w:rFonts w:ascii="Times New Roman" w:hAnsi="Times New Roman" w:cs="Times New Roman"/>
          <w:sz w:val="24"/>
          <w:szCs w:val="24"/>
          <w:lang w:val="en-GB"/>
        </w:rPr>
        <w:t>without universal and necessary</w:t>
      </w:r>
      <w:r w:rsidR="00267172" w:rsidRPr="006B0300">
        <w:rPr>
          <w:rFonts w:ascii="Times New Roman" w:hAnsi="Times New Roman" w:cs="Times New Roman"/>
          <w:sz w:val="24"/>
          <w:szCs w:val="24"/>
          <w:lang w:val="en-GB"/>
        </w:rPr>
        <w:t xml:space="preserve"> va</w:t>
      </w:r>
      <w:r w:rsidRPr="006B0300">
        <w:rPr>
          <w:rFonts w:ascii="Times New Roman" w:hAnsi="Times New Roman" w:cs="Times New Roman"/>
          <w:sz w:val="24"/>
          <w:szCs w:val="24"/>
          <w:lang w:val="en-GB"/>
        </w:rPr>
        <w:t>lid</w:t>
      </w:r>
      <w:r w:rsidR="007D122A" w:rsidRPr="006B0300">
        <w:rPr>
          <w:rFonts w:ascii="Times New Roman" w:hAnsi="Times New Roman" w:cs="Times New Roman"/>
          <w:sz w:val="24"/>
          <w:szCs w:val="24"/>
          <w:lang w:val="en-GB"/>
        </w:rPr>
        <w:t xml:space="preserve">ity, there cannot be norms, </w:t>
      </w:r>
      <w:r w:rsidR="00267172" w:rsidRPr="006B0300">
        <w:rPr>
          <w:rFonts w:ascii="Times New Roman" w:hAnsi="Times New Roman" w:cs="Times New Roman"/>
          <w:sz w:val="24"/>
          <w:szCs w:val="24"/>
          <w:lang w:val="en-GB"/>
        </w:rPr>
        <w:t xml:space="preserve">relativism has a </w:t>
      </w:r>
      <w:r w:rsidR="007D122A" w:rsidRPr="006B0300">
        <w:rPr>
          <w:rFonts w:ascii="Times New Roman" w:hAnsi="Times New Roman" w:cs="Times New Roman"/>
          <w:sz w:val="24"/>
          <w:szCs w:val="24"/>
          <w:lang w:val="en-GB"/>
        </w:rPr>
        <w:t xml:space="preserve">highly </w:t>
      </w:r>
      <w:r w:rsidR="00267172" w:rsidRPr="006B0300">
        <w:rPr>
          <w:rFonts w:ascii="Times New Roman" w:hAnsi="Times New Roman" w:cs="Times New Roman"/>
          <w:sz w:val="24"/>
          <w:szCs w:val="24"/>
          <w:lang w:val="en-GB"/>
        </w:rPr>
        <w:t>destructive character. It leads to the conclusion that there are no valid norms at all.</w:t>
      </w:r>
    </w:p>
    <w:p w14:paraId="5BC32333" w14:textId="77777777" w:rsidR="007D122A" w:rsidRPr="006B0300" w:rsidRDefault="002079DE" w:rsidP="007D122A">
      <w:pPr>
        <w:spacing w:line="360" w:lineRule="auto"/>
        <w:ind w:firstLine="708"/>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And yet,</w:t>
      </w:r>
      <w:r w:rsidR="007D122A" w:rsidRPr="006B0300">
        <w:rPr>
          <w:rFonts w:ascii="Times New Roman" w:hAnsi="Times New Roman" w:cs="Times New Roman"/>
          <w:sz w:val="24"/>
          <w:szCs w:val="24"/>
          <w:lang w:val="en-GB"/>
        </w:rPr>
        <w:t xml:space="preserve"> the self-refutation charge was not sufficient for combat</w:t>
      </w:r>
      <w:r w:rsidRPr="006B0300">
        <w:rPr>
          <w:rFonts w:ascii="Times New Roman" w:hAnsi="Times New Roman" w:cs="Times New Roman"/>
          <w:sz w:val="24"/>
          <w:szCs w:val="24"/>
          <w:lang w:val="en-GB"/>
        </w:rPr>
        <w:t xml:space="preserve">ing the relativist threat. The </w:t>
      </w:r>
      <w:r w:rsidR="001B6FAC" w:rsidRPr="006B0300">
        <w:rPr>
          <w:rFonts w:ascii="Times New Roman" w:hAnsi="Times New Roman" w:cs="Times New Roman"/>
          <w:sz w:val="24"/>
          <w:szCs w:val="24"/>
          <w:lang w:val="en-GB"/>
        </w:rPr>
        <w:t>naturalistic, psychologist</w:t>
      </w:r>
      <w:r w:rsidRPr="006B0300">
        <w:rPr>
          <w:rFonts w:ascii="Times New Roman" w:hAnsi="Times New Roman" w:cs="Times New Roman"/>
          <w:sz w:val="24"/>
          <w:szCs w:val="24"/>
          <w:lang w:val="en-GB"/>
        </w:rPr>
        <w:t>ic</w:t>
      </w:r>
      <w:r w:rsidR="001B6FAC" w:rsidRPr="006B0300">
        <w:rPr>
          <w:rFonts w:ascii="Times New Roman" w:hAnsi="Times New Roman" w:cs="Times New Roman"/>
          <w:sz w:val="24"/>
          <w:szCs w:val="24"/>
          <w:lang w:val="en-GB"/>
        </w:rPr>
        <w:t xml:space="preserve"> and historicist currents in </w:t>
      </w:r>
      <w:r w:rsidR="00066A30" w:rsidRPr="006B0300">
        <w:rPr>
          <w:rFonts w:ascii="Times New Roman" w:hAnsi="Times New Roman" w:cs="Times New Roman"/>
          <w:sz w:val="24"/>
          <w:szCs w:val="24"/>
          <w:lang w:val="en-GB"/>
        </w:rPr>
        <w:t xml:space="preserve">the </w:t>
      </w:r>
      <w:r w:rsidRPr="006B0300">
        <w:rPr>
          <w:rFonts w:ascii="Times New Roman" w:hAnsi="Times New Roman" w:cs="Times New Roman"/>
          <w:sz w:val="24"/>
          <w:szCs w:val="24"/>
          <w:lang w:val="en-GB"/>
        </w:rPr>
        <w:t xml:space="preserve">scientific and philosophical landscape of the </w:t>
      </w:r>
      <w:r w:rsidR="00066A30" w:rsidRPr="006B0300">
        <w:rPr>
          <w:rFonts w:ascii="Times New Roman" w:hAnsi="Times New Roman" w:cs="Times New Roman"/>
          <w:sz w:val="24"/>
          <w:szCs w:val="24"/>
          <w:lang w:val="en-GB"/>
        </w:rPr>
        <w:t>time lent</w:t>
      </w:r>
      <w:r w:rsidR="001B6FAC" w:rsidRPr="006B0300">
        <w:rPr>
          <w:rFonts w:ascii="Times New Roman" w:hAnsi="Times New Roman" w:cs="Times New Roman"/>
          <w:sz w:val="24"/>
          <w:szCs w:val="24"/>
          <w:lang w:val="en-GB"/>
        </w:rPr>
        <w:t xml:space="preserve"> the genetic approach to validity some prima facie plausibility. In this context, </w:t>
      </w:r>
      <w:r w:rsidR="007D122A" w:rsidRPr="006B0300">
        <w:rPr>
          <w:rFonts w:ascii="Times New Roman" w:hAnsi="Times New Roman" w:cs="Times New Roman"/>
          <w:sz w:val="24"/>
          <w:szCs w:val="24"/>
          <w:lang w:val="en-GB"/>
        </w:rPr>
        <w:t xml:space="preserve">the burden of proof was on </w:t>
      </w:r>
      <w:r w:rsidR="001B6FAC" w:rsidRPr="006B0300">
        <w:rPr>
          <w:rFonts w:ascii="Times New Roman" w:hAnsi="Times New Roman" w:cs="Times New Roman"/>
          <w:sz w:val="24"/>
          <w:szCs w:val="24"/>
          <w:lang w:val="en-GB"/>
        </w:rPr>
        <w:t xml:space="preserve">the critical philosophy. It had to provide </w:t>
      </w:r>
      <w:r w:rsidR="007D122A" w:rsidRPr="006B0300">
        <w:rPr>
          <w:rFonts w:ascii="Times New Roman" w:hAnsi="Times New Roman" w:cs="Times New Roman"/>
          <w:sz w:val="24"/>
          <w:szCs w:val="24"/>
          <w:lang w:val="en-GB"/>
        </w:rPr>
        <w:t xml:space="preserve">not only </w:t>
      </w:r>
      <w:r w:rsidR="001B6FAC" w:rsidRPr="006B0300">
        <w:rPr>
          <w:rFonts w:ascii="Times New Roman" w:hAnsi="Times New Roman" w:cs="Times New Roman"/>
          <w:sz w:val="24"/>
          <w:szCs w:val="24"/>
          <w:lang w:val="en-GB"/>
        </w:rPr>
        <w:t>an account of how the empirical consciousness c</w:t>
      </w:r>
      <w:r w:rsidR="007D122A" w:rsidRPr="006B0300">
        <w:rPr>
          <w:rFonts w:ascii="Times New Roman" w:hAnsi="Times New Roman" w:cs="Times New Roman"/>
          <w:sz w:val="24"/>
          <w:szCs w:val="24"/>
          <w:lang w:val="en-GB"/>
        </w:rPr>
        <w:t xml:space="preserve">an come to know absolute norms in principle, but also a </w:t>
      </w:r>
      <w:r w:rsidR="00066A30" w:rsidRPr="006B0300">
        <w:rPr>
          <w:rFonts w:ascii="Times New Roman" w:hAnsi="Times New Roman" w:cs="Times New Roman"/>
          <w:sz w:val="24"/>
          <w:szCs w:val="24"/>
          <w:lang w:val="en-GB"/>
        </w:rPr>
        <w:t xml:space="preserve">methodology </w:t>
      </w:r>
      <w:r w:rsidR="000E4B53" w:rsidRPr="006B0300">
        <w:rPr>
          <w:rFonts w:ascii="Times New Roman" w:hAnsi="Times New Roman" w:cs="Times New Roman"/>
          <w:sz w:val="24"/>
          <w:szCs w:val="24"/>
          <w:lang w:val="en-GB"/>
        </w:rPr>
        <w:t xml:space="preserve">for </w:t>
      </w:r>
      <w:r w:rsidR="0070083A" w:rsidRPr="006B0300">
        <w:rPr>
          <w:rFonts w:ascii="Times New Roman" w:hAnsi="Times New Roman" w:cs="Times New Roman"/>
          <w:sz w:val="24"/>
          <w:szCs w:val="24"/>
          <w:lang w:val="en-GB"/>
        </w:rPr>
        <w:t>discovering</w:t>
      </w:r>
      <w:r w:rsidR="000E4B53" w:rsidRPr="006B0300">
        <w:rPr>
          <w:rFonts w:ascii="Times New Roman" w:hAnsi="Times New Roman" w:cs="Times New Roman"/>
          <w:sz w:val="24"/>
          <w:szCs w:val="24"/>
          <w:lang w:val="en-GB"/>
        </w:rPr>
        <w:t xml:space="preserve"> </w:t>
      </w:r>
      <w:r w:rsidR="0070083A" w:rsidRPr="006B0300">
        <w:rPr>
          <w:rFonts w:ascii="Times New Roman" w:hAnsi="Times New Roman" w:cs="Times New Roman"/>
          <w:sz w:val="24"/>
          <w:szCs w:val="24"/>
          <w:lang w:val="en-GB"/>
        </w:rPr>
        <w:t>the</w:t>
      </w:r>
      <w:r w:rsidR="007D122A" w:rsidRPr="006B0300">
        <w:rPr>
          <w:rFonts w:ascii="Times New Roman" w:hAnsi="Times New Roman" w:cs="Times New Roman"/>
          <w:sz w:val="24"/>
          <w:szCs w:val="24"/>
          <w:lang w:val="en-GB"/>
        </w:rPr>
        <w:t xml:space="preserve"> actual</w:t>
      </w:r>
      <w:r w:rsidR="00066A30" w:rsidRPr="006B0300">
        <w:rPr>
          <w:rFonts w:ascii="Times New Roman" w:hAnsi="Times New Roman" w:cs="Times New Roman"/>
          <w:sz w:val="24"/>
          <w:szCs w:val="24"/>
          <w:lang w:val="en-GB"/>
        </w:rPr>
        <w:t xml:space="preserve"> s</w:t>
      </w:r>
      <w:r w:rsidR="001B6FAC" w:rsidRPr="006B0300">
        <w:rPr>
          <w:rFonts w:ascii="Times New Roman" w:hAnsi="Times New Roman" w:cs="Times New Roman"/>
          <w:sz w:val="24"/>
          <w:szCs w:val="24"/>
          <w:lang w:val="en-GB"/>
        </w:rPr>
        <w:t xml:space="preserve">ystem of </w:t>
      </w:r>
      <w:r w:rsidR="00066A30" w:rsidRPr="006B0300">
        <w:rPr>
          <w:rFonts w:ascii="Times New Roman" w:hAnsi="Times New Roman" w:cs="Times New Roman"/>
          <w:sz w:val="24"/>
          <w:szCs w:val="24"/>
          <w:lang w:val="en-GB"/>
        </w:rPr>
        <w:t xml:space="preserve">absolute </w:t>
      </w:r>
      <w:r w:rsidR="001B6FAC" w:rsidRPr="006B0300">
        <w:rPr>
          <w:rFonts w:ascii="Times New Roman" w:hAnsi="Times New Roman" w:cs="Times New Roman"/>
          <w:sz w:val="24"/>
          <w:szCs w:val="24"/>
          <w:lang w:val="en-GB"/>
        </w:rPr>
        <w:t>val</w:t>
      </w:r>
      <w:r w:rsidR="000E4B53" w:rsidRPr="006B0300">
        <w:rPr>
          <w:rFonts w:ascii="Times New Roman" w:hAnsi="Times New Roman" w:cs="Times New Roman"/>
          <w:sz w:val="24"/>
          <w:szCs w:val="24"/>
          <w:lang w:val="en-GB"/>
        </w:rPr>
        <w:t xml:space="preserve">ues, </w:t>
      </w:r>
      <w:r w:rsidR="001B6FAC" w:rsidRPr="006B0300">
        <w:rPr>
          <w:rFonts w:ascii="Times New Roman" w:hAnsi="Times New Roman" w:cs="Times New Roman"/>
          <w:sz w:val="24"/>
          <w:szCs w:val="24"/>
          <w:lang w:val="en-GB"/>
        </w:rPr>
        <w:t>or normative contents.</w:t>
      </w:r>
      <w:r w:rsidR="00066A30" w:rsidRPr="006B0300">
        <w:rPr>
          <w:rFonts w:ascii="Times New Roman" w:hAnsi="Times New Roman" w:cs="Times New Roman"/>
          <w:sz w:val="24"/>
          <w:szCs w:val="24"/>
          <w:lang w:val="en-GB"/>
        </w:rPr>
        <w:t xml:space="preserve"> </w:t>
      </w:r>
    </w:p>
    <w:p w14:paraId="682A4DA4" w14:textId="77777777" w:rsidR="007A53EE" w:rsidRPr="006B0300" w:rsidRDefault="007D122A" w:rsidP="005A5BEB">
      <w:pPr>
        <w:spacing w:line="360" w:lineRule="auto"/>
        <w:ind w:firstLine="708"/>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As I have shown, the</w:t>
      </w:r>
      <w:r w:rsidR="00066A30" w:rsidRPr="006B0300">
        <w:rPr>
          <w:rFonts w:ascii="Times New Roman" w:hAnsi="Times New Roman" w:cs="Times New Roman"/>
          <w:sz w:val="24"/>
          <w:szCs w:val="24"/>
          <w:lang w:val="en-GB"/>
        </w:rPr>
        <w:t xml:space="preserve"> formal-teleological strategy </w:t>
      </w:r>
      <w:r w:rsidR="002F1580" w:rsidRPr="006B0300">
        <w:rPr>
          <w:rFonts w:ascii="Times New Roman" w:hAnsi="Times New Roman" w:cs="Times New Roman"/>
          <w:sz w:val="24"/>
          <w:szCs w:val="24"/>
          <w:lang w:val="en-GB"/>
        </w:rPr>
        <w:t>was insufficient for the task. It is questionable w</w:t>
      </w:r>
      <w:r w:rsidR="0070083A" w:rsidRPr="006B0300">
        <w:rPr>
          <w:rFonts w:ascii="Times New Roman" w:hAnsi="Times New Roman" w:cs="Times New Roman"/>
          <w:sz w:val="24"/>
          <w:szCs w:val="24"/>
          <w:lang w:val="en-GB"/>
        </w:rPr>
        <w:t xml:space="preserve">hether </w:t>
      </w:r>
      <w:r w:rsidR="00465BE5" w:rsidRPr="006B0300">
        <w:rPr>
          <w:rFonts w:ascii="Times New Roman" w:hAnsi="Times New Roman" w:cs="Times New Roman"/>
          <w:sz w:val="24"/>
          <w:szCs w:val="24"/>
          <w:lang w:val="en-GB"/>
        </w:rPr>
        <w:t xml:space="preserve">the </w:t>
      </w:r>
      <w:r w:rsidR="002F1580" w:rsidRPr="006B0300">
        <w:rPr>
          <w:rFonts w:ascii="Times New Roman" w:hAnsi="Times New Roman" w:cs="Times New Roman"/>
          <w:sz w:val="24"/>
          <w:szCs w:val="24"/>
          <w:lang w:val="en-GB"/>
        </w:rPr>
        <w:t>late</w:t>
      </w:r>
      <w:r w:rsidR="002079DE" w:rsidRPr="006B0300">
        <w:rPr>
          <w:rFonts w:ascii="Times New Roman" w:hAnsi="Times New Roman" w:cs="Times New Roman"/>
          <w:sz w:val="24"/>
          <w:szCs w:val="24"/>
          <w:lang w:val="en-GB"/>
        </w:rPr>
        <w:t>r</w:t>
      </w:r>
      <w:r w:rsidR="002F1580" w:rsidRPr="006B0300">
        <w:rPr>
          <w:rFonts w:ascii="Times New Roman" w:hAnsi="Times New Roman" w:cs="Times New Roman"/>
          <w:sz w:val="24"/>
          <w:szCs w:val="24"/>
          <w:lang w:val="en-GB"/>
        </w:rPr>
        <w:t xml:space="preserve"> Windelband’s ‘Hegelian’ methodology</w:t>
      </w:r>
      <w:r w:rsidR="00465BE5" w:rsidRPr="006B0300">
        <w:rPr>
          <w:rFonts w:ascii="Times New Roman" w:hAnsi="Times New Roman" w:cs="Times New Roman"/>
          <w:sz w:val="24"/>
          <w:szCs w:val="24"/>
          <w:lang w:val="en-GB"/>
        </w:rPr>
        <w:t xml:space="preserve"> is </w:t>
      </w:r>
      <w:r w:rsidR="0070083A" w:rsidRPr="006B0300">
        <w:rPr>
          <w:rFonts w:ascii="Times New Roman" w:hAnsi="Times New Roman" w:cs="Times New Roman"/>
          <w:sz w:val="24"/>
          <w:szCs w:val="24"/>
          <w:lang w:val="en-GB"/>
        </w:rPr>
        <w:t>more successful</w:t>
      </w:r>
      <w:r w:rsidR="00465BE5" w:rsidRPr="006B0300">
        <w:rPr>
          <w:rFonts w:ascii="Times New Roman" w:hAnsi="Times New Roman" w:cs="Times New Roman"/>
          <w:sz w:val="24"/>
          <w:szCs w:val="24"/>
          <w:lang w:val="en-GB"/>
        </w:rPr>
        <w:t>.</w:t>
      </w:r>
      <w:r w:rsidR="0070083A" w:rsidRPr="006B0300">
        <w:rPr>
          <w:rFonts w:ascii="Times New Roman" w:hAnsi="Times New Roman" w:cs="Times New Roman"/>
          <w:sz w:val="24"/>
          <w:szCs w:val="24"/>
          <w:lang w:val="en-GB"/>
        </w:rPr>
        <w:t xml:space="preserve"> </w:t>
      </w:r>
      <w:r w:rsidR="00465BE5" w:rsidRPr="006B0300">
        <w:rPr>
          <w:rFonts w:ascii="Times New Roman" w:hAnsi="Times New Roman" w:cs="Times New Roman"/>
          <w:sz w:val="24"/>
          <w:szCs w:val="24"/>
          <w:lang w:val="en-GB"/>
        </w:rPr>
        <w:t xml:space="preserve">Windelband </w:t>
      </w:r>
      <w:r w:rsidR="008E1945" w:rsidRPr="006B0300">
        <w:rPr>
          <w:rFonts w:ascii="Times New Roman" w:hAnsi="Times New Roman" w:cs="Times New Roman"/>
          <w:sz w:val="24"/>
          <w:szCs w:val="24"/>
          <w:lang w:val="en-GB"/>
        </w:rPr>
        <w:t>assumes</w:t>
      </w:r>
      <w:r w:rsidR="00465BE5" w:rsidRPr="006B0300">
        <w:rPr>
          <w:rFonts w:ascii="Times New Roman" w:hAnsi="Times New Roman" w:cs="Times New Roman"/>
          <w:sz w:val="24"/>
          <w:szCs w:val="24"/>
          <w:lang w:val="en-GB"/>
        </w:rPr>
        <w:t xml:space="preserve"> that </w:t>
      </w:r>
      <w:r w:rsidR="008E1945" w:rsidRPr="006B0300">
        <w:rPr>
          <w:rFonts w:ascii="Times New Roman" w:hAnsi="Times New Roman" w:cs="Times New Roman"/>
          <w:sz w:val="24"/>
          <w:szCs w:val="24"/>
          <w:lang w:val="en-GB"/>
        </w:rPr>
        <w:t xml:space="preserve">the </w:t>
      </w:r>
      <w:r w:rsidR="00465BE5" w:rsidRPr="006B0300">
        <w:rPr>
          <w:rFonts w:ascii="Times New Roman" w:hAnsi="Times New Roman" w:cs="Times New Roman"/>
          <w:sz w:val="24"/>
          <w:szCs w:val="24"/>
          <w:lang w:val="en-GB"/>
        </w:rPr>
        <w:t xml:space="preserve">circular relation between philosophy and history </w:t>
      </w:r>
      <w:r w:rsidR="008E1945" w:rsidRPr="006B0300">
        <w:rPr>
          <w:rFonts w:ascii="Times New Roman" w:hAnsi="Times New Roman" w:cs="Times New Roman"/>
          <w:sz w:val="24"/>
          <w:szCs w:val="24"/>
          <w:lang w:val="en-GB"/>
        </w:rPr>
        <w:t>ensures</w:t>
      </w:r>
      <w:r w:rsidR="00465BE5" w:rsidRPr="006B0300">
        <w:rPr>
          <w:rFonts w:ascii="Times New Roman" w:hAnsi="Times New Roman" w:cs="Times New Roman"/>
          <w:sz w:val="24"/>
          <w:szCs w:val="24"/>
          <w:lang w:val="en-GB"/>
        </w:rPr>
        <w:t xml:space="preserve"> </w:t>
      </w:r>
      <w:r w:rsidR="008E1945" w:rsidRPr="006B0300">
        <w:rPr>
          <w:rFonts w:ascii="Times New Roman" w:hAnsi="Times New Roman" w:cs="Times New Roman"/>
          <w:sz w:val="24"/>
          <w:szCs w:val="24"/>
          <w:lang w:val="en-GB"/>
        </w:rPr>
        <w:t>that reason</w:t>
      </w:r>
      <w:r w:rsidR="009B1821" w:rsidRPr="006B0300">
        <w:rPr>
          <w:rFonts w:ascii="Times New Roman" w:hAnsi="Times New Roman" w:cs="Times New Roman"/>
          <w:sz w:val="24"/>
          <w:szCs w:val="24"/>
          <w:lang w:val="en-GB"/>
        </w:rPr>
        <w:t xml:space="preserve"> </w:t>
      </w:r>
      <w:r w:rsidR="0038654C" w:rsidRPr="006B0300">
        <w:rPr>
          <w:rFonts w:ascii="Times New Roman" w:hAnsi="Times New Roman" w:cs="Times New Roman"/>
          <w:sz w:val="24"/>
          <w:szCs w:val="24"/>
          <w:lang w:val="en-GB"/>
        </w:rPr>
        <w:t>–</w:t>
      </w:r>
      <w:r w:rsidR="009B1821" w:rsidRPr="006B0300">
        <w:rPr>
          <w:rFonts w:ascii="Times New Roman" w:hAnsi="Times New Roman" w:cs="Times New Roman"/>
          <w:sz w:val="24"/>
          <w:szCs w:val="24"/>
          <w:lang w:val="en-GB"/>
        </w:rPr>
        <w:t xml:space="preserve"> </w:t>
      </w:r>
      <w:r w:rsidR="008E1945" w:rsidRPr="006B0300">
        <w:rPr>
          <w:rFonts w:ascii="Times New Roman" w:hAnsi="Times New Roman" w:cs="Times New Roman"/>
          <w:sz w:val="24"/>
          <w:szCs w:val="24"/>
          <w:lang w:val="en-GB"/>
        </w:rPr>
        <w:t>the realization of absolute norms</w:t>
      </w:r>
      <w:r w:rsidR="009B1821" w:rsidRPr="006B0300">
        <w:rPr>
          <w:rFonts w:ascii="Times New Roman" w:hAnsi="Times New Roman" w:cs="Times New Roman"/>
          <w:sz w:val="24"/>
          <w:szCs w:val="24"/>
          <w:lang w:val="en-GB"/>
        </w:rPr>
        <w:t xml:space="preserve"> </w:t>
      </w:r>
      <w:r w:rsidR="0038654C" w:rsidRPr="006B0300">
        <w:rPr>
          <w:rFonts w:ascii="Times New Roman" w:hAnsi="Times New Roman" w:cs="Times New Roman"/>
          <w:sz w:val="24"/>
          <w:szCs w:val="24"/>
          <w:lang w:val="en-GB"/>
        </w:rPr>
        <w:t>–</w:t>
      </w:r>
      <w:r w:rsidR="009B1821" w:rsidRPr="006B0300">
        <w:rPr>
          <w:rFonts w:ascii="Times New Roman" w:hAnsi="Times New Roman" w:cs="Times New Roman"/>
          <w:sz w:val="24"/>
          <w:szCs w:val="24"/>
          <w:lang w:val="en-GB"/>
        </w:rPr>
        <w:t xml:space="preserve"> </w:t>
      </w:r>
      <w:r w:rsidR="008E1945" w:rsidRPr="006B0300">
        <w:rPr>
          <w:rFonts w:ascii="Times New Roman" w:hAnsi="Times New Roman" w:cs="Times New Roman"/>
          <w:sz w:val="24"/>
          <w:szCs w:val="24"/>
          <w:lang w:val="en-GB"/>
        </w:rPr>
        <w:t>can be discovered in history. In the c</w:t>
      </w:r>
      <w:r w:rsidR="007A53EE" w:rsidRPr="006B0300">
        <w:rPr>
          <w:rFonts w:ascii="Times New Roman" w:hAnsi="Times New Roman" w:cs="Times New Roman"/>
          <w:sz w:val="24"/>
          <w:szCs w:val="24"/>
          <w:lang w:val="en-GB"/>
        </w:rPr>
        <w:t>ase of Hegel, it i</w:t>
      </w:r>
      <w:r w:rsidR="008E1945" w:rsidRPr="006B0300">
        <w:rPr>
          <w:rFonts w:ascii="Times New Roman" w:hAnsi="Times New Roman" w:cs="Times New Roman"/>
          <w:sz w:val="24"/>
          <w:szCs w:val="24"/>
          <w:lang w:val="en-GB"/>
        </w:rPr>
        <w:t xml:space="preserve">s clear how this </w:t>
      </w:r>
      <w:r w:rsidR="007A53EE" w:rsidRPr="006B0300">
        <w:rPr>
          <w:rFonts w:ascii="Times New Roman" w:hAnsi="Times New Roman" w:cs="Times New Roman"/>
          <w:sz w:val="24"/>
          <w:szCs w:val="24"/>
          <w:lang w:val="en-GB"/>
        </w:rPr>
        <w:t>can</w:t>
      </w:r>
      <w:r w:rsidR="008E1945" w:rsidRPr="006B0300">
        <w:rPr>
          <w:rFonts w:ascii="Times New Roman" w:hAnsi="Times New Roman" w:cs="Times New Roman"/>
          <w:sz w:val="24"/>
          <w:szCs w:val="24"/>
          <w:lang w:val="en-GB"/>
        </w:rPr>
        <w:t xml:space="preserve"> work: philosophy already </w:t>
      </w:r>
      <w:r w:rsidR="007A53EE" w:rsidRPr="006B0300">
        <w:rPr>
          <w:rFonts w:ascii="Times New Roman" w:hAnsi="Times New Roman" w:cs="Times New Roman"/>
          <w:sz w:val="24"/>
          <w:szCs w:val="24"/>
          <w:lang w:val="en-GB"/>
        </w:rPr>
        <w:t>occupies</w:t>
      </w:r>
      <w:r w:rsidR="008E1945" w:rsidRPr="006B0300">
        <w:rPr>
          <w:rFonts w:ascii="Times New Roman" w:hAnsi="Times New Roman" w:cs="Times New Roman"/>
          <w:sz w:val="24"/>
          <w:szCs w:val="24"/>
          <w:lang w:val="en-GB"/>
        </w:rPr>
        <w:t xml:space="preserve"> the standpoint of universal r</w:t>
      </w:r>
      <w:r w:rsidR="007A53EE" w:rsidRPr="006B0300">
        <w:rPr>
          <w:rFonts w:ascii="Times New Roman" w:hAnsi="Times New Roman" w:cs="Times New Roman"/>
          <w:sz w:val="24"/>
          <w:szCs w:val="24"/>
          <w:lang w:val="en-GB"/>
        </w:rPr>
        <w:t>eason. F</w:t>
      </w:r>
      <w:r w:rsidR="008E1945" w:rsidRPr="006B0300">
        <w:rPr>
          <w:rFonts w:ascii="Times New Roman" w:hAnsi="Times New Roman" w:cs="Times New Roman"/>
          <w:sz w:val="24"/>
          <w:szCs w:val="24"/>
          <w:lang w:val="en-GB"/>
        </w:rPr>
        <w:t>rom this standpoint</w:t>
      </w:r>
      <w:r w:rsidR="007A53EE" w:rsidRPr="006B0300">
        <w:rPr>
          <w:rFonts w:ascii="Times New Roman" w:hAnsi="Times New Roman" w:cs="Times New Roman"/>
          <w:sz w:val="24"/>
          <w:szCs w:val="24"/>
          <w:lang w:val="en-GB"/>
        </w:rPr>
        <w:t xml:space="preserve"> it can</w:t>
      </w:r>
      <w:r w:rsidR="008E1945" w:rsidRPr="006B0300">
        <w:rPr>
          <w:rFonts w:ascii="Times New Roman" w:hAnsi="Times New Roman" w:cs="Times New Roman"/>
          <w:sz w:val="24"/>
          <w:szCs w:val="24"/>
          <w:lang w:val="en-GB"/>
        </w:rPr>
        <w:t xml:space="preserve"> reveal how reason </w:t>
      </w:r>
      <w:r w:rsidR="007A53EE" w:rsidRPr="006B0300">
        <w:rPr>
          <w:rFonts w:ascii="Times New Roman" w:hAnsi="Times New Roman" w:cs="Times New Roman"/>
          <w:sz w:val="24"/>
          <w:szCs w:val="24"/>
          <w:lang w:val="en-GB"/>
        </w:rPr>
        <w:t>realizes</w:t>
      </w:r>
      <w:r w:rsidR="008E1945" w:rsidRPr="006B0300">
        <w:rPr>
          <w:rFonts w:ascii="Times New Roman" w:hAnsi="Times New Roman" w:cs="Times New Roman"/>
          <w:sz w:val="24"/>
          <w:szCs w:val="24"/>
          <w:lang w:val="en-GB"/>
        </w:rPr>
        <w:t xml:space="preserve"> itself within the progressive process of human history. </w:t>
      </w:r>
      <w:r w:rsidR="007A53EE" w:rsidRPr="006B0300">
        <w:rPr>
          <w:rFonts w:ascii="Times New Roman" w:hAnsi="Times New Roman" w:cs="Times New Roman"/>
          <w:sz w:val="24"/>
          <w:szCs w:val="24"/>
          <w:lang w:val="en-GB"/>
        </w:rPr>
        <w:t xml:space="preserve">Conversely, philosophy occupies the standpoint of universal reason precisely because it is </w:t>
      </w:r>
      <w:r w:rsidR="002F1580" w:rsidRPr="006B0300">
        <w:rPr>
          <w:rFonts w:ascii="Times New Roman" w:hAnsi="Times New Roman" w:cs="Times New Roman"/>
          <w:sz w:val="24"/>
          <w:szCs w:val="24"/>
          <w:lang w:val="en-GB"/>
        </w:rPr>
        <w:t xml:space="preserve">itself </w:t>
      </w:r>
      <w:r w:rsidR="007A53EE" w:rsidRPr="006B0300">
        <w:rPr>
          <w:rFonts w:ascii="Times New Roman" w:hAnsi="Times New Roman" w:cs="Times New Roman"/>
          <w:sz w:val="24"/>
          <w:szCs w:val="24"/>
          <w:lang w:val="en-GB"/>
        </w:rPr>
        <w:t>the product of the progressive self-realization of the absolute spirit. Hegel’s metaphysics of history and his understanding of the methodology of the philosophy of history support one another.</w:t>
      </w:r>
    </w:p>
    <w:p w14:paraId="39F17EEB" w14:textId="77777777" w:rsidR="0070083A" w:rsidRPr="006B0300" w:rsidRDefault="002F1580" w:rsidP="0046149B">
      <w:pPr>
        <w:spacing w:line="360" w:lineRule="auto"/>
        <w:ind w:firstLine="708"/>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But t</w:t>
      </w:r>
      <w:r w:rsidR="007A53EE" w:rsidRPr="006B0300">
        <w:rPr>
          <w:rFonts w:ascii="Times New Roman" w:hAnsi="Times New Roman" w:cs="Times New Roman"/>
          <w:sz w:val="24"/>
          <w:szCs w:val="24"/>
          <w:lang w:val="en-GB"/>
        </w:rPr>
        <w:t>his i</w:t>
      </w:r>
      <w:r w:rsidRPr="006B0300">
        <w:rPr>
          <w:rFonts w:ascii="Times New Roman" w:hAnsi="Times New Roman" w:cs="Times New Roman"/>
          <w:sz w:val="24"/>
          <w:szCs w:val="24"/>
          <w:lang w:val="en-GB"/>
        </w:rPr>
        <w:t>s not the case for Windelband. As noted above, t</w:t>
      </w:r>
      <w:r w:rsidR="007A53EE" w:rsidRPr="006B0300">
        <w:rPr>
          <w:rFonts w:ascii="Times New Roman" w:hAnsi="Times New Roman" w:cs="Times New Roman"/>
          <w:sz w:val="24"/>
          <w:szCs w:val="24"/>
          <w:lang w:val="en-GB"/>
        </w:rPr>
        <w:t>he late Windelba</w:t>
      </w:r>
      <w:r w:rsidR="001E3F96" w:rsidRPr="006B0300">
        <w:rPr>
          <w:rFonts w:ascii="Times New Roman" w:hAnsi="Times New Roman" w:cs="Times New Roman"/>
          <w:sz w:val="24"/>
          <w:szCs w:val="24"/>
          <w:lang w:val="en-GB"/>
        </w:rPr>
        <w:t>nd endorses Hegel’s methodology</w:t>
      </w:r>
      <w:r w:rsidR="007A53EE" w:rsidRPr="006B0300">
        <w:rPr>
          <w:rFonts w:ascii="Times New Roman" w:hAnsi="Times New Roman" w:cs="Times New Roman"/>
          <w:sz w:val="24"/>
          <w:szCs w:val="24"/>
          <w:lang w:val="en-GB"/>
        </w:rPr>
        <w:t xml:space="preserve"> but not his metaphysics of history. He sees history as contingent, a view most clearly expressed in his statement that </w:t>
      </w:r>
      <w:r w:rsidR="007A53EE" w:rsidRPr="006B0300">
        <w:rPr>
          <w:rFonts w:ascii="Times New Roman" w:hAnsi="Times New Roman" w:cs="Times New Roman"/>
          <w:sz w:val="24"/>
          <w:szCs w:val="24"/>
          <w:lang w:val="en-US"/>
        </w:rPr>
        <w:t xml:space="preserve">history could have led to </w:t>
      </w:r>
      <w:r w:rsidR="007A53EE" w:rsidRPr="006B0300">
        <w:rPr>
          <w:rFonts w:ascii="Times New Roman" w:hAnsi="Times New Roman" w:cs="Times New Roman"/>
          <w:sz w:val="24"/>
          <w:szCs w:val="24"/>
          <w:lang w:val="en-GB"/>
        </w:rPr>
        <w:t>delusions ‘whic</w:t>
      </w:r>
      <w:r w:rsidR="001E3F96" w:rsidRPr="006B0300">
        <w:rPr>
          <w:rFonts w:ascii="Times New Roman" w:hAnsi="Times New Roman" w:cs="Times New Roman"/>
          <w:sz w:val="24"/>
          <w:szCs w:val="24"/>
          <w:lang w:val="en-GB"/>
        </w:rPr>
        <w:t>h we only take to be truths now</w:t>
      </w:r>
      <w:r w:rsidR="007A53EE" w:rsidRPr="006B0300">
        <w:rPr>
          <w:rFonts w:ascii="Times New Roman" w:hAnsi="Times New Roman" w:cs="Times New Roman"/>
          <w:sz w:val="24"/>
          <w:szCs w:val="24"/>
          <w:lang w:val="en-GB"/>
        </w:rPr>
        <w:t xml:space="preserve"> because we are unescapably trapped in them’</w:t>
      </w:r>
      <w:r w:rsidR="007A53EE" w:rsidRPr="006B0300">
        <w:rPr>
          <w:rFonts w:ascii="Times New Roman" w:hAnsi="Times New Roman" w:cs="Times New Roman"/>
          <w:sz w:val="24"/>
          <w:szCs w:val="24"/>
          <w:lang w:val="en-US"/>
        </w:rPr>
        <w:t xml:space="preserve"> </w:t>
      </w:r>
      <w:r w:rsidR="007A53EE" w:rsidRPr="006B0300">
        <w:rPr>
          <w:rFonts w:ascii="Times New Roman" w:hAnsi="Times New Roman" w:cs="Times New Roman"/>
          <w:sz w:val="24"/>
          <w:szCs w:val="24"/>
          <w:lang w:val="en-GB"/>
        </w:rPr>
        <w:t xml:space="preserve">(Windelband </w:t>
      </w:r>
      <w:r w:rsidR="006D2655" w:rsidRPr="006B0300">
        <w:rPr>
          <w:rFonts w:ascii="Times New Roman" w:hAnsi="Times New Roman" w:cs="Times New Roman"/>
          <w:sz w:val="24"/>
          <w:szCs w:val="24"/>
          <w:lang w:val="en-GB"/>
        </w:rPr>
        <w:t>1924 [</w:t>
      </w:r>
      <w:r w:rsidR="007A53EE" w:rsidRPr="006B0300">
        <w:rPr>
          <w:rFonts w:ascii="Times New Roman" w:hAnsi="Times New Roman" w:cs="Times New Roman"/>
          <w:sz w:val="24"/>
          <w:szCs w:val="24"/>
          <w:lang w:val="en-GB"/>
        </w:rPr>
        <w:t>1883a</w:t>
      </w:r>
      <w:r w:rsidR="006D2655" w:rsidRPr="006B0300">
        <w:rPr>
          <w:rFonts w:ascii="Times New Roman" w:hAnsi="Times New Roman" w:cs="Times New Roman"/>
          <w:sz w:val="24"/>
          <w:szCs w:val="24"/>
          <w:lang w:val="en-GB"/>
        </w:rPr>
        <w:t>]</w:t>
      </w:r>
      <w:r w:rsidR="007A53EE" w:rsidRPr="006B0300">
        <w:rPr>
          <w:rFonts w:ascii="Times New Roman" w:hAnsi="Times New Roman" w:cs="Times New Roman"/>
          <w:sz w:val="24"/>
          <w:szCs w:val="24"/>
          <w:lang w:val="en-GB"/>
        </w:rPr>
        <w:t>, 121).</w:t>
      </w:r>
      <w:r w:rsidR="0046149B" w:rsidRPr="006B0300">
        <w:rPr>
          <w:rFonts w:ascii="Times New Roman" w:hAnsi="Times New Roman" w:cs="Times New Roman"/>
          <w:sz w:val="24"/>
          <w:szCs w:val="24"/>
          <w:lang w:val="en-GB"/>
        </w:rPr>
        <w:t xml:space="preserve"> </w:t>
      </w:r>
      <w:r w:rsidRPr="006B0300">
        <w:rPr>
          <w:rFonts w:ascii="Times New Roman" w:hAnsi="Times New Roman" w:cs="Times New Roman"/>
          <w:sz w:val="24"/>
          <w:szCs w:val="24"/>
          <w:lang w:val="en-GB"/>
        </w:rPr>
        <w:t>The</w:t>
      </w:r>
      <w:r w:rsidR="0046149B" w:rsidRPr="006B0300">
        <w:rPr>
          <w:rFonts w:ascii="Times New Roman" w:hAnsi="Times New Roman" w:cs="Times New Roman"/>
          <w:sz w:val="24"/>
          <w:szCs w:val="24"/>
          <w:lang w:val="en-GB"/>
        </w:rPr>
        <w:t xml:space="preserve"> </w:t>
      </w:r>
      <w:r w:rsidR="00E06F45" w:rsidRPr="006B0300">
        <w:rPr>
          <w:rFonts w:ascii="Times New Roman" w:hAnsi="Times New Roman" w:cs="Times New Roman"/>
          <w:sz w:val="24"/>
          <w:szCs w:val="24"/>
          <w:lang w:val="en-GB"/>
        </w:rPr>
        <w:t>processes</w:t>
      </w:r>
      <w:r w:rsidR="009B1821" w:rsidRPr="006B0300">
        <w:rPr>
          <w:rFonts w:ascii="Times New Roman" w:hAnsi="Times New Roman" w:cs="Times New Roman"/>
          <w:sz w:val="24"/>
          <w:szCs w:val="24"/>
          <w:lang w:val="en-GB"/>
        </w:rPr>
        <w:t xml:space="preserve"> which realize absolute norms</w:t>
      </w:r>
      <w:r w:rsidRPr="006B0300">
        <w:rPr>
          <w:rFonts w:ascii="Times New Roman" w:hAnsi="Times New Roman" w:cs="Times New Roman"/>
          <w:sz w:val="24"/>
          <w:szCs w:val="24"/>
          <w:lang w:val="en-GB"/>
        </w:rPr>
        <w:t xml:space="preserve"> </w:t>
      </w:r>
      <w:r w:rsidR="001E3F96" w:rsidRPr="006B0300">
        <w:rPr>
          <w:rFonts w:ascii="Times New Roman" w:hAnsi="Times New Roman" w:cs="Times New Roman"/>
          <w:sz w:val="24"/>
          <w:szCs w:val="24"/>
          <w:lang w:val="en-GB"/>
        </w:rPr>
        <w:t>coexist</w:t>
      </w:r>
      <w:r w:rsidR="00E06F45" w:rsidRPr="006B0300">
        <w:rPr>
          <w:rFonts w:ascii="Times New Roman" w:hAnsi="Times New Roman" w:cs="Times New Roman"/>
          <w:sz w:val="24"/>
          <w:szCs w:val="24"/>
          <w:lang w:val="en-GB"/>
        </w:rPr>
        <w:t xml:space="preserve"> alongside</w:t>
      </w:r>
      <w:r w:rsidR="0046149B" w:rsidRPr="006B0300">
        <w:rPr>
          <w:rFonts w:ascii="Times New Roman" w:hAnsi="Times New Roman" w:cs="Times New Roman"/>
          <w:sz w:val="24"/>
          <w:szCs w:val="24"/>
          <w:lang w:val="en-GB"/>
        </w:rPr>
        <w:t xml:space="preserve"> contingent causal</w:t>
      </w:r>
      <w:r w:rsidR="007A53EE" w:rsidRPr="006B0300">
        <w:rPr>
          <w:rFonts w:ascii="Times New Roman" w:hAnsi="Times New Roman" w:cs="Times New Roman"/>
          <w:sz w:val="24"/>
          <w:szCs w:val="24"/>
          <w:lang w:val="en-GB"/>
        </w:rPr>
        <w:t xml:space="preserve"> </w:t>
      </w:r>
      <w:r w:rsidR="0046149B" w:rsidRPr="006B0300">
        <w:rPr>
          <w:rFonts w:ascii="Times New Roman" w:hAnsi="Times New Roman" w:cs="Times New Roman"/>
          <w:sz w:val="24"/>
          <w:szCs w:val="24"/>
          <w:lang w:val="en-GB"/>
        </w:rPr>
        <w:t xml:space="preserve">factors. </w:t>
      </w:r>
      <w:r w:rsidR="006D0E23" w:rsidRPr="006B0300">
        <w:rPr>
          <w:rFonts w:ascii="Times New Roman" w:hAnsi="Times New Roman" w:cs="Times New Roman"/>
          <w:sz w:val="24"/>
          <w:szCs w:val="24"/>
          <w:lang w:val="en-GB"/>
        </w:rPr>
        <w:t>But u</w:t>
      </w:r>
      <w:r w:rsidR="0046149B" w:rsidRPr="006B0300">
        <w:rPr>
          <w:rFonts w:ascii="Times New Roman" w:hAnsi="Times New Roman" w:cs="Times New Roman"/>
          <w:sz w:val="24"/>
          <w:szCs w:val="24"/>
          <w:lang w:val="en-GB"/>
        </w:rPr>
        <w:t>nfortunately,</w:t>
      </w:r>
      <w:r w:rsidR="007A53EE" w:rsidRPr="006B0300">
        <w:rPr>
          <w:rFonts w:ascii="Times New Roman" w:hAnsi="Times New Roman" w:cs="Times New Roman"/>
          <w:sz w:val="24"/>
          <w:szCs w:val="24"/>
          <w:lang w:val="en-GB"/>
        </w:rPr>
        <w:t xml:space="preserve"> this view of history </w:t>
      </w:r>
      <w:r w:rsidR="0046149B" w:rsidRPr="006B0300">
        <w:rPr>
          <w:rFonts w:ascii="Times New Roman" w:hAnsi="Times New Roman" w:cs="Times New Roman"/>
          <w:sz w:val="24"/>
          <w:szCs w:val="24"/>
          <w:lang w:val="en-GB"/>
        </w:rPr>
        <w:t xml:space="preserve">also </w:t>
      </w:r>
      <w:r w:rsidR="007A53EE" w:rsidRPr="006B0300">
        <w:rPr>
          <w:rFonts w:ascii="Times New Roman" w:hAnsi="Times New Roman" w:cs="Times New Roman"/>
          <w:sz w:val="24"/>
          <w:szCs w:val="24"/>
          <w:lang w:val="en-GB"/>
        </w:rPr>
        <w:t>undercuts the effectiveness of the Hegelian methodology</w:t>
      </w:r>
      <w:r w:rsidR="0046149B" w:rsidRPr="006B0300">
        <w:rPr>
          <w:rFonts w:ascii="Times New Roman" w:hAnsi="Times New Roman" w:cs="Times New Roman"/>
          <w:sz w:val="24"/>
          <w:szCs w:val="24"/>
          <w:lang w:val="en-GB"/>
        </w:rPr>
        <w:t xml:space="preserve"> in revealing </w:t>
      </w:r>
      <w:r w:rsidR="00E06F45" w:rsidRPr="006B0300">
        <w:rPr>
          <w:rFonts w:ascii="Times New Roman" w:hAnsi="Times New Roman" w:cs="Times New Roman"/>
          <w:sz w:val="24"/>
          <w:szCs w:val="24"/>
          <w:lang w:val="en-GB"/>
        </w:rPr>
        <w:t xml:space="preserve">the operation of </w:t>
      </w:r>
      <w:r w:rsidR="0046149B" w:rsidRPr="006B0300">
        <w:rPr>
          <w:rFonts w:ascii="Times New Roman" w:hAnsi="Times New Roman" w:cs="Times New Roman"/>
          <w:sz w:val="24"/>
          <w:szCs w:val="24"/>
          <w:lang w:val="en-GB"/>
        </w:rPr>
        <w:t xml:space="preserve">reason in history. How can Windelband be sure that the philosophical assumptions </w:t>
      </w:r>
      <w:r w:rsidR="006D0E23" w:rsidRPr="006B0300">
        <w:rPr>
          <w:rFonts w:ascii="Times New Roman" w:hAnsi="Times New Roman" w:cs="Times New Roman"/>
          <w:sz w:val="24"/>
          <w:szCs w:val="24"/>
          <w:lang w:val="en-GB"/>
        </w:rPr>
        <w:t>that guide the historical discovery of</w:t>
      </w:r>
      <w:r w:rsidR="0046149B" w:rsidRPr="006B0300">
        <w:rPr>
          <w:rFonts w:ascii="Times New Roman" w:hAnsi="Times New Roman" w:cs="Times New Roman"/>
          <w:sz w:val="24"/>
          <w:szCs w:val="24"/>
          <w:lang w:val="en-GB"/>
        </w:rPr>
        <w:t xml:space="preserve"> the progressive realization of n</w:t>
      </w:r>
      <w:r w:rsidRPr="006B0300">
        <w:rPr>
          <w:rFonts w:ascii="Times New Roman" w:hAnsi="Times New Roman" w:cs="Times New Roman"/>
          <w:sz w:val="24"/>
          <w:szCs w:val="24"/>
          <w:lang w:val="en-GB"/>
        </w:rPr>
        <w:t>orms in history are</w:t>
      </w:r>
      <w:r w:rsidR="0046149B" w:rsidRPr="006B0300">
        <w:rPr>
          <w:rFonts w:ascii="Times New Roman" w:hAnsi="Times New Roman" w:cs="Times New Roman"/>
          <w:sz w:val="24"/>
          <w:szCs w:val="24"/>
          <w:lang w:val="en-GB"/>
        </w:rPr>
        <w:t xml:space="preserve"> not </w:t>
      </w:r>
      <w:r w:rsidR="006D0E23" w:rsidRPr="006B0300">
        <w:rPr>
          <w:rFonts w:ascii="Times New Roman" w:hAnsi="Times New Roman" w:cs="Times New Roman"/>
          <w:sz w:val="24"/>
          <w:szCs w:val="24"/>
          <w:lang w:val="en-GB"/>
        </w:rPr>
        <w:t>themselves</w:t>
      </w:r>
      <w:r w:rsidR="0046149B" w:rsidRPr="006B0300">
        <w:rPr>
          <w:rFonts w:ascii="Times New Roman" w:hAnsi="Times New Roman" w:cs="Times New Roman"/>
          <w:sz w:val="24"/>
          <w:szCs w:val="24"/>
          <w:lang w:val="en-GB"/>
        </w:rPr>
        <w:t xml:space="preserve"> ‘delusion</w:t>
      </w:r>
      <w:r w:rsidRPr="006B0300">
        <w:rPr>
          <w:rFonts w:ascii="Times New Roman" w:hAnsi="Times New Roman" w:cs="Times New Roman"/>
          <w:sz w:val="24"/>
          <w:szCs w:val="24"/>
          <w:lang w:val="en-GB"/>
        </w:rPr>
        <w:t>s</w:t>
      </w:r>
      <w:r w:rsidR="0046149B" w:rsidRPr="006B0300">
        <w:rPr>
          <w:rFonts w:ascii="Times New Roman" w:hAnsi="Times New Roman" w:cs="Times New Roman"/>
          <w:sz w:val="24"/>
          <w:szCs w:val="24"/>
          <w:lang w:val="en-GB"/>
        </w:rPr>
        <w:t xml:space="preserve">’, an unfortunate product of contingent human history? Windelband never takes up this challenge. </w:t>
      </w:r>
      <w:r w:rsidR="006D0E23" w:rsidRPr="006B0300">
        <w:rPr>
          <w:rFonts w:ascii="Times New Roman" w:hAnsi="Times New Roman" w:cs="Times New Roman"/>
          <w:sz w:val="24"/>
          <w:szCs w:val="24"/>
          <w:lang w:val="en-GB"/>
        </w:rPr>
        <w:t>The</w:t>
      </w:r>
      <w:r w:rsidR="0046149B" w:rsidRPr="006B0300">
        <w:rPr>
          <w:rFonts w:ascii="Times New Roman" w:hAnsi="Times New Roman" w:cs="Times New Roman"/>
          <w:sz w:val="24"/>
          <w:szCs w:val="24"/>
          <w:lang w:val="en-GB"/>
        </w:rPr>
        <w:t xml:space="preserve"> source and status of the philosophical starting point for </w:t>
      </w:r>
      <w:r w:rsidRPr="006B0300">
        <w:rPr>
          <w:rFonts w:ascii="Times New Roman" w:hAnsi="Times New Roman" w:cs="Times New Roman"/>
          <w:sz w:val="24"/>
          <w:szCs w:val="24"/>
          <w:lang w:val="en-GB"/>
        </w:rPr>
        <w:t xml:space="preserve">the </w:t>
      </w:r>
      <w:r w:rsidR="00E06F45" w:rsidRPr="006B0300">
        <w:rPr>
          <w:rFonts w:ascii="Times New Roman" w:hAnsi="Times New Roman" w:cs="Times New Roman"/>
          <w:sz w:val="24"/>
          <w:szCs w:val="24"/>
          <w:lang w:val="en-GB"/>
        </w:rPr>
        <w:t xml:space="preserve">historical reconstruction </w:t>
      </w:r>
      <w:r w:rsidR="006D0E23" w:rsidRPr="006B0300">
        <w:rPr>
          <w:rFonts w:ascii="Times New Roman" w:hAnsi="Times New Roman" w:cs="Times New Roman"/>
          <w:sz w:val="24"/>
          <w:szCs w:val="24"/>
          <w:lang w:val="en-GB"/>
        </w:rPr>
        <w:t>remain</w:t>
      </w:r>
      <w:r w:rsidR="0046149B" w:rsidRPr="006B0300">
        <w:rPr>
          <w:rFonts w:ascii="Times New Roman" w:hAnsi="Times New Roman" w:cs="Times New Roman"/>
          <w:sz w:val="24"/>
          <w:szCs w:val="24"/>
          <w:lang w:val="en-GB"/>
        </w:rPr>
        <w:t xml:space="preserve"> </w:t>
      </w:r>
      <w:r w:rsidR="001E3F96" w:rsidRPr="006B0300">
        <w:rPr>
          <w:rFonts w:ascii="Times New Roman" w:hAnsi="Times New Roman" w:cs="Times New Roman"/>
          <w:sz w:val="24"/>
          <w:szCs w:val="24"/>
          <w:lang w:val="en-GB"/>
        </w:rPr>
        <w:t>altogether</w:t>
      </w:r>
      <w:r w:rsidR="006D0E23" w:rsidRPr="006B0300">
        <w:rPr>
          <w:rFonts w:ascii="Times New Roman" w:hAnsi="Times New Roman" w:cs="Times New Roman"/>
          <w:sz w:val="24"/>
          <w:szCs w:val="24"/>
          <w:lang w:val="en-GB"/>
        </w:rPr>
        <w:t xml:space="preserve"> unclear.</w:t>
      </w:r>
      <w:r w:rsidR="0046149B" w:rsidRPr="006B0300">
        <w:rPr>
          <w:rFonts w:ascii="Times New Roman" w:hAnsi="Times New Roman" w:cs="Times New Roman"/>
          <w:sz w:val="24"/>
          <w:szCs w:val="24"/>
          <w:lang w:val="en-GB"/>
        </w:rPr>
        <w:t xml:space="preserve"> </w:t>
      </w:r>
      <w:r w:rsidR="008E1945" w:rsidRPr="006B0300">
        <w:rPr>
          <w:rFonts w:ascii="Times New Roman" w:hAnsi="Times New Roman" w:cs="Times New Roman"/>
          <w:sz w:val="24"/>
          <w:szCs w:val="24"/>
          <w:lang w:val="en-GB"/>
        </w:rPr>
        <w:t>Windelband</w:t>
      </w:r>
      <w:r w:rsidR="00465BE5" w:rsidRPr="006B0300">
        <w:rPr>
          <w:rFonts w:ascii="Times New Roman" w:hAnsi="Times New Roman" w:cs="Times New Roman"/>
          <w:sz w:val="24"/>
          <w:szCs w:val="24"/>
          <w:lang w:val="en-GB"/>
        </w:rPr>
        <w:t xml:space="preserve"> </w:t>
      </w:r>
      <w:r w:rsidR="0070083A" w:rsidRPr="006B0300">
        <w:rPr>
          <w:rFonts w:ascii="Times New Roman" w:hAnsi="Times New Roman" w:cs="Times New Roman"/>
          <w:sz w:val="24"/>
          <w:szCs w:val="24"/>
          <w:lang w:val="en-GB"/>
        </w:rPr>
        <w:t xml:space="preserve">never </w:t>
      </w:r>
      <w:r w:rsidR="006D0E23" w:rsidRPr="006B0300">
        <w:rPr>
          <w:rFonts w:ascii="Times New Roman" w:hAnsi="Times New Roman" w:cs="Times New Roman"/>
          <w:sz w:val="24"/>
          <w:szCs w:val="24"/>
          <w:lang w:val="en-GB"/>
        </w:rPr>
        <w:t>carried</w:t>
      </w:r>
      <w:r w:rsidR="0070083A" w:rsidRPr="006B0300">
        <w:rPr>
          <w:rFonts w:ascii="Times New Roman" w:hAnsi="Times New Roman" w:cs="Times New Roman"/>
          <w:sz w:val="24"/>
          <w:szCs w:val="24"/>
          <w:lang w:val="en-GB"/>
        </w:rPr>
        <w:t xml:space="preserve"> ou</w:t>
      </w:r>
      <w:r w:rsidR="00E06F45" w:rsidRPr="006B0300">
        <w:rPr>
          <w:rFonts w:ascii="Times New Roman" w:hAnsi="Times New Roman" w:cs="Times New Roman"/>
          <w:sz w:val="24"/>
          <w:szCs w:val="24"/>
          <w:lang w:val="en-GB"/>
        </w:rPr>
        <w:t xml:space="preserve">t the actual task of finding </w:t>
      </w:r>
      <w:r w:rsidR="0070083A" w:rsidRPr="006B0300">
        <w:rPr>
          <w:rFonts w:ascii="Times New Roman" w:hAnsi="Times New Roman" w:cs="Times New Roman"/>
          <w:sz w:val="24"/>
          <w:szCs w:val="24"/>
          <w:lang w:val="en-GB"/>
        </w:rPr>
        <w:t xml:space="preserve">normative contents by historical means. </w:t>
      </w:r>
    </w:p>
    <w:p w14:paraId="009EDE42" w14:textId="4CF55410" w:rsidR="00FF6C93" w:rsidRPr="00E833F5" w:rsidRDefault="00E06F45" w:rsidP="00E833F5">
      <w:pPr>
        <w:spacing w:line="360" w:lineRule="auto"/>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ab/>
      </w:r>
      <w:r w:rsidR="009C7A93" w:rsidRPr="006B0300">
        <w:rPr>
          <w:rFonts w:ascii="Times New Roman" w:hAnsi="Times New Roman" w:cs="Times New Roman"/>
          <w:sz w:val="24"/>
          <w:szCs w:val="24"/>
          <w:lang w:val="en-GB"/>
        </w:rPr>
        <w:t>The</w:t>
      </w:r>
      <w:r w:rsidR="00FF6C93" w:rsidRPr="006B0300">
        <w:rPr>
          <w:rFonts w:ascii="Times New Roman" w:hAnsi="Times New Roman" w:cs="Times New Roman"/>
          <w:sz w:val="24"/>
          <w:szCs w:val="24"/>
          <w:lang w:val="en-GB"/>
        </w:rPr>
        <w:t xml:space="preserve"> significance of Windelband</w:t>
      </w:r>
      <w:r w:rsidR="005E69D7" w:rsidRPr="006B0300">
        <w:rPr>
          <w:rFonts w:ascii="Times New Roman" w:hAnsi="Times New Roman" w:cs="Times New Roman"/>
          <w:sz w:val="24"/>
          <w:szCs w:val="24"/>
          <w:lang w:val="en-GB"/>
        </w:rPr>
        <w:t>’s engagement with relativism</w:t>
      </w:r>
      <w:r w:rsidR="006D0E23" w:rsidRPr="006B0300">
        <w:rPr>
          <w:rFonts w:ascii="Times New Roman" w:hAnsi="Times New Roman" w:cs="Times New Roman"/>
          <w:sz w:val="24"/>
          <w:szCs w:val="24"/>
          <w:lang w:val="en-GB"/>
        </w:rPr>
        <w:t xml:space="preserve"> lies not in </w:t>
      </w:r>
      <w:r w:rsidR="001E1BFC" w:rsidRPr="006B0300">
        <w:rPr>
          <w:rFonts w:ascii="Times New Roman" w:hAnsi="Times New Roman" w:cs="Times New Roman"/>
          <w:sz w:val="24"/>
          <w:szCs w:val="24"/>
          <w:lang w:val="en-GB"/>
        </w:rPr>
        <w:t>his proposed</w:t>
      </w:r>
      <w:r w:rsidR="006D0E23" w:rsidRPr="006B0300">
        <w:rPr>
          <w:rFonts w:ascii="Times New Roman" w:hAnsi="Times New Roman" w:cs="Times New Roman"/>
          <w:sz w:val="24"/>
          <w:szCs w:val="24"/>
          <w:lang w:val="en-GB"/>
        </w:rPr>
        <w:t xml:space="preserve"> </w:t>
      </w:r>
      <w:r w:rsidR="00FF6C93" w:rsidRPr="006B0300">
        <w:rPr>
          <w:rFonts w:ascii="Times New Roman" w:hAnsi="Times New Roman" w:cs="Times New Roman"/>
          <w:sz w:val="24"/>
          <w:szCs w:val="24"/>
          <w:lang w:val="en-GB"/>
        </w:rPr>
        <w:t xml:space="preserve">solutions. Rather, it lies in </w:t>
      </w:r>
      <w:r w:rsidR="00BB7F97" w:rsidRPr="006B0300">
        <w:rPr>
          <w:rFonts w:ascii="Times New Roman" w:hAnsi="Times New Roman" w:cs="Times New Roman"/>
          <w:sz w:val="24"/>
          <w:szCs w:val="24"/>
          <w:lang w:val="en-GB"/>
        </w:rPr>
        <w:t>his</w:t>
      </w:r>
      <w:r w:rsidR="001E1BFC" w:rsidRPr="006B0300">
        <w:rPr>
          <w:rFonts w:ascii="Times New Roman" w:hAnsi="Times New Roman" w:cs="Times New Roman"/>
          <w:sz w:val="24"/>
          <w:szCs w:val="24"/>
          <w:lang w:val="en-GB"/>
        </w:rPr>
        <w:t xml:space="preserve"> </w:t>
      </w:r>
      <w:r w:rsidR="00FF6C93" w:rsidRPr="006B0300">
        <w:rPr>
          <w:rFonts w:ascii="Times New Roman" w:hAnsi="Times New Roman" w:cs="Times New Roman"/>
          <w:sz w:val="24"/>
          <w:szCs w:val="24"/>
          <w:lang w:val="en-GB"/>
        </w:rPr>
        <w:t xml:space="preserve">having </w:t>
      </w:r>
      <w:r w:rsidR="009C7A93" w:rsidRPr="006B0300">
        <w:rPr>
          <w:rFonts w:ascii="Times New Roman" w:hAnsi="Times New Roman" w:cs="Times New Roman"/>
          <w:sz w:val="24"/>
          <w:szCs w:val="24"/>
          <w:lang w:val="en-GB"/>
        </w:rPr>
        <w:t>furthered unders</w:t>
      </w:r>
      <w:r w:rsidR="00CF22CD" w:rsidRPr="006B0300">
        <w:rPr>
          <w:rFonts w:ascii="Times New Roman" w:hAnsi="Times New Roman" w:cs="Times New Roman"/>
          <w:sz w:val="24"/>
          <w:szCs w:val="24"/>
          <w:lang w:val="en-GB"/>
        </w:rPr>
        <w:t>t</w:t>
      </w:r>
      <w:r w:rsidR="009C7A93" w:rsidRPr="006B0300">
        <w:rPr>
          <w:rFonts w:ascii="Times New Roman" w:hAnsi="Times New Roman" w:cs="Times New Roman"/>
          <w:sz w:val="24"/>
          <w:szCs w:val="24"/>
          <w:lang w:val="en-GB"/>
        </w:rPr>
        <w:t>a</w:t>
      </w:r>
      <w:r w:rsidR="00CF22CD" w:rsidRPr="006B0300">
        <w:rPr>
          <w:rFonts w:ascii="Times New Roman" w:hAnsi="Times New Roman" w:cs="Times New Roman"/>
          <w:sz w:val="24"/>
          <w:szCs w:val="24"/>
          <w:lang w:val="en-GB"/>
        </w:rPr>
        <w:t>nd</w:t>
      </w:r>
      <w:r w:rsidR="009C7A93" w:rsidRPr="006B0300">
        <w:rPr>
          <w:rFonts w:ascii="Times New Roman" w:hAnsi="Times New Roman" w:cs="Times New Roman"/>
          <w:sz w:val="24"/>
          <w:szCs w:val="24"/>
          <w:lang w:val="en-GB"/>
        </w:rPr>
        <w:t xml:space="preserve">ing </w:t>
      </w:r>
      <w:r w:rsidR="001E1BFC" w:rsidRPr="006B0300">
        <w:rPr>
          <w:rFonts w:ascii="Times New Roman" w:hAnsi="Times New Roman" w:cs="Times New Roman"/>
          <w:sz w:val="24"/>
          <w:szCs w:val="24"/>
          <w:lang w:val="en-GB"/>
        </w:rPr>
        <w:t>of the problem</w:t>
      </w:r>
      <w:r w:rsidR="00FF6C93" w:rsidRPr="006B0300">
        <w:rPr>
          <w:rFonts w:ascii="Times New Roman" w:hAnsi="Times New Roman" w:cs="Times New Roman"/>
          <w:sz w:val="24"/>
          <w:szCs w:val="24"/>
          <w:lang w:val="en-GB"/>
        </w:rPr>
        <w:t xml:space="preserve">. Windelband </w:t>
      </w:r>
      <w:r w:rsidR="00A4033E" w:rsidRPr="006B0300">
        <w:rPr>
          <w:rFonts w:ascii="Times New Roman" w:hAnsi="Times New Roman" w:cs="Times New Roman"/>
          <w:sz w:val="24"/>
          <w:szCs w:val="24"/>
          <w:lang w:val="en-GB"/>
        </w:rPr>
        <w:t xml:space="preserve">was among the very few philosophers </w:t>
      </w:r>
      <w:r w:rsidR="002F1580" w:rsidRPr="006B0300">
        <w:rPr>
          <w:rFonts w:ascii="Times New Roman" w:hAnsi="Times New Roman" w:cs="Times New Roman"/>
          <w:sz w:val="24"/>
          <w:szCs w:val="24"/>
          <w:lang w:val="en-GB"/>
        </w:rPr>
        <w:t xml:space="preserve">who </w:t>
      </w:r>
      <w:r w:rsidR="005A5BEB" w:rsidRPr="006B0300">
        <w:rPr>
          <w:rFonts w:ascii="Times New Roman" w:hAnsi="Times New Roman" w:cs="Times New Roman"/>
          <w:sz w:val="24"/>
          <w:szCs w:val="24"/>
          <w:lang w:val="en-GB"/>
        </w:rPr>
        <w:t xml:space="preserve">went beyond the </w:t>
      </w:r>
      <w:r w:rsidR="001E1BFC" w:rsidRPr="006B0300">
        <w:rPr>
          <w:rFonts w:ascii="Times New Roman" w:hAnsi="Times New Roman" w:cs="Times New Roman"/>
          <w:sz w:val="24"/>
          <w:szCs w:val="24"/>
          <w:lang w:val="en-GB"/>
        </w:rPr>
        <w:t xml:space="preserve">merely </w:t>
      </w:r>
      <w:r w:rsidR="005A5BEB" w:rsidRPr="006B0300">
        <w:rPr>
          <w:rFonts w:ascii="Times New Roman" w:hAnsi="Times New Roman" w:cs="Times New Roman"/>
          <w:sz w:val="24"/>
          <w:szCs w:val="24"/>
          <w:lang w:val="en-GB"/>
        </w:rPr>
        <w:t>polemical use of the term</w:t>
      </w:r>
      <w:r w:rsidR="009C7A93" w:rsidRPr="006B0300">
        <w:rPr>
          <w:rFonts w:ascii="Times New Roman" w:hAnsi="Times New Roman" w:cs="Times New Roman"/>
          <w:sz w:val="24"/>
          <w:szCs w:val="24"/>
          <w:lang w:val="en-GB"/>
        </w:rPr>
        <w:t xml:space="preserve"> ‘relativism’</w:t>
      </w:r>
      <w:r w:rsidR="00FF6C93" w:rsidRPr="006B0300">
        <w:rPr>
          <w:rFonts w:ascii="Times New Roman" w:hAnsi="Times New Roman" w:cs="Times New Roman"/>
          <w:sz w:val="24"/>
          <w:szCs w:val="24"/>
          <w:lang w:val="en-GB"/>
        </w:rPr>
        <w:t xml:space="preserve">. </w:t>
      </w:r>
      <w:r w:rsidR="00475AEC" w:rsidRPr="006B0300">
        <w:rPr>
          <w:rFonts w:ascii="Times New Roman" w:hAnsi="Times New Roman" w:cs="Times New Roman"/>
          <w:sz w:val="24"/>
          <w:szCs w:val="24"/>
          <w:lang w:val="en-GB"/>
        </w:rPr>
        <w:t>In</w:t>
      </w:r>
      <w:r w:rsidR="001E3F96" w:rsidRPr="006B0300">
        <w:rPr>
          <w:rFonts w:ascii="Times New Roman" w:hAnsi="Times New Roman" w:cs="Times New Roman"/>
          <w:sz w:val="24"/>
          <w:szCs w:val="24"/>
          <w:lang w:val="en-GB"/>
        </w:rPr>
        <w:t xml:space="preserve"> the context of late nineteenth-</w:t>
      </w:r>
      <w:r w:rsidR="00475AEC" w:rsidRPr="006B0300">
        <w:rPr>
          <w:rFonts w:ascii="Times New Roman" w:hAnsi="Times New Roman" w:cs="Times New Roman"/>
          <w:sz w:val="24"/>
          <w:szCs w:val="24"/>
          <w:lang w:val="en-GB"/>
        </w:rPr>
        <w:t xml:space="preserve">century debates, </w:t>
      </w:r>
      <w:r w:rsidR="001E1BFC" w:rsidRPr="006B0300">
        <w:rPr>
          <w:rFonts w:ascii="Times New Roman" w:hAnsi="Times New Roman" w:cs="Times New Roman"/>
          <w:sz w:val="24"/>
          <w:szCs w:val="24"/>
          <w:lang w:val="en-GB"/>
        </w:rPr>
        <w:t>the</w:t>
      </w:r>
      <w:r w:rsidR="00475AEC" w:rsidRPr="006B0300">
        <w:rPr>
          <w:rFonts w:ascii="Times New Roman" w:hAnsi="Times New Roman" w:cs="Times New Roman"/>
          <w:sz w:val="24"/>
          <w:szCs w:val="24"/>
          <w:lang w:val="en-GB"/>
        </w:rPr>
        <w:t xml:space="preserve"> </w:t>
      </w:r>
      <w:r w:rsidR="005A5BEB" w:rsidRPr="006B0300">
        <w:rPr>
          <w:rFonts w:ascii="Times New Roman" w:hAnsi="Times New Roman" w:cs="Times New Roman"/>
          <w:sz w:val="24"/>
          <w:szCs w:val="24"/>
          <w:lang w:val="en-GB"/>
        </w:rPr>
        <w:t xml:space="preserve">idea that the attempt to ground normativity empirically leads to the equal validity of all normative claims </w:t>
      </w:r>
      <w:r w:rsidR="001E1BFC" w:rsidRPr="006B0300">
        <w:rPr>
          <w:rFonts w:ascii="Times New Roman" w:hAnsi="Times New Roman" w:cs="Times New Roman"/>
          <w:sz w:val="24"/>
          <w:szCs w:val="24"/>
          <w:lang w:val="en-GB"/>
        </w:rPr>
        <w:t xml:space="preserve">constitutes </w:t>
      </w:r>
      <w:r w:rsidR="00AF3E54">
        <w:rPr>
          <w:rFonts w:ascii="Times New Roman" w:hAnsi="Times New Roman" w:cs="Times New Roman"/>
          <w:sz w:val="24"/>
          <w:szCs w:val="24"/>
          <w:lang w:val="en-GB"/>
        </w:rPr>
        <w:t xml:space="preserve">genuine </w:t>
      </w:r>
      <w:r w:rsidR="001E1BFC" w:rsidRPr="006B0300">
        <w:rPr>
          <w:rFonts w:ascii="Times New Roman" w:hAnsi="Times New Roman" w:cs="Times New Roman"/>
          <w:sz w:val="24"/>
          <w:szCs w:val="24"/>
          <w:lang w:val="en-GB"/>
        </w:rPr>
        <w:t>progress</w:t>
      </w:r>
      <w:r w:rsidR="005A5BEB" w:rsidRPr="006B0300">
        <w:rPr>
          <w:rFonts w:ascii="Times New Roman" w:hAnsi="Times New Roman" w:cs="Times New Roman"/>
          <w:sz w:val="24"/>
          <w:szCs w:val="24"/>
          <w:lang w:val="en-GB"/>
        </w:rPr>
        <w:t xml:space="preserve">. </w:t>
      </w:r>
      <w:r w:rsidR="00475AEC" w:rsidRPr="006B0300">
        <w:rPr>
          <w:rFonts w:ascii="Times New Roman" w:hAnsi="Times New Roman" w:cs="Times New Roman"/>
          <w:sz w:val="24"/>
          <w:szCs w:val="24"/>
          <w:lang w:val="en-GB"/>
        </w:rPr>
        <w:t xml:space="preserve">By </w:t>
      </w:r>
      <w:r w:rsidR="009C7A93" w:rsidRPr="006B0300">
        <w:rPr>
          <w:rFonts w:ascii="Times New Roman" w:hAnsi="Times New Roman" w:cs="Times New Roman"/>
          <w:sz w:val="24"/>
          <w:szCs w:val="24"/>
          <w:lang w:val="en-GB"/>
        </w:rPr>
        <w:t>formulating this argument and</w:t>
      </w:r>
      <w:r w:rsidR="00475AEC" w:rsidRPr="006B0300">
        <w:rPr>
          <w:rFonts w:ascii="Times New Roman" w:hAnsi="Times New Roman" w:cs="Times New Roman"/>
          <w:sz w:val="24"/>
          <w:szCs w:val="24"/>
          <w:lang w:val="en-GB"/>
        </w:rPr>
        <w:t xml:space="preserve"> giving </w:t>
      </w:r>
      <w:r w:rsidR="009C7A93" w:rsidRPr="006B0300">
        <w:rPr>
          <w:rFonts w:ascii="Times New Roman" w:hAnsi="Times New Roman" w:cs="Times New Roman"/>
          <w:sz w:val="24"/>
          <w:szCs w:val="24"/>
          <w:lang w:val="en-GB"/>
        </w:rPr>
        <w:t>the resulting problem</w:t>
      </w:r>
      <w:r w:rsidR="00475AEC" w:rsidRPr="006B0300">
        <w:rPr>
          <w:rFonts w:ascii="Times New Roman" w:hAnsi="Times New Roman" w:cs="Times New Roman"/>
          <w:sz w:val="24"/>
          <w:szCs w:val="24"/>
          <w:lang w:val="en-GB"/>
        </w:rPr>
        <w:t xml:space="preserve"> the status of a philosophical ‘-ism’,</w:t>
      </w:r>
      <w:r w:rsidR="005A5BEB" w:rsidRPr="006B0300">
        <w:rPr>
          <w:rFonts w:ascii="Times New Roman" w:hAnsi="Times New Roman" w:cs="Times New Roman"/>
          <w:sz w:val="24"/>
          <w:szCs w:val="24"/>
          <w:lang w:val="en-GB"/>
        </w:rPr>
        <w:t xml:space="preserve"> Windelband created a reference point for subsequent </w:t>
      </w:r>
      <w:r w:rsidR="005A5BEB" w:rsidRPr="00E833F5">
        <w:rPr>
          <w:rFonts w:ascii="Times New Roman" w:hAnsi="Times New Roman" w:cs="Times New Roman"/>
          <w:sz w:val="24"/>
          <w:szCs w:val="24"/>
          <w:lang w:val="en-GB"/>
        </w:rPr>
        <w:t xml:space="preserve">discussions and made it possible for relativism to be recognized as an </w:t>
      </w:r>
      <w:r w:rsidR="00A4033E" w:rsidRPr="00E833F5">
        <w:rPr>
          <w:rFonts w:ascii="Times New Roman" w:hAnsi="Times New Roman" w:cs="Times New Roman"/>
          <w:sz w:val="24"/>
          <w:szCs w:val="24"/>
          <w:lang w:val="en-GB"/>
        </w:rPr>
        <w:t xml:space="preserve">independent </w:t>
      </w:r>
      <w:r w:rsidR="005A5BEB" w:rsidRPr="00E833F5">
        <w:rPr>
          <w:rFonts w:ascii="Times New Roman" w:hAnsi="Times New Roman" w:cs="Times New Roman"/>
          <w:sz w:val="24"/>
          <w:szCs w:val="24"/>
          <w:lang w:val="en-GB"/>
        </w:rPr>
        <w:t>topic</w:t>
      </w:r>
      <w:r w:rsidR="00A4033E" w:rsidRPr="00E833F5">
        <w:rPr>
          <w:rFonts w:ascii="Times New Roman" w:hAnsi="Times New Roman" w:cs="Times New Roman"/>
          <w:sz w:val="24"/>
          <w:szCs w:val="24"/>
          <w:lang w:val="en-GB"/>
        </w:rPr>
        <w:t xml:space="preserve"> </w:t>
      </w:r>
      <w:r w:rsidR="005A5BEB" w:rsidRPr="00E833F5">
        <w:rPr>
          <w:rFonts w:ascii="Times New Roman" w:hAnsi="Times New Roman" w:cs="Times New Roman"/>
          <w:sz w:val="24"/>
          <w:szCs w:val="24"/>
          <w:lang w:val="en-GB"/>
        </w:rPr>
        <w:t>worthy of philosophical attention</w:t>
      </w:r>
      <w:r w:rsidR="009C7A93" w:rsidRPr="00E833F5">
        <w:rPr>
          <w:rFonts w:ascii="Times New Roman" w:hAnsi="Times New Roman" w:cs="Times New Roman"/>
          <w:sz w:val="24"/>
          <w:szCs w:val="24"/>
          <w:lang w:val="en-GB"/>
        </w:rPr>
        <w:t>.</w:t>
      </w:r>
    </w:p>
    <w:p w14:paraId="69C13821" w14:textId="77777777" w:rsidR="00C51542" w:rsidRPr="003E7E40" w:rsidRDefault="00C51542" w:rsidP="00E833F5">
      <w:pPr>
        <w:spacing w:line="360" w:lineRule="auto"/>
        <w:contextualSpacing/>
        <w:jc w:val="both"/>
        <w:rPr>
          <w:rFonts w:ascii="Times New Roman" w:hAnsi="Times New Roman" w:cs="Times New Roman"/>
          <w:b/>
          <w:sz w:val="24"/>
          <w:szCs w:val="24"/>
          <w:lang w:val="en-GB"/>
        </w:rPr>
      </w:pPr>
    </w:p>
    <w:p w14:paraId="47BCA5D7" w14:textId="77777777" w:rsidR="00E833F5" w:rsidRPr="00E833F5" w:rsidRDefault="00E833F5" w:rsidP="00E833F5">
      <w:pPr>
        <w:jc w:val="both"/>
        <w:rPr>
          <w:rFonts w:ascii="Times New Roman" w:hAnsi="Times New Roman" w:cs="Times New Roman"/>
          <w:b/>
          <w:sz w:val="24"/>
          <w:szCs w:val="24"/>
          <w:lang w:val="en-GB"/>
        </w:rPr>
      </w:pPr>
      <w:r w:rsidRPr="00E833F5">
        <w:rPr>
          <w:rFonts w:ascii="Times New Roman" w:hAnsi="Times New Roman" w:cs="Times New Roman"/>
          <w:b/>
          <w:sz w:val="24"/>
          <w:szCs w:val="24"/>
          <w:lang w:val="en-GB"/>
        </w:rPr>
        <w:t>Acknowledgements</w:t>
      </w:r>
    </w:p>
    <w:p w14:paraId="2B331441" w14:textId="6AE90C9F" w:rsidR="00E833F5" w:rsidRPr="00E833F5" w:rsidRDefault="00E833F5" w:rsidP="00E833F5">
      <w:pPr>
        <w:spacing w:line="360" w:lineRule="auto"/>
        <w:jc w:val="both"/>
        <w:rPr>
          <w:rFonts w:ascii="Times New Roman" w:hAnsi="Times New Roman" w:cs="Times New Roman"/>
          <w:sz w:val="24"/>
          <w:szCs w:val="24"/>
          <w:lang w:val="en-GB"/>
        </w:rPr>
      </w:pPr>
      <w:r w:rsidRPr="00E833F5">
        <w:rPr>
          <w:rFonts w:ascii="Times New Roman" w:hAnsi="Times New Roman" w:cs="Times New Roman"/>
          <w:sz w:val="24"/>
          <w:szCs w:val="24"/>
          <w:lang w:val="en-GB"/>
        </w:rPr>
        <w:t xml:space="preserve">I am grateful </w:t>
      </w:r>
      <w:r w:rsidR="00CA74C0">
        <w:rPr>
          <w:rFonts w:ascii="Times New Roman" w:hAnsi="Times New Roman" w:cs="Times New Roman"/>
          <w:sz w:val="24"/>
          <w:szCs w:val="24"/>
          <w:lang w:val="en-GB"/>
        </w:rPr>
        <w:t xml:space="preserve">to </w:t>
      </w:r>
      <w:r w:rsidRPr="00E833F5">
        <w:rPr>
          <w:rFonts w:ascii="Times New Roman" w:hAnsi="Times New Roman" w:cs="Times New Roman"/>
          <w:sz w:val="24"/>
          <w:szCs w:val="24"/>
          <w:lang w:val="en-GB"/>
        </w:rPr>
        <w:t xml:space="preserve">Martin Kusch for </w:t>
      </w:r>
      <w:r w:rsidR="000C0243">
        <w:rPr>
          <w:rFonts w:ascii="Times New Roman" w:hAnsi="Times New Roman" w:cs="Times New Roman"/>
          <w:sz w:val="24"/>
          <w:szCs w:val="24"/>
          <w:lang w:val="en-GB"/>
        </w:rPr>
        <w:t xml:space="preserve">his </w:t>
      </w:r>
      <w:r w:rsidRPr="00E833F5">
        <w:rPr>
          <w:rFonts w:ascii="Times New Roman" w:hAnsi="Times New Roman" w:cs="Times New Roman"/>
          <w:sz w:val="24"/>
          <w:szCs w:val="24"/>
          <w:lang w:val="en-GB"/>
        </w:rPr>
        <w:t xml:space="preserve">careful </w:t>
      </w:r>
      <w:r w:rsidR="00CA74C0">
        <w:rPr>
          <w:rFonts w:ascii="Times New Roman" w:hAnsi="Times New Roman" w:cs="Times New Roman"/>
          <w:sz w:val="24"/>
          <w:szCs w:val="24"/>
          <w:lang w:val="en-GB"/>
        </w:rPr>
        <w:t xml:space="preserve">and critical </w:t>
      </w:r>
      <w:r w:rsidRPr="00E833F5">
        <w:rPr>
          <w:rFonts w:ascii="Times New Roman" w:hAnsi="Times New Roman" w:cs="Times New Roman"/>
          <w:sz w:val="24"/>
          <w:szCs w:val="24"/>
          <w:lang w:val="en-GB"/>
        </w:rPr>
        <w:t xml:space="preserve">reading </w:t>
      </w:r>
      <w:r w:rsidR="000C0243">
        <w:rPr>
          <w:rFonts w:ascii="Times New Roman" w:hAnsi="Times New Roman" w:cs="Times New Roman"/>
          <w:sz w:val="24"/>
          <w:szCs w:val="24"/>
          <w:lang w:val="en-GB"/>
        </w:rPr>
        <w:t xml:space="preserve">of </w:t>
      </w:r>
      <w:r w:rsidRPr="00E833F5">
        <w:rPr>
          <w:rFonts w:ascii="Times New Roman" w:hAnsi="Times New Roman" w:cs="Times New Roman"/>
          <w:sz w:val="24"/>
          <w:szCs w:val="24"/>
          <w:lang w:val="en-GB"/>
        </w:rPr>
        <w:t>earlier drafts of this paper and for</w:t>
      </w:r>
      <w:r w:rsidR="000C0243">
        <w:rPr>
          <w:rFonts w:ascii="Times New Roman" w:hAnsi="Times New Roman" w:cs="Times New Roman"/>
          <w:sz w:val="24"/>
          <w:szCs w:val="24"/>
          <w:lang w:val="en-GB"/>
        </w:rPr>
        <w:t xml:space="preserve"> his</w:t>
      </w:r>
      <w:r w:rsidRPr="00E833F5">
        <w:rPr>
          <w:rFonts w:ascii="Times New Roman" w:hAnsi="Times New Roman" w:cs="Times New Roman"/>
          <w:sz w:val="24"/>
          <w:szCs w:val="24"/>
          <w:lang w:val="en-GB"/>
        </w:rPr>
        <w:t xml:space="preserve"> valuable</w:t>
      </w:r>
      <w:r w:rsidR="00CA74C0">
        <w:rPr>
          <w:rFonts w:ascii="Times New Roman" w:hAnsi="Times New Roman" w:cs="Times New Roman"/>
          <w:sz w:val="24"/>
          <w:szCs w:val="24"/>
          <w:lang w:val="en-GB"/>
        </w:rPr>
        <w:t xml:space="preserve"> comments and suggestions</w:t>
      </w:r>
      <w:r w:rsidRPr="00E833F5">
        <w:rPr>
          <w:rFonts w:ascii="Times New Roman" w:hAnsi="Times New Roman" w:cs="Times New Roman"/>
          <w:sz w:val="24"/>
          <w:szCs w:val="24"/>
          <w:lang w:val="en-GB"/>
        </w:rPr>
        <w:t xml:space="preserve">. I also want to thank Christian Damböck, Gerald Hartung, Paul Ziche </w:t>
      </w:r>
      <w:r w:rsidR="00CA74C0">
        <w:rPr>
          <w:rFonts w:ascii="Times New Roman" w:hAnsi="Times New Roman" w:cs="Times New Roman"/>
          <w:sz w:val="24"/>
          <w:szCs w:val="24"/>
          <w:lang w:val="en-GB"/>
        </w:rPr>
        <w:t>and an anonymous reviewer for having provided</w:t>
      </w:r>
      <w:r w:rsidRPr="00E833F5">
        <w:rPr>
          <w:rFonts w:ascii="Times New Roman" w:hAnsi="Times New Roman" w:cs="Times New Roman"/>
          <w:sz w:val="24"/>
          <w:szCs w:val="24"/>
          <w:lang w:val="en-GB"/>
        </w:rPr>
        <w:t xml:space="preserve"> insightful </w:t>
      </w:r>
      <w:r w:rsidR="00CA74C0">
        <w:rPr>
          <w:rFonts w:ascii="Times New Roman" w:hAnsi="Times New Roman" w:cs="Times New Roman"/>
          <w:sz w:val="24"/>
          <w:szCs w:val="24"/>
          <w:lang w:val="en-GB"/>
        </w:rPr>
        <w:t>comments</w:t>
      </w:r>
      <w:r w:rsidR="00CA74C0" w:rsidRPr="00E833F5">
        <w:rPr>
          <w:rFonts w:ascii="Times New Roman" w:hAnsi="Times New Roman" w:cs="Times New Roman"/>
          <w:sz w:val="24"/>
          <w:szCs w:val="24"/>
          <w:lang w:val="en-GB"/>
        </w:rPr>
        <w:t xml:space="preserve"> </w:t>
      </w:r>
      <w:r w:rsidRPr="00E833F5">
        <w:rPr>
          <w:rFonts w:ascii="Times New Roman" w:hAnsi="Times New Roman" w:cs="Times New Roman"/>
          <w:sz w:val="24"/>
          <w:szCs w:val="24"/>
          <w:lang w:val="en-GB"/>
        </w:rPr>
        <w:t xml:space="preserve">on an earlier draft. In addition, thanks go to my colleagues </w:t>
      </w:r>
      <w:r w:rsidR="00CA74C0">
        <w:rPr>
          <w:rFonts w:ascii="Times New Roman" w:hAnsi="Times New Roman" w:cs="Times New Roman"/>
          <w:sz w:val="24"/>
          <w:szCs w:val="24"/>
          <w:lang w:val="en-GB"/>
        </w:rPr>
        <w:t xml:space="preserve">in Vienna </w:t>
      </w:r>
      <w:r w:rsidRPr="00E833F5">
        <w:rPr>
          <w:rFonts w:ascii="Times New Roman" w:hAnsi="Times New Roman" w:cs="Times New Roman"/>
          <w:sz w:val="24"/>
          <w:szCs w:val="24"/>
          <w:lang w:val="en-GB"/>
        </w:rPr>
        <w:t>with whom I had many interesting discussions on relativism and its history, and who provided helpful feedback on this paper</w:t>
      </w:r>
      <w:r w:rsidR="00AF3E54">
        <w:rPr>
          <w:rFonts w:ascii="Times New Roman" w:hAnsi="Times New Roman" w:cs="Times New Roman"/>
          <w:sz w:val="24"/>
          <w:szCs w:val="24"/>
          <w:lang w:val="en-GB"/>
        </w:rPr>
        <w:t>:</w:t>
      </w:r>
      <w:r w:rsidRPr="00E833F5">
        <w:rPr>
          <w:rFonts w:ascii="Times New Roman" w:hAnsi="Times New Roman" w:cs="Times New Roman"/>
          <w:sz w:val="24"/>
          <w:szCs w:val="24"/>
          <w:lang w:val="en-GB"/>
        </w:rPr>
        <w:t xml:space="preserve"> Natalie Ashton, Delia Beleri, Anne-Katrin Koch, Robin McKenna, Katharina Sodoma, Johannes Steizinger, and Niels Wildschut. For helping me with translations I want to thank Nikolaus Pernetzky and Martha Rössler. This work was supported by the European Research Council (Project: The Emergence of Relativism, Grant No: </w:t>
      </w:r>
      <w:r w:rsidRPr="00E833F5">
        <w:rPr>
          <w:rFonts w:ascii="Times New Roman" w:hAnsi="Times New Roman" w:cs="Times New Roman"/>
          <w:sz w:val="24"/>
          <w:szCs w:val="24"/>
          <w:lang w:val="en-US"/>
        </w:rPr>
        <w:t>339382).</w:t>
      </w:r>
    </w:p>
    <w:p w14:paraId="38A416C8" w14:textId="77777777" w:rsidR="002D1019" w:rsidRPr="00E833F5" w:rsidRDefault="002D1019" w:rsidP="00E833F5">
      <w:pPr>
        <w:spacing w:line="360" w:lineRule="auto"/>
        <w:contextualSpacing/>
        <w:jc w:val="both"/>
        <w:rPr>
          <w:rFonts w:ascii="Times New Roman" w:hAnsi="Times New Roman" w:cs="Times New Roman"/>
          <w:b/>
          <w:sz w:val="24"/>
          <w:szCs w:val="24"/>
          <w:lang w:val="en-GB"/>
        </w:rPr>
      </w:pPr>
    </w:p>
    <w:p w14:paraId="349345FF" w14:textId="77777777" w:rsidR="00A36F7D" w:rsidRPr="00E833F5" w:rsidRDefault="000C1A37" w:rsidP="00E833F5">
      <w:pPr>
        <w:spacing w:line="360" w:lineRule="auto"/>
        <w:contextualSpacing/>
        <w:jc w:val="both"/>
        <w:rPr>
          <w:rFonts w:ascii="Times New Roman" w:hAnsi="Times New Roman" w:cs="Times New Roman"/>
          <w:b/>
          <w:sz w:val="24"/>
          <w:szCs w:val="24"/>
          <w:lang w:val="en-US"/>
        </w:rPr>
      </w:pPr>
      <w:r w:rsidRPr="00E833F5">
        <w:rPr>
          <w:rFonts w:ascii="Times New Roman" w:hAnsi="Times New Roman" w:cs="Times New Roman"/>
          <w:b/>
          <w:sz w:val="24"/>
          <w:szCs w:val="24"/>
          <w:lang w:val="en-US"/>
        </w:rPr>
        <w:t>References</w:t>
      </w:r>
    </w:p>
    <w:p w14:paraId="10F11E2F" w14:textId="77777777" w:rsidR="00AD7B85" w:rsidRPr="00E833F5" w:rsidRDefault="00AD7B85" w:rsidP="00E833F5">
      <w:pPr>
        <w:spacing w:line="240" w:lineRule="auto"/>
        <w:contextualSpacing/>
        <w:jc w:val="both"/>
        <w:rPr>
          <w:rFonts w:ascii="Times New Roman" w:hAnsi="Times New Roman" w:cs="Times New Roman"/>
          <w:sz w:val="24"/>
          <w:szCs w:val="24"/>
          <w:lang w:val="en-US"/>
        </w:rPr>
      </w:pPr>
      <w:r w:rsidRPr="00E833F5">
        <w:rPr>
          <w:rFonts w:ascii="Times New Roman" w:hAnsi="Times New Roman" w:cs="Times New Roman"/>
          <w:sz w:val="24"/>
          <w:szCs w:val="24"/>
          <w:lang w:val="en-US"/>
        </w:rPr>
        <w:t>Anderson</w:t>
      </w:r>
      <w:r w:rsidR="0038654C" w:rsidRPr="00E833F5">
        <w:rPr>
          <w:rFonts w:ascii="Times New Roman" w:hAnsi="Times New Roman" w:cs="Times New Roman"/>
          <w:sz w:val="24"/>
          <w:szCs w:val="24"/>
          <w:lang w:val="en-US"/>
        </w:rPr>
        <w:t xml:space="preserve">, R. </w:t>
      </w:r>
      <w:r w:rsidR="00280D48" w:rsidRPr="00E833F5">
        <w:rPr>
          <w:rFonts w:ascii="Times New Roman" w:hAnsi="Times New Roman" w:cs="Times New Roman"/>
          <w:sz w:val="24"/>
          <w:szCs w:val="24"/>
          <w:lang w:val="en-US"/>
        </w:rPr>
        <w:t xml:space="preserve">Lanier. </w:t>
      </w:r>
      <w:r w:rsidR="0038654C" w:rsidRPr="00E833F5">
        <w:rPr>
          <w:rFonts w:ascii="Times New Roman" w:hAnsi="Times New Roman" w:cs="Times New Roman"/>
          <w:sz w:val="24"/>
          <w:szCs w:val="24"/>
          <w:lang w:val="en-US"/>
        </w:rPr>
        <w:t>(2005) ‘</w:t>
      </w:r>
      <w:r w:rsidRPr="00E833F5">
        <w:rPr>
          <w:rFonts w:ascii="Times New Roman" w:hAnsi="Times New Roman" w:cs="Times New Roman"/>
          <w:sz w:val="24"/>
          <w:szCs w:val="24"/>
          <w:lang w:val="en-US"/>
        </w:rPr>
        <w:t>Neo-Kantianism and</w:t>
      </w:r>
      <w:r w:rsidR="0038654C" w:rsidRPr="00E833F5">
        <w:rPr>
          <w:rFonts w:ascii="Times New Roman" w:hAnsi="Times New Roman" w:cs="Times New Roman"/>
          <w:sz w:val="24"/>
          <w:szCs w:val="24"/>
          <w:lang w:val="en-US"/>
        </w:rPr>
        <w:t xml:space="preserve"> the Roots of Anti-Psychologism’, </w:t>
      </w:r>
      <w:r w:rsidRPr="00E833F5">
        <w:rPr>
          <w:rFonts w:ascii="Times New Roman" w:hAnsi="Times New Roman" w:cs="Times New Roman"/>
          <w:i/>
          <w:sz w:val="24"/>
          <w:szCs w:val="24"/>
          <w:lang w:val="en-US"/>
        </w:rPr>
        <w:t>British Journal for the History of Philosophy</w:t>
      </w:r>
      <w:r w:rsidR="0038654C" w:rsidRPr="00E833F5">
        <w:rPr>
          <w:rFonts w:ascii="Times New Roman" w:hAnsi="Times New Roman" w:cs="Times New Roman"/>
          <w:sz w:val="24"/>
          <w:szCs w:val="24"/>
          <w:lang w:val="en-US"/>
        </w:rPr>
        <w:t xml:space="preserve"> 13: 287–323</w:t>
      </w:r>
      <w:r w:rsidRPr="00E833F5">
        <w:rPr>
          <w:rFonts w:ascii="Times New Roman" w:hAnsi="Times New Roman" w:cs="Times New Roman"/>
          <w:sz w:val="24"/>
          <w:szCs w:val="24"/>
          <w:lang w:val="en-US"/>
        </w:rPr>
        <w:t>.</w:t>
      </w:r>
    </w:p>
    <w:p w14:paraId="0D1F9CB0" w14:textId="77777777" w:rsidR="00AD7B85" w:rsidRPr="00E833F5" w:rsidRDefault="00AD7B85" w:rsidP="00E833F5">
      <w:pPr>
        <w:spacing w:line="240" w:lineRule="auto"/>
        <w:contextualSpacing/>
        <w:jc w:val="both"/>
        <w:rPr>
          <w:rFonts w:ascii="Times New Roman" w:hAnsi="Times New Roman" w:cs="Times New Roman"/>
          <w:sz w:val="24"/>
          <w:szCs w:val="24"/>
          <w:lang w:val="en-US"/>
        </w:rPr>
      </w:pPr>
    </w:p>
    <w:p w14:paraId="10CAB47A" w14:textId="77777777" w:rsidR="00AD7B85" w:rsidRPr="00E833F5" w:rsidRDefault="0038654C" w:rsidP="00E833F5">
      <w:pPr>
        <w:spacing w:line="240" w:lineRule="auto"/>
        <w:contextualSpacing/>
        <w:jc w:val="both"/>
        <w:rPr>
          <w:rFonts w:ascii="Times New Roman" w:hAnsi="Times New Roman" w:cs="Times New Roman"/>
          <w:sz w:val="24"/>
          <w:szCs w:val="24"/>
          <w:lang w:val="en-US"/>
        </w:rPr>
      </w:pPr>
      <w:r w:rsidRPr="00E833F5">
        <w:rPr>
          <w:rFonts w:ascii="Times New Roman" w:hAnsi="Times New Roman" w:cs="Times New Roman"/>
          <w:sz w:val="24"/>
          <w:szCs w:val="24"/>
          <w:lang w:val="en-US"/>
        </w:rPr>
        <w:t>Beiser F. (2008) ‘</w:t>
      </w:r>
      <w:r w:rsidR="00AD7B85" w:rsidRPr="00E833F5">
        <w:rPr>
          <w:rFonts w:ascii="Times New Roman" w:hAnsi="Times New Roman" w:cs="Times New Roman"/>
          <w:sz w:val="24"/>
          <w:szCs w:val="24"/>
          <w:lang w:val="en-US"/>
        </w:rPr>
        <w:t>Hist</w:t>
      </w:r>
      <w:r w:rsidRPr="00E833F5">
        <w:rPr>
          <w:rFonts w:ascii="Times New Roman" w:hAnsi="Times New Roman" w:cs="Times New Roman"/>
          <w:sz w:val="24"/>
          <w:szCs w:val="24"/>
          <w:lang w:val="en-US"/>
        </w:rPr>
        <w:t>oricism and neo-Kantianism’,</w:t>
      </w:r>
      <w:r w:rsidR="00AD7B85" w:rsidRPr="00E833F5">
        <w:rPr>
          <w:rFonts w:ascii="Times New Roman" w:hAnsi="Times New Roman" w:cs="Times New Roman"/>
          <w:sz w:val="24"/>
          <w:szCs w:val="24"/>
          <w:lang w:val="en-US"/>
        </w:rPr>
        <w:t xml:space="preserve"> </w:t>
      </w:r>
      <w:r w:rsidR="00AD7B85" w:rsidRPr="00E833F5">
        <w:rPr>
          <w:rFonts w:ascii="Times New Roman" w:hAnsi="Times New Roman" w:cs="Times New Roman"/>
          <w:i/>
          <w:sz w:val="24"/>
          <w:szCs w:val="24"/>
          <w:lang w:val="en-US"/>
        </w:rPr>
        <w:t>Studies in History and Philosophy of Science</w:t>
      </w:r>
      <w:r w:rsidRPr="00E833F5">
        <w:rPr>
          <w:rFonts w:ascii="Times New Roman" w:hAnsi="Times New Roman" w:cs="Times New Roman"/>
          <w:sz w:val="24"/>
          <w:szCs w:val="24"/>
          <w:lang w:val="en-US"/>
        </w:rPr>
        <w:t xml:space="preserve"> 39: 554–564</w:t>
      </w:r>
      <w:r w:rsidR="00AD7B85" w:rsidRPr="00E833F5">
        <w:rPr>
          <w:rFonts w:ascii="Times New Roman" w:hAnsi="Times New Roman" w:cs="Times New Roman"/>
          <w:sz w:val="24"/>
          <w:szCs w:val="24"/>
          <w:lang w:val="en-US"/>
        </w:rPr>
        <w:t>.</w:t>
      </w:r>
    </w:p>
    <w:p w14:paraId="4B7A6A10" w14:textId="77777777" w:rsidR="00AD7B85" w:rsidRPr="00E833F5" w:rsidRDefault="00AD7B85" w:rsidP="00E833F5">
      <w:pPr>
        <w:spacing w:line="240" w:lineRule="auto"/>
        <w:contextualSpacing/>
        <w:jc w:val="both"/>
        <w:rPr>
          <w:rFonts w:ascii="Times New Roman" w:hAnsi="Times New Roman" w:cs="Times New Roman"/>
          <w:sz w:val="24"/>
          <w:szCs w:val="24"/>
          <w:lang w:val="en-US"/>
        </w:rPr>
      </w:pPr>
    </w:p>
    <w:p w14:paraId="3243B511" w14:textId="77777777" w:rsidR="00AD7B85" w:rsidRPr="00E833F5" w:rsidRDefault="0038654C" w:rsidP="00E833F5">
      <w:pPr>
        <w:spacing w:line="240" w:lineRule="auto"/>
        <w:contextualSpacing/>
        <w:jc w:val="both"/>
        <w:rPr>
          <w:rFonts w:ascii="Times New Roman" w:hAnsi="Times New Roman" w:cs="Times New Roman"/>
          <w:sz w:val="24"/>
          <w:szCs w:val="24"/>
          <w:lang w:val="en-US"/>
        </w:rPr>
      </w:pPr>
      <w:r w:rsidRPr="00E833F5">
        <w:rPr>
          <w:rFonts w:ascii="Times New Roman" w:hAnsi="Times New Roman" w:cs="Times New Roman"/>
          <w:sz w:val="24"/>
          <w:szCs w:val="24"/>
          <w:lang w:val="en-US"/>
        </w:rPr>
        <w:t>--- (2011)</w:t>
      </w:r>
      <w:r w:rsidR="00AD7B85" w:rsidRPr="00E833F5">
        <w:rPr>
          <w:rFonts w:ascii="Times New Roman" w:hAnsi="Times New Roman" w:cs="Times New Roman"/>
          <w:sz w:val="24"/>
          <w:szCs w:val="24"/>
          <w:lang w:val="en-US"/>
        </w:rPr>
        <w:t xml:space="preserve"> </w:t>
      </w:r>
      <w:r w:rsidR="00AD7B85" w:rsidRPr="00E833F5">
        <w:rPr>
          <w:rFonts w:ascii="Times New Roman" w:hAnsi="Times New Roman" w:cs="Times New Roman"/>
          <w:i/>
          <w:sz w:val="24"/>
          <w:szCs w:val="24"/>
          <w:lang w:val="en-US"/>
        </w:rPr>
        <w:t>The German Historicist Tradition</w:t>
      </w:r>
      <w:r w:rsidRPr="00E833F5">
        <w:rPr>
          <w:rFonts w:ascii="Times New Roman" w:hAnsi="Times New Roman" w:cs="Times New Roman"/>
          <w:sz w:val="24"/>
          <w:szCs w:val="24"/>
          <w:lang w:val="en-US"/>
        </w:rPr>
        <w:t>,</w:t>
      </w:r>
      <w:r w:rsidR="00AD7B85" w:rsidRPr="00E833F5">
        <w:rPr>
          <w:rFonts w:ascii="Times New Roman" w:hAnsi="Times New Roman" w:cs="Times New Roman"/>
          <w:sz w:val="24"/>
          <w:szCs w:val="24"/>
          <w:lang w:val="en-US"/>
        </w:rPr>
        <w:t xml:space="preserve"> Oxford: Oxford University Press.</w:t>
      </w:r>
    </w:p>
    <w:p w14:paraId="6A860B10" w14:textId="77777777" w:rsidR="00AD7B85" w:rsidRPr="00E833F5" w:rsidRDefault="00AD7B85" w:rsidP="00E833F5">
      <w:pPr>
        <w:spacing w:line="240" w:lineRule="auto"/>
        <w:contextualSpacing/>
        <w:jc w:val="both"/>
        <w:rPr>
          <w:rFonts w:ascii="Times New Roman" w:hAnsi="Times New Roman" w:cs="Times New Roman"/>
          <w:sz w:val="24"/>
          <w:szCs w:val="24"/>
          <w:lang w:val="en-US"/>
        </w:rPr>
      </w:pPr>
    </w:p>
    <w:p w14:paraId="3363665D" w14:textId="77777777" w:rsidR="00AD7B85" w:rsidRPr="00E833F5" w:rsidRDefault="00921B75" w:rsidP="00E833F5">
      <w:pPr>
        <w:spacing w:line="240" w:lineRule="auto"/>
        <w:contextualSpacing/>
        <w:jc w:val="both"/>
        <w:rPr>
          <w:rFonts w:ascii="Times New Roman" w:hAnsi="Times New Roman" w:cs="Times New Roman"/>
          <w:sz w:val="24"/>
          <w:szCs w:val="24"/>
          <w:lang w:val="en-GB"/>
        </w:rPr>
      </w:pPr>
      <w:r w:rsidRPr="00E833F5">
        <w:rPr>
          <w:rFonts w:ascii="Times New Roman" w:hAnsi="Times New Roman" w:cs="Times New Roman"/>
          <w:sz w:val="24"/>
          <w:szCs w:val="24"/>
          <w:lang w:val="en-US"/>
        </w:rPr>
        <w:t>--- (2014)</w:t>
      </w:r>
      <w:r w:rsidR="00AD7B85" w:rsidRPr="00E833F5">
        <w:rPr>
          <w:rFonts w:ascii="Times New Roman" w:hAnsi="Times New Roman" w:cs="Times New Roman"/>
          <w:sz w:val="24"/>
          <w:szCs w:val="24"/>
          <w:lang w:val="en-US"/>
        </w:rPr>
        <w:t xml:space="preserve"> </w:t>
      </w:r>
      <w:r w:rsidR="00AD7B85" w:rsidRPr="00E833F5">
        <w:rPr>
          <w:rFonts w:ascii="Times New Roman" w:hAnsi="Times New Roman" w:cs="Times New Roman"/>
          <w:i/>
          <w:sz w:val="24"/>
          <w:szCs w:val="24"/>
          <w:lang w:val="en-US"/>
        </w:rPr>
        <w:t>The Genes</w:t>
      </w:r>
      <w:r w:rsidRPr="00E833F5">
        <w:rPr>
          <w:rFonts w:ascii="Times New Roman" w:hAnsi="Times New Roman" w:cs="Times New Roman"/>
          <w:i/>
          <w:sz w:val="24"/>
          <w:szCs w:val="24"/>
          <w:lang w:val="en-US"/>
        </w:rPr>
        <w:t>is of Neo-Kantianism, 1796-1880,</w:t>
      </w:r>
      <w:r w:rsidR="00AD7B85" w:rsidRPr="00E833F5">
        <w:rPr>
          <w:rFonts w:ascii="Times New Roman" w:hAnsi="Times New Roman" w:cs="Times New Roman"/>
          <w:sz w:val="24"/>
          <w:szCs w:val="24"/>
          <w:lang w:val="en-US"/>
        </w:rPr>
        <w:t xml:space="preserve"> </w:t>
      </w:r>
      <w:r w:rsidR="00AD7B85" w:rsidRPr="00E833F5">
        <w:rPr>
          <w:rFonts w:ascii="Times New Roman" w:hAnsi="Times New Roman" w:cs="Times New Roman"/>
          <w:sz w:val="24"/>
          <w:szCs w:val="24"/>
          <w:lang w:val="en-GB"/>
        </w:rPr>
        <w:t>Oxford: Oxford University Press.</w:t>
      </w:r>
    </w:p>
    <w:p w14:paraId="075AD9CD" w14:textId="77777777" w:rsidR="00AD7B85" w:rsidRPr="00E833F5" w:rsidRDefault="00AD7B85" w:rsidP="00E833F5">
      <w:pPr>
        <w:spacing w:line="240" w:lineRule="auto"/>
        <w:contextualSpacing/>
        <w:jc w:val="both"/>
        <w:rPr>
          <w:rFonts w:ascii="Times New Roman" w:hAnsi="Times New Roman" w:cs="Times New Roman"/>
          <w:sz w:val="24"/>
          <w:szCs w:val="24"/>
          <w:lang w:val="en-GB"/>
        </w:rPr>
      </w:pPr>
    </w:p>
    <w:p w14:paraId="4362430C" w14:textId="77777777" w:rsidR="00AD7B85" w:rsidRPr="00E833F5" w:rsidRDefault="00AD7B85" w:rsidP="00E833F5">
      <w:pPr>
        <w:spacing w:line="240" w:lineRule="auto"/>
        <w:contextualSpacing/>
        <w:jc w:val="both"/>
        <w:rPr>
          <w:rFonts w:ascii="Times New Roman" w:hAnsi="Times New Roman" w:cs="Times New Roman"/>
          <w:sz w:val="24"/>
          <w:szCs w:val="24"/>
        </w:rPr>
      </w:pPr>
      <w:r w:rsidRPr="00E833F5">
        <w:rPr>
          <w:rFonts w:ascii="Times New Roman" w:hAnsi="Times New Roman" w:cs="Times New Roman"/>
          <w:sz w:val="24"/>
          <w:szCs w:val="24"/>
        </w:rPr>
        <w:t xml:space="preserve">Dilthey </w:t>
      </w:r>
      <w:r w:rsidR="00921B75" w:rsidRPr="00E833F5">
        <w:rPr>
          <w:rFonts w:ascii="Times New Roman" w:hAnsi="Times New Roman" w:cs="Times New Roman"/>
          <w:sz w:val="24"/>
          <w:szCs w:val="24"/>
        </w:rPr>
        <w:t>W. (</w:t>
      </w:r>
      <w:r w:rsidR="002B3D2B" w:rsidRPr="00E833F5">
        <w:rPr>
          <w:rFonts w:ascii="Times New Roman" w:hAnsi="Times New Roman" w:cs="Times New Roman"/>
          <w:sz w:val="24"/>
          <w:szCs w:val="24"/>
        </w:rPr>
        <w:t>1960 [</w:t>
      </w:r>
      <w:r w:rsidR="00921B75" w:rsidRPr="00E833F5">
        <w:rPr>
          <w:rFonts w:ascii="Times New Roman" w:hAnsi="Times New Roman" w:cs="Times New Roman"/>
          <w:sz w:val="24"/>
          <w:szCs w:val="24"/>
        </w:rPr>
        <w:t>1898</w:t>
      </w:r>
      <w:r w:rsidR="002B3D2B" w:rsidRPr="00E833F5">
        <w:rPr>
          <w:rFonts w:ascii="Times New Roman" w:hAnsi="Times New Roman" w:cs="Times New Roman"/>
          <w:sz w:val="24"/>
          <w:szCs w:val="24"/>
        </w:rPr>
        <w:t>]</w:t>
      </w:r>
      <w:r w:rsidR="00921B75" w:rsidRPr="00E833F5">
        <w:rPr>
          <w:rFonts w:ascii="Times New Roman" w:hAnsi="Times New Roman" w:cs="Times New Roman"/>
          <w:sz w:val="24"/>
          <w:szCs w:val="24"/>
        </w:rPr>
        <w:t>) ‚</w:t>
      </w:r>
      <w:r w:rsidRPr="00E833F5">
        <w:rPr>
          <w:rFonts w:ascii="Times New Roman" w:hAnsi="Times New Roman" w:cs="Times New Roman"/>
          <w:sz w:val="24"/>
          <w:szCs w:val="24"/>
        </w:rPr>
        <w:t>Die Kultur der Ge</w:t>
      </w:r>
      <w:r w:rsidR="00921B75" w:rsidRPr="00E833F5">
        <w:rPr>
          <w:rFonts w:ascii="Times New Roman" w:hAnsi="Times New Roman" w:cs="Times New Roman"/>
          <w:sz w:val="24"/>
          <w:szCs w:val="24"/>
        </w:rPr>
        <w:t>genwart und die Philosophie‘</w:t>
      </w:r>
      <w:r w:rsidRPr="00E833F5">
        <w:rPr>
          <w:rFonts w:ascii="Times New Roman" w:hAnsi="Times New Roman" w:cs="Times New Roman"/>
          <w:sz w:val="24"/>
          <w:szCs w:val="24"/>
        </w:rPr>
        <w:t>,</w:t>
      </w:r>
      <w:r w:rsidR="00921B75" w:rsidRPr="00E833F5">
        <w:rPr>
          <w:rFonts w:ascii="Times New Roman" w:hAnsi="Times New Roman" w:cs="Times New Roman"/>
          <w:i/>
          <w:sz w:val="24"/>
          <w:szCs w:val="24"/>
        </w:rPr>
        <w:t xml:space="preserve"> </w:t>
      </w:r>
      <w:r w:rsidR="00921B75" w:rsidRPr="00E833F5">
        <w:rPr>
          <w:rFonts w:ascii="Times New Roman" w:hAnsi="Times New Roman" w:cs="Times New Roman"/>
          <w:sz w:val="24"/>
          <w:szCs w:val="24"/>
        </w:rPr>
        <w:t xml:space="preserve">in </w:t>
      </w:r>
      <w:r w:rsidRPr="00E833F5">
        <w:rPr>
          <w:rFonts w:ascii="Times New Roman" w:hAnsi="Times New Roman" w:cs="Times New Roman"/>
          <w:i/>
          <w:sz w:val="24"/>
          <w:szCs w:val="24"/>
        </w:rPr>
        <w:t>Gesammelte</w:t>
      </w:r>
      <w:r w:rsidR="00921B75" w:rsidRPr="00E833F5">
        <w:rPr>
          <w:rFonts w:ascii="Times New Roman" w:hAnsi="Times New Roman" w:cs="Times New Roman"/>
          <w:i/>
          <w:sz w:val="24"/>
          <w:szCs w:val="24"/>
        </w:rPr>
        <w:t xml:space="preserve"> Schriften </w:t>
      </w:r>
      <w:r w:rsidR="002B3D2B" w:rsidRPr="00E833F5">
        <w:rPr>
          <w:rFonts w:ascii="Times New Roman" w:hAnsi="Times New Roman" w:cs="Times New Roman"/>
          <w:i/>
          <w:sz w:val="24"/>
          <w:szCs w:val="24"/>
        </w:rPr>
        <w:t xml:space="preserve">Vol. </w:t>
      </w:r>
      <w:r w:rsidR="00921B75" w:rsidRPr="00E833F5">
        <w:rPr>
          <w:rFonts w:ascii="Times New Roman" w:hAnsi="Times New Roman" w:cs="Times New Roman"/>
          <w:i/>
          <w:sz w:val="24"/>
          <w:szCs w:val="24"/>
        </w:rPr>
        <w:t>8</w:t>
      </w:r>
      <w:r w:rsidR="00921B75" w:rsidRPr="00E833F5">
        <w:rPr>
          <w:rFonts w:ascii="Times New Roman" w:hAnsi="Times New Roman" w:cs="Times New Roman"/>
          <w:sz w:val="24"/>
          <w:szCs w:val="24"/>
        </w:rPr>
        <w:t>, pp</w:t>
      </w:r>
      <w:r w:rsidRPr="00E833F5">
        <w:rPr>
          <w:rFonts w:ascii="Times New Roman" w:hAnsi="Times New Roman" w:cs="Times New Roman"/>
          <w:sz w:val="24"/>
          <w:szCs w:val="24"/>
        </w:rPr>
        <w:t xml:space="preserve"> </w:t>
      </w:r>
      <w:r w:rsidR="00921B75" w:rsidRPr="00E833F5">
        <w:rPr>
          <w:rFonts w:ascii="Times New Roman" w:hAnsi="Times New Roman" w:cs="Times New Roman"/>
          <w:sz w:val="24"/>
          <w:szCs w:val="24"/>
        </w:rPr>
        <w:t>190–205,</w:t>
      </w:r>
      <w:r w:rsidRPr="00E833F5">
        <w:rPr>
          <w:rFonts w:ascii="Times New Roman" w:hAnsi="Times New Roman" w:cs="Times New Roman"/>
          <w:sz w:val="24"/>
          <w:szCs w:val="24"/>
        </w:rPr>
        <w:t xml:space="preserve"> Göttingen: </w:t>
      </w:r>
      <w:r w:rsidRPr="00E833F5">
        <w:rPr>
          <w:rStyle w:val="Strong"/>
          <w:rFonts w:ascii="Times New Roman" w:hAnsi="Times New Roman" w:cs="Times New Roman"/>
          <w:b w:val="0"/>
          <w:sz w:val="24"/>
          <w:szCs w:val="24"/>
        </w:rPr>
        <w:t>Vandenhoeck &amp; Ruprecht</w:t>
      </w:r>
      <w:r w:rsidR="00921B75" w:rsidRPr="00E833F5">
        <w:rPr>
          <w:rFonts w:ascii="Times New Roman" w:hAnsi="Times New Roman" w:cs="Times New Roman"/>
          <w:sz w:val="24"/>
          <w:szCs w:val="24"/>
        </w:rPr>
        <w:t>.</w:t>
      </w:r>
    </w:p>
    <w:p w14:paraId="2BB2F854" w14:textId="77777777" w:rsidR="00AD7B85" w:rsidRPr="00E833F5" w:rsidRDefault="00AD7B85" w:rsidP="00E833F5">
      <w:pPr>
        <w:spacing w:line="240" w:lineRule="auto"/>
        <w:contextualSpacing/>
        <w:jc w:val="both"/>
        <w:rPr>
          <w:rFonts w:ascii="Times New Roman" w:hAnsi="Times New Roman" w:cs="Times New Roman"/>
          <w:sz w:val="24"/>
          <w:szCs w:val="24"/>
        </w:rPr>
      </w:pPr>
    </w:p>
    <w:p w14:paraId="0BED879C" w14:textId="77777777" w:rsidR="00AD7B85" w:rsidRPr="00E833F5" w:rsidRDefault="00921B75" w:rsidP="00E833F5">
      <w:pPr>
        <w:spacing w:line="240" w:lineRule="auto"/>
        <w:contextualSpacing/>
        <w:jc w:val="both"/>
        <w:rPr>
          <w:rFonts w:ascii="Times New Roman" w:hAnsi="Times New Roman" w:cs="Times New Roman"/>
          <w:sz w:val="24"/>
          <w:szCs w:val="24"/>
        </w:rPr>
      </w:pPr>
      <w:r w:rsidRPr="00E833F5">
        <w:rPr>
          <w:rFonts w:ascii="Times New Roman" w:hAnsi="Times New Roman" w:cs="Times New Roman"/>
          <w:sz w:val="24"/>
          <w:szCs w:val="24"/>
        </w:rPr>
        <w:t>--- (</w:t>
      </w:r>
      <w:r w:rsidR="00AF15BE" w:rsidRPr="00E833F5">
        <w:rPr>
          <w:rFonts w:ascii="Times New Roman" w:hAnsi="Times New Roman" w:cs="Times New Roman"/>
          <w:sz w:val="24"/>
          <w:szCs w:val="24"/>
        </w:rPr>
        <w:t>1974 [</w:t>
      </w:r>
      <w:r w:rsidRPr="00E833F5">
        <w:rPr>
          <w:rFonts w:ascii="Times New Roman" w:hAnsi="Times New Roman" w:cs="Times New Roman"/>
          <w:sz w:val="24"/>
          <w:szCs w:val="24"/>
        </w:rPr>
        <w:t>1907</w:t>
      </w:r>
      <w:r w:rsidR="00AF15BE" w:rsidRPr="00E833F5">
        <w:rPr>
          <w:rFonts w:ascii="Times New Roman" w:hAnsi="Times New Roman" w:cs="Times New Roman"/>
          <w:sz w:val="24"/>
          <w:szCs w:val="24"/>
        </w:rPr>
        <w:t>]</w:t>
      </w:r>
      <w:r w:rsidRPr="00E833F5">
        <w:rPr>
          <w:rFonts w:ascii="Times New Roman" w:hAnsi="Times New Roman" w:cs="Times New Roman"/>
          <w:sz w:val="24"/>
          <w:szCs w:val="24"/>
        </w:rPr>
        <w:t xml:space="preserve">) ‚Das Wesen der Philosophie‘, in </w:t>
      </w:r>
      <w:r w:rsidRPr="00E833F5">
        <w:rPr>
          <w:rFonts w:ascii="Times New Roman" w:hAnsi="Times New Roman" w:cs="Times New Roman"/>
          <w:i/>
          <w:sz w:val="24"/>
          <w:szCs w:val="24"/>
        </w:rPr>
        <w:t xml:space="preserve">Gesammelte Schriften </w:t>
      </w:r>
      <w:r w:rsidR="00AF15BE" w:rsidRPr="00E833F5">
        <w:rPr>
          <w:rFonts w:ascii="Times New Roman" w:hAnsi="Times New Roman" w:cs="Times New Roman"/>
          <w:i/>
          <w:sz w:val="24"/>
          <w:szCs w:val="24"/>
        </w:rPr>
        <w:t xml:space="preserve">Vol. </w:t>
      </w:r>
      <w:r w:rsidRPr="00E833F5">
        <w:rPr>
          <w:rFonts w:ascii="Times New Roman" w:hAnsi="Times New Roman" w:cs="Times New Roman"/>
          <w:i/>
          <w:sz w:val="24"/>
          <w:szCs w:val="24"/>
        </w:rPr>
        <w:t>5</w:t>
      </w:r>
      <w:r w:rsidRPr="00E833F5">
        <w:rPr>
          <w:rFonts w:ascii="Times New Roman" w:hAnsi="Times New Roman" w:cs="Times New Roman"/>
          <w:sz w:val="24"/>
          <w:szCs w:val="24"/>
        </w:rPr>
        <w:t>, pp. 339–416,</w:t>
      </w:r>
      <w:r w:rsidR="00AD7B85" w:rsidRPr="00E833F5">
        <w:rPr>
          <w:rFonts w:ascii="Times New Roman" w:hAnsi="Times New Roman" w:cs="Times New Roman"/>
          <w:sz w:val="24"/>
          <w:szCs w:val="24"/>
        </w:rPr>
        <w:t xml:space="preserve"> Göttingen: </w:t>
      </w:r>
      <w:r w:rsidR="00AD7B85" w:rsidRPr="00E833F5">
        <w:rPr>
          <w:rStyle w:val="Strong"/>
          <w:rFonts w:ascii="Times New Roman" w:hAnsi="Times New Roman" w:cs="Times New Roman"/>
          <w:b w:val="0"/>
          <w:sz w:val="24"/>
          <w:szCs w:val="24"/>
        </w:rPr>
        <w:t>Vandenhoeck &amp; Ruprecht</w:t>
      </w:r>
      <w:r w:rsidR="00AD7B85" w:rsidRPr="00E833F5">
        <w:rPr>
          <w:rFonts w:ascii="Times New Roman" w:hAnsi="Times New Roman" w:cs="Times New Roman"/>
          <w:sz w:val="24"/>
          <w:szCs w:val="24"/>
        </w:rPr>
        <w:t xml:space="preserve">. </w:t>
      </w:r>
    </w:p>
    <w:p w14:paraId="32781E06" w14:textId="77777777" w:rsidR="00AD7B85" w:rsidRPr="00E833F5" w:rsidRDefault="00AD7B85" w:rsidP="00E833F5">
      <w:pPr>
        <w:spacing w:line="240" w:lineRule="auto"/>
        <w:contextualSpacing/>
        <w:jc w:val="both"/>
        <w:rPr>
          <w:rFonts w:ascii="Times New Roman" w:hAnsi="Times New Roman" w:cs="Times New Roman"/>
          <w:sz w:val="24"/>
          <w:szCs w:val="24"/>
        </w:rPr>
      </w:pPr>
    </w:p>
    <w:p w14:paraId="4524A86B" w14:textId="77777777" w:rsidR="00AD7B85" w:rsidRPr="00E833F5" w:rsidRDefault="00AD7B85" w:rsidP="00E833F5">
      <w:pPr>
        <w:spacing w:line="240" w:lineRule="auto"/>
        <w:contextualSpacing/>
        <w:jc w:val="both"/>
        <w:rPr>
          <w:rFonts w:ascii="Times New Roman" w:hAnsi="Times New Roman" w:cs="Times New Roman"/>
          <w:sz w:val="24"/>
          <w:szCs w:val="24"/>
        </w:rPr>
      </w:pPr>
      <w:r w:rsidRPr="00E833F5">
        <w:rPr>
          <w:rFonts w:ascii="Times New Roman" w:hAnsi="Times New Roman" w:cs="Times New Roman"/>
          <w:sz w:val="24"/>
          <w:szCs w:val="24"/>
        </w:rPr>
        <w:t>Erdmann</w:t>
      </w:r>
      <w:r w:rsidR="00921B75" w:rsidRPr="00E833F5">
        <w:rPr>
          <w:rFonts w:ascii="Times New Roman" w:hAnsi="Times New Roman" w:cs="Times New Roman"/>
          <w:sz w:val="24"/>
          <w:szCs w:val="24"/>
        </w:rPr>
        <w:t xml:space="preserve"> J. (1866)</w:t>
      </w:r>
      <w:r w:rsidRPr="00E833F5">
        <w:rPr>
          <w:rFonts w:ascii="Times New Roman" w:hAnsi="Times New Roman" w:cs="Times New Roman"/>
          <w:sz w:val="24"/>
          <w:szCs w:val="24"/>
        </w:rPr>
        <w:t xml:space="preserve"> </w:t>
      </w:r>
      <w:r w:rsidRPr="00E833F5">
        <w:rPr>
          <w:rFonts w:ascii="Times New Roman" w:hAnsi="Times New Roman" w:cs="Times New Roman"/>
          <w:i/>
          <w:sz w:val="24"/>
          <w:szCs w:val="24"/>
        </w:rPr>
        <w:t>Grundriss der Geschichte der Philosophie</w:t>
      </w:r>
      <w:r w:rsidR="00921B75" w:rsidRPr="00E833F5">
        <w:rPr>
          <w:rFonts w:ascii="Times New Roman" w:hAnsi="Times New Roman" w:cs="Times New Roman"/>
          <w:sz w:val="24"/>
          <w:szCs w:val="24"/>
        </w:rPr>
        <w:t>,</w:t>
      </w:r>
      <w:r w:rsidRPr="00E833F5">
        <w:rPr>
          <w:rFonts w:ascii="Times New Roman" w:hAnsi="Times New Roman" w:cs="Times New Roman"/>
          <w:sz w:val="24"/>
          <w:szCs w:val="24"/>
        </w:rPr>
        <w:t xml:space="preserve"> Berlin: Hertz.</w:t>
      </w:r>
    </w:p>
    <w:p w14:paraId="2A5DDB5A" w14:textId="77777777" w:rsidR="003B540E" w:rsidRPr="00E833F5" w:rsidRDefault="003B540E" w:rsidP="00E833F5">
      <w:pPr>
        <w:spacing w:line="240" w:lineRule="auto"/>
        <w:contextualSpacing/>
        <w:jc w:val="both"/>
        <w:rPr>
          <w:rFonts w:ascii="Times New Roman" w:hAnsi="Times New Roman" w:cs="Times New Roman"/>
          <w:b/>
          <w:sz w:val="24"/>
          <w:szCs w:val="24"/>
        </w:rPr>
      </w:pPr>
    </w:p>
    <w:p w14:paraId="6DB4D44C" w14:textId="77777777" w:rsidR="00AD7B85" w:rsidRPr="006B0300" w:rsidRDefault="00921B75" w:rsidP="00E833F5">
      <w:pPr>
        <w:spacing w:line="240" w:lineRule="auto"/>
        <w:contextualSpacing/>
        <w:jc w:val="both"/>
        <w:rPr>
          <w:rFonts w:ascii="Times New Roman" w:hAnsi="Times New Roman" w:cs="Times New Roman"/>
          <w:sz w:val="24"/>
          <w:szCs w:val="24"/>
        </w:rPr>
      </w:pPr>
      <w:r w:rsidRPr="00E833F5">
        <w:rPr>
          <w:rFonts w:ascii="Times New Roman" w:hAnsi="Times New Roman" w:cs="Times New Roman"/>
          <w:sz w:val="24"/>
          <w:szCs w:val="24"/>
        </w:rPr>
        <w:t>Gundolf F. (1911) ‚</w:t>
      </w:r>
      <w:r w:rsidR="00AD7B85" w:rsidRPr="00E833F5">
        <w:rPr>
          <w:rFonts w:ascii="Times New Roman" w:hAnsi="Times New Roman" w:cs="Times New Roman"/>
          <w:sz w:val="24"/>
          <w:szCs w:val="24"/>
        </w:rPr>
        <w:t>Wese</w:t>
      </w:r>
      <w:r w:rsidRPr="00E833F5">
        <w:rPr>
          <w:rFonts w:ascii="Times New Roman" w:hAnsi="Times New Roman" w:cs="Times New Roman"/>
          <w:sz w:val="24"/>
          <w:szCs w:val="24"/>
        </w:rPr>
        <w:t>n und</w:t>
      </w:r>
      <w:r w:rsidRPr="006B0300">
        <w:rPr>
          <w:rFonts w:ascii="Times New Roman" w:hAnsi="Times New Roman" w:cs="Times New Roman"/>
          <w:sz w:val="24"/>
          <w:szCs w:val="24"/>
        </w:rPr>
        <w:t xml:space="preserve"> Beziehung‘, </w:t>
      </w:r>
      <w:r w:rsidR="00AD7B85" w:rsidRPr="006B0300">
        <w:rPr>
          <w:rFonts w:ascii="Times New Roman" w:hAnsi="Times New Roman" w:cs="Times New Roman"/>
          <w:sz w:val="24"/>
          <w:szCs w:val="24"/>
        </w:rPr>
        <w:t>Jahrbuch für d</w:t>
      </w:r>
      <w:r w:rsidRPr="006B0300">
        <w:rPr>
          <w:rFonts w:ascii="Times New Roman" w:hAnsi="Times New Roman" w:cs="Times New Roman"/>
          <w:sz w:val="24"/>
          <w:szCs w:val="24"/>
        </w:rPr>
        <w:t>ie geistige Bewegung 2: 10-35</w:t>
      </w:r>
      <w:r w:rsidR="00AD7B85" w:rsidRPr="006B0300">
        <w:rPr>
          <w:rFonts w:ascii="Times New Roman" w:hAnsi="Times New Roman" w:cs="Times New Roman"/>
          <w:sz w:val="24"/>
          <w:szCs w:val="24"/>
        </w:rPr>
        <w:t>.</w:t>
      </w:r>
    </w:p>
    <w:p w14:paraId="4D416830" w14:textId="77777777" w:rsidR="00FF1BBD" w:rsidRPr="006B0300" w:rsidRDefault="00FF1BBD" w:rsidP="00AD7B85">
      <w:pPr>
        <w:spacing w:line="240" w:lineRule="auto"/>
        <w:contextualSpacing/>
        <w:rPr>
          <w:rFonts w:ascii="Times New Roman" w:hAnsi="Times New Roman" w:cs="Times New Roman"/>
          <w:sz w:val="24"/>
          <w:szCs w:val="24"/>
        </w:rPr>
      </w:pPr>
    </w:p>
    <w:p w14:paraId="6146C796" w14:textId="77777777" w:rsidR="00E70CD0" w:rsidRPr="006B0300" w:rsidRDefault="00E70CD0" w:rsidP="00AD7B85">
      <w:pPr>
        <w:spacing w:line="240" w:lineRule="auto"/>
        <w:contextualSpacing/>
        <w:rPr>
          <w:rFonts w:ascii="Times New Roman" w:hAnsi="Times New Roman" w:cs="Times New Roman"/>
          <w:sz w:val="24"/>
          <w:szCs w:val="24"/>
        </w:rPr>
      </w:pPr>
      <w:r w:rsidRPr="006B0300">
        <w:rPr>
          <w:rFonts w:ascii="Times New Roman" w:hAnsi="Times New Roman" w:cs="Times New Roman"/>
          <w:sz w:val="24"/>
          <w:szCs w:val="24"/>
        </w:rPr>
        <w:t xml:space="preserve">Hartung </w:t>
      </w:r>
      <w:r w:rsidR="00921B75" w:rsidRPr="006B0300">
        <w:rPr>
          <w:rFonts w:ascii="Times New Roman" w:hAnsi="Times New Roman" w:cs="Times New Roman"/>
          <w:sz w:val="24"/>
          <w:szCs w:val="24"/>
        </w:rPr>
        <w:t>G. (in press) ‚</w:t>
      </w:r>
      <w:r w:rsidRPr="006B0300">
        <w:rPr>
          <w:rFonts w:ascii="Times New Roman" w:hAnsi="Times New Roman" w:cs="Times New Roman"/>
          <w:sz w:val="24"/>
          <w:szCs w:val="24"/>
        </w:rPr>
        <w:t>Ein Ph</w:t>
      </w:r>
      <w:r w:rsidR="00921B75" w:rsidRPr="006B0300">
        <w:rPr>
          <w:rFonts w:ascii="Times New Roman" w:hAnsi="Times New Roman" w:cs="Times New Roman"/>
          <w:sz w:val="24"/>
          <w:szCs w:val="24"/>
        </w:rPr>
        <w:t xml:space="preserve">ilosoph korrigiert sich selbst: </w:t>
      </w:r>
      <w:r w:rsidRPr="006B0300">
        <w:rPr>
          <w:rFonts w:ascii="Times New Roman" w:hAnsi="Times New Roman" w:cs="Times New Roman"/>
          <w:sz w:val="24"/>
          <w:szCs w:val="24"/>
        </w:rPr>
        <w:t>Wilhelm Winde</w:t>
      </w:r>
      <w:r w:rsidR="00921B75" w:rsidRPr="006B0300">
        <w:rPr>
          <w:rFonts w:ascii="Times New Roman" w:hAnsi="Times New Roman" w:cs="Times New Roman"/>
          <w:sz w:val="24"/>
          <w:szCs w:val="24"/>
        </w:rPr>
        <w:t>lbands Abkehr vom Relativismus‘</w:t>
      </w:r>
    </w:p>
    <w:p w14:paraId="7363B0A3" w14:textId="77777777" w:rsidR="00AC27AF" w:rsidRPr="006B0300" w:rsidRDefault="00AC27AF" w:rsidP="00AD7B85">
      <w:pPr>
        <w:spacing w:line="240" w:lineRule="auto"/>
        <w:contextualSpacing/>
        <w:rPr>
          <w:rFonts w:ascii="Times New Roman" w:hAnsi="Times New Roman" w:cs="Times New Roman"/>
          <w:sz w:val="24"/>
          <w:szCs w:val="24"/>
        </w:rPr>
      </w:pPr>
    </w:p>
    <w:p w14:paraId="527C53AD" w14:textId="77777777" w:rsidR="00AC27AF" w:rsidRPr="006B0300" w:rsidRDefault="00AC27AF" w:rsidP="00AD7B85">
      <w:pPr>
        <w:spacing w:line="240" w:lineRule="auto"/>
        <w:contextualSpacing/>
        <w:rPr>
          <w:rFonts w:ascii="Times New Roman" w:hAnsi="Times New Roman" w:cs="Times New Roman"/>
          <w:sz w:val="24"/>
          <w:szCs w:val="24"/>
          <w:lang w:val="en-GB"/>
        </w:rPr>
      </w:pPr>
      <w:r w:rsidRPr="006B0300">
        <w:rPr>
          <w:rFonts w:ascii="Times New Roman" w:hAnsi="Times New Roman" w:cs="Times New Roman"/>
          <w:sz w:val="24"/>
          <w:szCs w:val="24"/>
        </w:rPr>
        <w:t xml:space="preserve">Hegel, G. W. F. (1955 [1830]) ‚Zweiter Entwurf: Die philosophische Weltgeschichte‘, </w:t>
      </w:r>
      <w:r w:rsidRPr="006B0300">
        <w:rPr>
          <w:rFonts w:ascii="Times New Roman" w:hAnsi="Times New Roman" w:cs="Times New Roman"/>
          <w:i/>
          <w:sz w:val="24"/>
          <w:szCs w:val="24"/>
        </w:rPr>
        <w:t xml:space="preserve">Die Vernunft in der Geschichte, Sämtliche Werke Vol. </w:t>
      </w:r>
      <w:r w:rsidRPr="006B0300">
        <w:rPr>
          <w:rFonts w:ascii="Times New Roman" w:hAnsi="Times New Roman" w:cs="Times New Roman"/>
          <w:i/>
          <w:sz w:val="24"/>
          <w:szCs w:val="24"/>
          <w:lang w:val="en-GB"/>
        </w:rPr>
        <w:t>XVIII A</w:t>
      </w:r>
      <w:r w:rsidRPr="006B0300">
        <w:rPr>
          <w:rFonts w:ascii="Times New Roman" w:hAnsi="Times New Roman" w:cs="Times New Roman"/>
          <w:sz w:val="24"/>
          <w:szCs w:val="24"/>
          <w:lang w:val="en-GB"/>
        </w:rPr>
        <w:t xml:space="preserve">, </w:t>
      </w:r>
      <w:r w:rsidR="00AB6E80" w:rsidRPr="006B0300">
        <w:rPr>
          <w:rFonts w:ascii="Times New Roman" w:hAnsi="Times New Roman" w:cs="Times New Roman"/>
          <w:sz w:val="24"/>
          <w:szCs w:val="24"/>
          <w:lang w:val="en-GB"/>
        </w:rPr>
        <w:t>pp. 23—184, J. Hofmeister (ed.), 5th ed</w:t>
      </w:r>
      <w:r w:rsidRPr="006B0300">
        <w:rPr>
          <w:rFonts w:ascii="Times New Roman" w:hAnsi="Times New Roman" w:cs="Times New Roman"/>
          <w:sz w:val="24"/>
          <w:szCs w:val="24"/>
          <w:lang w:val="en-GB"/>
        </w:rPr>
        <w:t>, Hamburg: Meiner.</w:t>
      </w:r>
    </w:p>
    <w:p w14:paraId="06A2F46F" w14:textId="77777777" w:rsidR="00E70CD0" w:rsidRPr="006B0300" w:rsidRDefault="00E70CD0" w:rsidP="00AD7B85">
      <w:pPr>
        <w:spacing w:line="240" w:lineRule="auto"/>
        <w:contextualSpacing/>
        <w:rPr>
          <w:rFonts w:ascii="Times New Roman" w:hAnsi="Times New Roman" w:cs="Times New Roman"/>
          <w:sz w:val="24"/>
          <w:szCs w:val="24"/>
          <w:lang w:val="en-GB"/>
        </w:rPr>
      </w:pPr>
    </w:p>
    <w:p w14:paraId="3487FEF9" w14:textId="77777777" w:rsidR="00AD7B85" w:rsidRPr="006B0300" w:rsidRDefault="00921B75" w:rsidP="00AD7B85">
      <w:pPr>
        <w:spacing w:line="240" w:lineRule="auto"/>
        <w:contextualSpacing/>
        <w:rPr>
          <w:rFonts w:ascii="Times New Roman" w:hAnsi="Times New Roman" w:cs="Times New Roman"/>
          <w:sz w:val="24"/>
          <w:szCs w:val="24"/>
        </w:rPr>
      </w:pPr>
      <w:r w:rsidRPr="006B0300">
        <w:rPr>
          <w:rFonts w:ascii="Times New Roman" w:hAnsi="Times New Roman" w:cs="Times New Roman"/>
          <w:sz w:val="24"/>
          <w:szCs w:val="24"/>
        </w:rPr>
        <w:t xml:space="preserve">Husserl E. (1900) </w:t>
      </w:r>
      <w:r w:rsidR="00AD7B85" w:rsidRPr="006B0300">
        <w:rPr>
          <w:rFonts w:ascii="Times New Roman" w:hAnsi="Times New Roman" w:cs="Times New Roman"/>
          <w:i/>
          <w:sz w:val="24"/>
          <w:szCs w:val="24"/>
        </w:rPr>
        <w:t>Logische Untersuchungen</w:t>
      </w:r>
      <w:r w:rsidRPr="006B0300">
        <w:rPr>
          <w:rFonts w:ascii="Times New Roman" w:hAnsi="Times New Roman" w:cs="Times New Roman"/>
          <w:sz w:val="24"/>
          <w:szCs w:val="24"/>
        </w:rPr>
        <w:t>.</w:t>
      </w:r>
      <w:r w:rsidR="00AD7B85" w:rsidRPr="006B0300">
        <w:rPr>
          <w:rFonts w:ascii="Times New Roman" w:hAnsi="Times New Roman" w:cs="Times New Roman"/>
          <w:sz w:val="24"/>
          <w:szCs w:val="24"/>
        </w:rPr>
        <w:t xml:space="preserve"> </w:t>
      </w:r>
      <w:r w:rsidRPr="006B0300">
        <w:rPr>
          <w:rFonts w:ascii="Times New Roman" w:hAnsi="Times New Roman" w:cs="Times New Roman"/>
          <w:i/>
          <w:sz w:val="24"/>
          <w:szCs w:val="24"/>
        </w:rPr>
        <w:t>Erster Theil:</w:t>
      </w:r>
      <w:r w:rsidR="00AD7B85" w:rsidRPr="006B0300">
        <w:rPr>
          <w:rFonts w:ascii="Times New Roman" w:hAnsi="Times New Roman" w:cs="Times New Roman"/>
          <w:i/>
          <w:sz w:val="24"/>
          <w:szCs w:val="24"/>
        </w:rPr>
        <w:t xml:space="preserve"> Prol</w:t>
      </w:r>
      <w:r w:rsidRPr="006B0300">
        <w:rPr>
          <w:rFonts w:ascii="Times New Roman" w:hAnsi="Times New Roman" w:cs="Times New Roman"/>
          <w:i/>
          <w:sz w:val="24"/>
          <w:szCs w:val="24"/>
        </w:rPr>
        <w:t>egomena zur reinen Logik,</w:t>
      </w:r>
      <w:r w:rsidR="00AD7B85" w:rsidRPr="006B0300">
        <w:rPr>
          <w:rFonts w:ascii="Times New Roman" w:hAnsi="Times New Roman" w:cs="Times New Roman"/>
          <w:sz w:val="24"/>
          <w:szCs w:val="24"/>
        </w:rPr>
        <w:t xml:space="preserve"> Leipzig: Veit. </w:t>
      </w:r>
    </w:p>
    <w:p w14:paraId="604D5638" w14:textId="77777777" w:rsidR="00AD7B85" w:rsidRPr="006B0300" w:rsidRDefault="00AD7B85" w:rsidP="00AD7B85">
      <w:pPr>
        <w:spacing w:line="240" w:lineRule="auto"/>
        <w:contextualSpacing/>
        <w:jc w:val="both"/>
        <w:rPr>
          <w:rFonts w:ascii="Times New Roman" w:hAnsi="Times New Roman" w:cs="Times New Roman"/>
          <w:b/>
          <w:sz w:val="24"/>
          <w:szCs w:val="24"/>
        </w:rPr>
      </w:pPr>
    </w:p>
    <w:p w14:paraId="11F1924A" w14:textId="77777777" w:rsidR="00AD7B85" w:rsidRPr="006B0300" w:rsidRDefault="00AD7B85" w:rsidP="00AD7B85">
      <w:pPr>
        <w:spacing w:line="240" w:lineRule="auto"/>
        <w:contextualSpacing/>
        <w:jc w:val="both"/>
        <w:rPr>
          <w:rFonts w:ascii="Times New Roman" w:hAnsi="Times New Roman" w:cs="Times New Roman"/>
          <w:sz w:val="24"/>
          <w:szCs w:val="24"/>
        </w:rPr>
      </w:pPr>
      <w:r w:rsidRPr="006B0300">
        <w:rPr>
          <w:rFonts w:ascii="Times New Roman" w:hAnsi="Times New Roman" w:cs="Times New Roman"/>
          <w:sz w:val="24"/>
          <w:szCs w:val="24"/>
        </w:rPr>
        <w:t xml:space="preserve">Köhnke </w:t>
      </w:r>
      <w:r w:rsidR="00921B75" w:rsidRPr="006B0300">
        <w:rPr>
          <w:rFonts w:ascii="Times New Roman" w:hAnsi="Times New Roman" w:cs="Times New Roman"/>
          <w:sz w:val="24"/>
          <w:szCs w:val="24"/>
        </w:rPr>
        <w:t>K. (1986)</w:t>
      </w:r>
      <w:r w:rsidRPr="006B0300">
        <w:rPr>
          <w:rFonts w:ascii="Times New Roman" w:hAnsi="Times New Roman" w:cs="Times New Roman"/>
          <w:sz w:val="24"/>
          <w:szCs w:val="24"/>
        </w:rPr>
        <w:t xml:space="preserve"> </w:t>
      </w:r>
      <w:r w:rsidRPr="006B0300">
        <w:rPr>
          <w:rFonts w:ascii="Times New Roman" w:hAnsi="Times New Roman" w:cs="Times New Roman"/>
          <w:i/>
          <w:sz w:val="24"/>
          <w:szCs w:val="24"/>
        </w:rPr>
        <w:t>Entstehung u</w:t>
      </w:r>
      <w:r w:rsidR="00921B75" w:rsidRPr="006B0300">
        <w:rPr>
          <w:rFonts w:ascii="Times New Roman" w:hAnsi="Times New Roman" w:cs="Times New Roman"/>
          <w:i/>
          <w:sz w:val="24"/>
          <w:szCs w:val="24"/>
        </w:rPr>
        <w:t>nd Aufstieg des Neukantianismus:</w:t>
      </w:r>
      <w:r w:rsidRPr="006B0300">
        <w:rPr>
          <w:rFonts w:ascii="Times New Roman" w:hAnsi="Times New Roman" w:cs="Times New Roman"/>
          <w:i/>
          <w:sz w:val="24"/>
          <w:szCs w:val="24"/>
        </w:rPr>
        <w:t xml:space="preserve"> Die deutsche Universitätsphilosophie zwisc</w:t>
      </w:r>
      <w:r w:rsidR="008731F1" w:rsidRPr="006B0300">
        <w:rPr>
          <w:rFonts w:ascii="Times New Roman" w:hAnsi="Times New Roman" w:cs="Times New Roman"/>
          <w:i/>
          <w:sz w:val="24"/>
          <w:szCs w:val="24"/>
        </w:rPr>
        <w:t xml:space="preserve">hen Idealismus und Positivismus, </w:t>
      </w:r>
      <w:r w:rsidRPr="006B0300">
        <w:rPr>
          <w:rFonts w:ascii="Times New Roman" w:hAnsi="Times New Roman" w:cs="Times New Roman"/>
          <w:sz w:val="24"/>
          <w:szCs w:val="24"/>
        </w:rPr>
        <w:t>Frankfurt am Main: Suhrkamp.</w:t>
      </w:r>
    </w:p>
    <w:p w14:paraId="7B85E297" w14:textId="77777777" w:rsidR="00AD7B85" w:rsidRPr="006B0300" w:rsidRDefault="00AD7B85" w:rsidP="00AD7B85">
      <w:pPr>
        <w:spacing w:line="240" w:lineRule="auto"/>
        <w:contextualSpacing/>
        <w:jc w:val="both"/>
        <w:rPr>
          <w:rFonts w:ascii="Times New Roman" w:hAnsi="Times New Roman" w:cs="Times New Roman"/>
          <w:sz w:val="24"/>
          <w:szCs w:val="24"/>
        </w:rPr>
      </w:pPr>
    </w:p>
    <w:p w14:paraId="5A52C685" w14:textId="77777777" w:rsidR="006E602F" w:rsidRPr="006B0300" w:rsidRDefault="006E602F" w:rsidP="00AD7B85">
      <w:pPr>
        <w:spacing w:line="240" w:lineRule="auto"/>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Klautke</w:t>
      </w:r>
      <w:r w:rsidR="00921B75" w:rsidRPr="006B0300">
        <w:rPr>
          <w:rFonts w:ascii="Times New Roman" w:hAnsi="Times New Roman" w:cs="Times New Roman"/>
          <w:sz w:val="24"/>
          <w:szCs w:val="24"/>
          <w:lang w:val="en-GB"/>
        </w:rPr>
        <w:t>, E. (</w:t>
      </w:r>
      <w:r w:rsidR="008731F1" w:rsidRPr="006B0300">
        <w:rPr>
          <w:rFonts w:ascii="Times New Roman" w:hAnsi="Times New Roman" w:cs="Times New Roman"/>
          <w:sz w:val="24"/>
          <w:szCs w:val="24"/>
          <w:lang w:val="en-GB"/>
        </w:rPr>
        <w:t>2010</w:t>
      </w:r>
      <w:r w:rsidR="00921B75" w:rsidRPr="006B0300">
        <w:rPr>
          <w:rFonts w:ascii="Times New Roman" w:hAnsi="Times New Roman" w:cs="Times New Roman"/>
          <w:sz w:val="24"/>
          <w:szCs w:val="24"/>
          <w:lang w:val="en-GB"/>
        </w:rPr>
        <w:t>) ‘</w:t>
      </w:r>
      <w:r w:rsidR="008731F1" w:rsidRPr="006B0300">
        <w:rPr>
          <w:rFonts w:ascii="Times New Roman" w:hAnsi="Times New Roman" w:cs="Times New Roman"/>
          <w:sz w:val="24"/>
          <w:szCs w:val="24"/>
          <w:lang w:val="en-GB"/>
        </w:rPr>
        <w:t>The Mind of the N</w:t>
      </w:r>
      <w:r w:rsidR="00921B75" w:rsidRPr="006B0300">
        <w:rPr>
          <w:rFonts w:ascii="Times New Roman" w:hAnsi="Times New Roman" w:cs="Times New Roman"/>
          <w:sz w:val="24"/>
          <w:szCs w:val="24"/>
          <w:lang w:val="en-GB"/>
        </w:rPr>
        <w:t>ation</w:t>
      </w:r>
      <w:r w:rsidR="008731F1" w:rsidRPr="006B0300">
        <w:rPr>
          <w:rFonts w:ascii="Times New Roman" w:hAnsi="Times New Roman" w:cs="Times New Roman"/>
          <w:sz w:val="24"/>
          <w:szCs w:val="24"/>
          <w:lang w:val="en-GB"/>
        </w:rPr>
        <w:t>: The D</w:t>
      </w:r>
      <w:r w:rsidR="00921B75" w:rsidRPr="006B0300">
        <w:rPr>
          <w:rFonts w:ascii="Times New Roman" w:hAnsi="Times New Roman" w:cs="Times New Roman"/>
          <w:sz w:val="24"/>
          <w:szCs w:val="24"/>
          <w:lang w:val="en-GB"/>
        </w:rPr>
        <w:t>ebate about Völkerpsychologie, 1851-1900</w:t>
      </w:r>
      <w:r w:rsidR="008731F1" w:rsidRPr="006B0300">
        <w:rPr>
          <w:rFonts w:ascii="Times New Roman" w:hAnsi="Times New Roman" w:cs="Times New Roman"/>
          <w:sz w:val="24"/>
          <w:szCs w:val="24"/>
          <w:lang w:val="en-GB"/>
        </w:rPr>
        <w:t>’, Central Europe 8: 1–19.</w:t>
      </w:r>
    </w:p>
    <w:p w14:paraId="3496CC56" w14:textId="77777777" w:rsidR="006E602F" w:rsidRPr="006B0300" w:rsidRDefault="006E602F" w:rsidP="00AD7B85">
      <w:pPr>
        <w:spacing w:line="240" w:lineRule="auto"/>
        <w:contextualSpacing/>
        <w:jc w:val="both"/>
        <w:rPr>
          <w:rFonts w:ascii="Times New Roman" w:hAnsi="Times New Roman" w:cs="Times New Roman"/>
          <w:sz w:val="24"/>
          <w:szCs w:val="24"/>
          <w:lang w:val="en-GB"/>
        </w:rPr>
      </w:pPr>
    </w:p>
    <w:p w14:paraId="1829C7ED" w14:textId="77777777" w:rsidR="00AD7B85" w:rsidRPr="006B0300" w:rsidRDefault="00921B75" w:rsidP="00AD7B85">
      <w:pPr>
        <w:spacing w:line="240" w:lineRule="auto"/>
        <w:contextualSpacing/>
        <w:jc w:val="both"/>
        <w:rPr>
          <w:rFonts w:ascii="Times New Roman" w:hAnsi="Times New Roman" w:cs="Times New Roman"/>
          <w:sz w:val="24"/>
          <w:szCs w:val="24"/>
        </w:rPr>
      </w:pPr>
      <w:r w:rsidRPr="006B0300">
        <w:rPr>
          <w:rFonts w:ascii="Times New Roman" w:hAnsi="Times New Roman" w:cs="Times New Roman"/>
          <w:sz w:val="24"/>
          <w:szCs w:val="24"/>
          <w:lang w:val="en-GB"/>
        </w:rPr>
        <w:t xml:space="preserve">Kreiter </w:t>
      </w:r>
      <w:r w:rsidR="008731F1" w:rsidRPr="006B0300">
        <w:rPr>
          <w:rFonts w:ascii="Times New Roman" w:hAnsi="Times New Roman" w:cs="Times New Roman"/>
          <w:sz w:val="24"/>
          <w:szCs w:val="24"/>
          <w:lang w:val="en-GB"/>
        </w:rPr>
        <w:t xml:space="preserve">E. </w:t>
      </w:r>
      <w:r w:rsidRPr="006B0300">
        <w:rPr>
          <w:rFonts w:ascii="Times New Roman" w:hAnsi="Times New Roman" w:cs="Times New Roman"/>
          <w:sz w:val="24"/>
          <w:szCs w:val="24"/>
          <w:lang w:val="en-GB"/>
        </w:rPr>
        <w:t>(2002) ‘</w:t>
      </w:r>
      <w:r w:rsidR="00AD7B85" w:rsidRPr="006B0300">
        <w:rPr>
          <w:rFonts w:ascii="Times New Roman" w:hAnsi="Times New Roman" w:cs="Times New Roman"/>
          <w:sz w:val="24"/>
          <w:szCs w:val="24"/>
          <w:lang w:val="en-GB"/>
        </w:rPr>
        <w:t xml:space="preserve">Philosophy and the Problem of History. </w:t>
      </w:r>
      <w:r w:rsidRPr="006B0300">
        <w:rPr>
          <w:rFonts w:ascii="Times New Roman" w:hAnsi="Times New Roman" w:cs="Times New Roman"/>
          <w:sz w:val="24"/>
          <w:szCs w:val="24"/>
        </w:rPr>
        <w:t>Hegel and Windelband‘</w:t>
      </w:r>
      <w:r w:rsidR="00AD7B85" w:rsidRPr="006B0300">
        <w:rPr>
          <w:rFonts w:ascii="Times New Roman" w:hAnsi="Times New Roman" w:cs="Times New Roman"/>
          <w:sz w:val="24"/>
          <w:szCs w:val="24"/>
        </w:rPr>
        <w:t>, in</w:t>
      </w:r>
      <w:r w:rsidR="008731F1" w:rsidRPr="006B0300">
        <w:rPr>
          <w:rFonts w:ascii="Times New Roman" w:hAnsi="Times New Roman" w:cs="Times New Roman"/>
          <w:sz w:val="24"/>
          <w:szCs w:val="24"/>
        </w:rPr>
        <w:t xml:space="preserve"> </w:t>
      </w:r>
      <w:r w:rsidR="00AD7B85" w:rsidRPr="006B0300">
        <w:rPr>
          <w:rStyle w:val="st"/>
          <w:rFonts w:ascii="Times New Roman" w:hAnsi="Times New Roman" w:cs="Times New Roman"/>
          <w:i/>
          <w:sz w:val="24"/>
          <w:szCs w:val="24"/>
        </w:rPr>
        <w:t>Der Neukantianismus und da</w:t>
      </w:r>
      <w:r w:rsidR="008731F1" w:rsidRPr="006B0300">
        <w:rPr>
          <w:rStyle w:val="st"/>
          <w:rFonts w:ascii="Times New Roman" w:hAnsi="Times New Roman" w:cs="Times New Roman"/>
          <w:i/>
          <w:sz w:val="24"/>
          <w:szCs w:val="24"/>
        </w:rPr>
        <w:t>s Erbe des deutschen Idealismus:</w:t>
      </w:r>
      <w:r w:rsidR="00AD7B85" w:rsidRPr="006B0300">
        <w:rPr>
          <w:rStyle w:val="st"/>
          <w:rFonts w:ascii="Times New Roman" w:hAnsi="Times New Roman" w:cs="Times New Roman"/>
          <w:i/>
          <w:sz w:val="24"/>
          <w:szCs w:val="24"/>
        </w:rPr>
        <w:t xml:space="preserve"> Die philosophische Methode</w:t>
      </w:r>
      <w:r w:rsidR="008731F1" w:rsidRPr="006B0300">
        <w:rPr>
          <w:rStyle w:val="st"/>
          <w:rFonts w:ascii="Times New Roman" w:hAnsi="Times New Roman" w:cs="Times New Roman"/>
          <w:sz w:val="24"/>
          <w:szCs w:val="24"/>
        </w:rPr>
        <w:t>, pp. 147</w:t>
      </w:r>
      <w:r w:rsidR="008731F1" w:rsidRPr="006B0300">
        <w:rPr>
          <w:rFonts w:ascii="Times New Roman" w:hAnsi="Times New Roman" w:cs="Times New Roman"/>
          <w:sz w:val="24"/>
          <w:szCs w:val="24"/>
        </w:rPr>
        <w:t>–</w:t>
      </w:r>
      <w:r w:rsidR="008731F1" w:rsidRPr="006B0300">
        <w:rPr>
          <w:rStyle w:val="st"/>
          <w:rFonts w:ascii="Times New Roman" w:hAnsi="Times New Roman" w:cs="Times New Roman"/>
          <w:sz w:val="24"/>
          <w:szCs w:val="24"/>
        </w:rPr>
        <w:t>160</w:t>
      </w:r>
      <w:r w:rsidR="008731F1" w:rsidRPr="006B0300">
        <w:rPr>
          <w:rFonts w:ascii="Times New Roman" w:hAnsi="Times New Roman" w:cs="Times New Roman"/>
          <w:sz w:val="24"/>
          <w:szCs w:val="24"/>
        </w:rPr>
        <w:t xml:space="preserve">, D. Pätzold and C. Krijnen (eds.), </w:t>
      </w:r>
      <w:r w:rsidR="00AD7B85" w:rsidRPr="006B0300">
        <w:rPr>
          <w:rStyle w:val="st"/>
          <w:rFonts w:ascii="Times New Roman" w:hAnsi="Times New Roman" w:cs="Times New Roman"/>
          <w:sz w:val="24"/>
          <w:szCs w:val="24"/>
        </w:rPr>
        <w:t>Würz</w:t>
      </w:r>
      <w:r w:rsidR="008731F1" w:rsidRPr="006B0300">
        <w:rPr>
          <w:rStyle w:val="st"/>
          <w:rFonts w:ascii="Times New Roman" w:hAnsi="Times New Roman" w:cs="Times New Roman"/>
          <w:sz w:val="24"/>
          <w:szCs w:val="24"/>
        </w:rPr>
        <w:t>burg: Koenigshausen &amp; Neumann</w:t>
      </w:r>
      <w:r w:rsidR="00AD7B85" w:rsidRPr="006B0300">
        <w:rPr>
          <w:rStyle w:val="st"/>
          <w:rFonts w:ascii="Times New Roman" w:hAnsi="Times New Roman" w:cs="Times New Roman"/>
          <w:sz w:val="24"/>
          <w:szCs w:val="24"/>
        </w:rPr>
        <w:t>.</w:t>
      </w:r>
    </w:p>
    <w:p w14:paraId="15E789EB" w14:textId="77777777" w:rsidR="008731F1" w:rsidRPr="006B0300" w:rsidRDefault="008731F1" w:rsidP="00AD7B85">
      <w:pPr>
        <w:spacing w:line="240" w:lineRule="auto"/>
        <w:contextualSpacing/>
        <w:jc w:val="both"/>
        <w:rPr>
          <w:rStyle w:val="st"/>
          <w:rFonts w:ascii="Times New Roman" w:hAnsi="Times New Roman" w:cs="Times New Roman"/>
          <w:sz w:val="24"/>
          <w:szCs w:val="24"/>
        </w:rPr>
      </w:pPr>
    </w:p>
    <w:p w14:paraId="6EA2C666" w14:textId="77777777" w:rsidR="00AD7B85" w:rsidRPr="006B0300" w:rsidRDefault="00AD7B85" w:rsidP="00AD7B85">
      <w:pPr>
        <w:spacing w:line="240" w:lineRule="auto"/>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US"/>
        </w:rPr>
        <w:t xml:space="preserve">Kusch </w:t>
      </w:r>
      <w:r w:rsidR="008731F1" w:rsidRPr="006B0300">
        <w:rPr>
          <w:rFonts w:ascii="Times New Roman" w:hAnsi="Times New Roman" w:cs="Times New Roman"/>
          <w:sz w:val="24"/>
          <w:szCs w:val="24"/>
          <w:lang w:val="en-US"/>
        </w:rPr>
        <w:t>M. (1995)</w:t>
      </w:r>
      <w:r w:rsidRPr="006B0300">
        <w:rPr>
          <w:rFonts w:ascii="Times New Roman" w:hAnsi="Times New Roman" w:cs="Times New Roman"/>
          <w:sz w:val="24"/>
          <w:szCs w:val="24"/>
          <w:lang w:val="en-US"/>
        </w:rPr>
        <w:t xml:space="preserve"> </w:t>
      </w:r>
      <w:r w:rsidR="008731F1" w:rsidRPr="006B0300">
        <w:rPr>
          <w:rFonts w:ascii="Times New Roman" w:hAnsi="Times New Roman" w:cs="Times New Roman"/>
          <w:i/>
          <w:sz w:val="24"/>
          <w:szCs w:val="24"/>
          <w:lang w:val="en-US"/>
        </w:rPr>
        <w:t>Psychologism:</w:t>
      </w:r>
      <w:r w:rsidRPr="006B0300">
        <w:rPr>
          <w:rFonts w:ascii="Times New Roman" w:hAnsi="Times New Roman" w:cs="Times New Roman"/>
          <w:i/>
          <w:sz w:val="24"/>
          <w:szCs w:val="24"/>
          <w:lang w:val="en-US"/>
        </w:rPr>
        <w:t xml:space="preserve"> </w:t>
      </w:r>
      <w:r w:rsidR="00DA04B8" w:rsidRPr="006B0300">
        <w:rPr>
          <w:rFonts w:ascii="Times New Roman" w:hAnsi="Times New Roman" w:cs="Times New Roman"/>
          <w:i/>
          <w:sz w:val="24"/>
          <w:szCs w:val="24"/>
          <w:lang w:val="en-GB"/>
        </w:rPr>
        <w:t>a</w:t>
      </w:r>
      <w:r w:rsidRPr="006B0300">
        <w:rPr>
          <w:rFonts w:ascii="Times New Roman" w:hAnsi="Times New Roman" w:cs="Times New Roman"/>
          <w:i/>
          <w:sz w:val="24"/>
          <w:szCs w:val="24"/>
          <w:lang w:val="en-GB"/>
        </w:rPr>
        <w:t xml:space="preserve"> Case Study in the Sociology of Philosophical Knowledge</w:t>
      </w:r>
      <w:r w:rsidR="008731F1" w:rsidRPr="006B0300">
        <w:rPr>
          <w:rFonts w:ascii="Times New Roman" w:hAnsi="Times New Roman" w:cs="Times New Roman"/>
          <w:sz w:val="24"/>
          <w:szCs w:val="24"/>
          <w:lang w:val="en-GB"/>
        </w:rPr>
        <w:t xml:space="preserve">, </w:t>
      </w:r>
      <w:r w:rsidRPr="006B0300">
        <w:rPr>
          <w:rFonts w:ascii="Times New Roman" w:hAnsi="Times New Roman" w:cs="Times New Roman"/>
          <w:sz w:val="24"/>
          <w:szCs w:val="24"/>
          <w:lang w:val="en-GB"/>
        </w:rPr>
        <w:t>London/New York: Routledge.</w:t>
      </w:r>
    </w:p>
    <w:p w14:paraId="75A22293" w14:textId="77777777" w:rsidR="003E298A" w:rsidRPr="006B0300" w:rsidRDefault="003E298A" w:rsidP="00AD7B85">
      <w:pPr>
        <w:spacing w:line="240" w:lineRule="auto"/>
        <w:contextualSpacing/>
        <w:jc w:val="both"/>
        <w:rPr>
          <w:rFonts w:ascii="Times New Roman" w:hAnsi="Times New Roman" w:cs="Times New Roman"/>
          <w:sz w:val="24"/>
          <w:szCs w:val="24"/>
          <w:lang w:val="en-GB"/>
        </w:rPr>
      </w:pPr>
    </w:p>
    <w:p w14:paraId="6815546A" w14:textId="77777777" w:rsidR="00AD7B85" w:rsidRPr="006B0300" w:rsidRDefault="00AD7B85" w:rsidP="00AD7B85">
      <w:pPr>
        <w:spacing w:line="240" w:lineRule="auto"/>
        <w:contextualSpacing/>
        <w:jc w:val="both"/>
        <w:rPr>
          <w:rFonts w:ascii="Times New Roman" w:hAnsi="Times New Roman" w:cs="Times New Roman"/>
          <w:sz w:val="24"/>
          <w:szCs w:val="24"/>
        </w:rPr>
      </w:pPr>
      <w:r w:rsidRPr="006B0300">
        <w:rPr>
          <w:rFonts w:ascii="Times New Roman" w:hAnsi="Times New Roman" w:cs="Times New Roman"/>
          <w:sz w:val="24"/>
          <w:szCs w:val="24"/>
        </w:rPr>
        <w:t xml:space="preserve">Lask </w:t>
      </w:r>
      <w:r w:rsidR="008731F1" w:rsidRPr="006B0300">
        <w:rPr>
          <w:rFonts w:ascii="Times New Roman" w:hAnsi="Times New Roman" w:cs="Times New Roman"/>
          <w:sz w:val="24"/>
          <w:szCs w:val="24"/>
        </w:rPr>
        <w:t xml:space="preserve">E. </w:t>
      </w:r>
      <w:r w:rsidRPr="006B0300">
        <w:rPr>
          <w:rFonts w:ascii="Times New Roman" w:hAnsi="Times New Roman" w:cs="Times New Roman"/>
          <w:sz w:val="24"/>
          <w:szCs w:val="24"/>
        </w:rPr>
        <w:t>(</w:t>
      </w:r>
      <w:r w:rsidR="005A7D71" w:rsidRPr="006B0300">
        <w:rPr>
          <w:rFonts w:ascii="Times New Roman" w:hAnsi="Times New Roman" w:cs="Times New Roman"/>
          <w:sz w:val="24"/>
          <w:szCs w:val="24"/>
        </w:rPr>
        <w:t>1907</w:t>
      </w:r>
      <w:r w:rsidR="006D2655" w:rsidRPr="006B0300">
        <w:rPr>
          <w:rFonts w:ascii="Times New Roman" w:hAnsi="Times New Roman" w:cs="Times New Roman"/>
          <w:sz w:val="24"/>
          <w:szCs w:val="24"/>
        </w:rPr>
        <w:t xml:space="preserve"> [1905]</w:t>
      </w:r>
      <w:r w:rsidR="008731F1" w:rsidRPr="006B0300">
        <w:rPr>
          <w:rFonts w:ascii="Times New Roman" w:hAnsi="Times New Roman" w:cs="Times New Roman"/>
          <w:sz w:val="24"/>
          <w:szCs w:val="24"/>
        </w:rPr>
        <w:t xml:space="preserve">) ‚Rechtsphilosophie‘, in </w:t>
      </w:r>
      <w:r w:rsidRPr="006B0300">
        <w:rPr>
          <w:rFonts w:ascii="Times New Roman" w:hAnsi="Times New Roman" w:cs="Times New Roman"/>
          <w:i/>
          <w:sz w:val="24"/>
          <w:szCs w:val="24"/>
        </w:rPr>
        <w:t>Die Philosophie</w:t>
      </w:r>
      <w:r w:rsidR="008731F1" w:rsidRPr="006B0300">
        <w:rPr>
          <w:rFonts w:ascii="Times New Roman" w:hAnsi="Times New Roman" w:cs="Times New Roman"/>
          <w:i/>
          <w:sz w:val="24"/>
          <w:szCs w:val="24"/>
        </w:rPr>
        <w:t xml:space="preserve"> im Beginn des 20. Jahrhunderts:</w:t>
      </w:r>
      <w:r w:rsidRPr="006B0300">
        <w:rPr>
          <w:rFonts w:ascii="Times New Roman" w:hAnsi="Times New Roman" w:cs="Times New Roman"/>
          <w:i/>
          <w:sz w:val="24"/>
          <w:szCs w:val="24"/>
        </w:rPr>
        <w:t xml:space="preserve"> Festschrift für </w:t>
      </w:r>
      <w:r w:rsidR="007A7A2C" w:rsidRPr="006B0300">
        <w:rPr>
          <w:rFonts w:ascii="Times New Roman" w:hAnsi="Times New Roman" w:cs="Times New Roman"/>
          <w:i/>
          <w:sz w:val="24"/>
          <w:szCs w:val="24"/>
        </w:rPr>
        <w:t>Kuno Fischer</w:t>
      </w:r>
      <w:r w:rsidR="007A7A2C" w:rsidRPr="006B0300">
        <w:rPr>
          <w:rFonts w:ascii="Times New Roman" w:hAnsi="Times New Roman" w:cs="Times New Roman"/>
          <w:sz w:val="24"/>
          <w:szCs w:val="24"/>
        </w:rPr>
        <w:t>.</w:t>
      </w:r>
      <w:r w:rsidR="008731F1" w:rsidRPr="006B0300">
        <w:rPr>
          <w:rFonts w:ascii="Times New Roman" w:hAnsi="Times New Roman" w:cs="Times New Roman"/>
          <w:sz w:val="24"/>
          <w:szCs w:val="24"/>
        </w:rPr>
        <w:t xml:space="preserve"> pp 269-3</w:t>
      </w:r>
      <w:r w:rsidR="00AB6E80" w:rsidRPr="006B0300">
        <w:rPr>
          <w:rFonts w:ascii="Times New Roman" w:hAnsi="Times New Roman" w:cs="Times New Roman"/>
          <w:sz w:val="24"/>
          <w:szCs w:val="24"/>
        </w:rPr>
        <w:t>20, W. Windelband (ed.), 2nd ed</w:t>
      </w:r>
      <w:r w:rsidR="008731F1" w:rsidRPr="006B0300">
        <w:rPr>
          <w:rFonts w:ascii="Times New Roman" w:hAnsi="Times New Roman" w:cs="Times New Roman"/>
          <w:sz w:val="24"/>
          <w:szCs w:val="24"/>
        </w:rPr>
        <w:t>,</w:t>
      </w:r>
      <w:r w:rsidR="007A7A2C" w:rsidRPr="006B0300">
        <w:rPr>
          <w:rFonts w:ascii="Times New Roman" w:hAnsi="Times New Roman" w:cs="Times New Roman"/>
          <w:sz w:val="24"/>
          <w:szCs w:val="24"/>
        </w:rPr>
        <w:t xml:space="preserve"> </w:t>
      </w:r>
      <w:r w:rsidR="008731F1" w:rsidRPr="006B0300">
        <w:rPr>
          <w:rFonts w:ascii="Times New Roman" w:hAnsi="Times New Roman" w:cs="Times New Roman"/>
          <w:sz w:val="24"/>
          <w:szCs w:val="24"/>
          <w:lang w:val="de-DE"/>
        </w:rPr>
        <w:t>Heidelberg: Winter</w:t>
      </w:r>
      <w:r w:rsidR="007A7A2C" w:rsidRPr="006B0300">
        <w:rPr>
          <w:rFonts w:ascii="Times New Roman" w:hAnsi="Times New Roman" w:cs="Times New Roman"/>
          <w:sz w:val="24"/>
          <w:szCs w:val="24"/>
          <w:lang w:val="de-DE"/>
        </w:rPr>
        <w:t>.</w:t>
      </w:r>
    </w:p>
    <w:p w14:paraId="15545FD2" w14:textId="77777777" w:rsidR="00AD7B85" w:rsidRPr="006B0300" w:rsidRDefault="00AD7B85" w:rsidP="00AD7B85">
      <w:pPr>
        <w:spacing w:line="240" w:lineRule="auto"/>
        <w:contextualSpacing/>
        <w:jc w:val="both"/>
        <w:rPr>
          <w:rFonts w:ascii="Times New Roman" w:hAnsi="Times New Roman" w:cs="Times New Roman"/>
          <w:sz w:val="24"/>
          <w:szCs w:val="24"/>
        </w:rPr>
      </w:pPr>
    </w:p>
    <w:p w14:paraId="60ECB1AF" w14:textId="77777777" w:rsidR="00AD7B85" w:rsidRPr="006B0300" w:rsidRDefault="00AD7B85" w:rsidP="00AD7B85">
      <w:pPr>
        <w:spacing w:line="240" w:lineRule="auto"/>
        <w:contextualSpacing/>
        <w:jc w:val="both"/>
        <w:rPr>
          <w:rFonts w:ascii="Times New Roman" w:hAnsi="Times New Roman" w:cs="Times New Roman"/>
          <w:sz w:val="24"/>
          <w:szCs w:val="24"/>
        </w:rPr>
      </w:pPr>
      <w:r w:rsidRPr="006B0300">
        <w:rPr>
          <w:rFonts w:ascii="Times New Roman" w:hAnsi="Times New Roman" w:cs="Times New Roman"/>
          <w:sz w:val="24"/>
          <w:szCs w:val="24"/>
        </w:rPr>
        <w:t xml:space="preserve">Lazarus </w:t>
      </w:r>
      <w:r w:rsidR="008731F1" w:rsidRPr="006B0300">
        <w:rPr>
          <w:rFonts w:ascii="Times New Roman" w:hAnsi="Times New Roman" w:cs="Times New Roman"/>
          <w:sz w:val="24"/>
          <w:szCs w:val="24"/>
        </w:rPr>
        <w:t>M. (2003 [1862]): ‚</w:t>
      </w:r>
      <w:r w:rsidRPr="006B0300">
        <w:rPr>
          <w:rFonts w:ascii="Times New Roman" w:hAnsi="Times New Roman" w:cs="Times New Roman"/>
          <w:sz w:val="24"/>
          <w:szCs w:val="24"/>
        </w:rPr>
        <w:t xml:space="preserve">Verdichtung des Denkens </w:t>
      </w:r>
      <w:r w:rsidR="008731F1" w:rsidRPr="006B0300">
        <w:rPr>
          <w:rFonts w:ascii="Times New Roman" w:hAnsi="Times New Roman" w:cs="Times New Roman"/>
          <w:sz w:val="24"/>
          <w:szCs w:val="24"/>
        </w:rPr>
        <w:t>in der Geschichte: Ein Fragment‘, in</w:t>
      </w:r>
      <w:r w:rsidRPr="006B0300">
        <w:rPr>
          <w:rFonts w:ascii="Times New Roman" w:hAnsi="Times New Roman" w:cs="Times New Roman"/>
          <w:sz w:val="24"/>
          <w:szCs w:val="24"/>
        </w:rPr>
        <w:t xml:space="preserve"> </w:t>
      </w:r>
      <w:r w:rsidRPr="006B0300">
        <w:rPr>
          <w:rFonts w:ascii="Times New Roman" w:hAnsi="Times New Roman" w:cs="Times New Roman"/>
          <w:i/>
          <w:sz w:val="24"/>
          <w:szCs w:val="24"/>
        </w:rPr>
        <w:t>Grundzüge der Völkerpsy</w:t>
      </w:r>
      <w:r w:rsidR="008731F1" w:rsidRPr="006B0300">
        <w:rPr>
          <w:rFonts w:ascii="Times New Roman" w:hAnsi="Times New Roman" w:cs="Times New Roman"/>
          <w:i/>
          <w:sz w:val="24"/>
          <w:szCs w:val="24"/>
        </w:rPr>
        <w:t>chologie und Kulturwissenschaft</w:t>
      </w:r>
      <w:r w:rsidR="008731F1" w:rsidRPr="006B0300">
        <w:rPr>
          <w:rFonts w:ascii="Times New Roman" w:hAnsi="Times New Roman" w:cs="Times New Roman"/>
          <w:sz w:val="24"/>
          <w:szCs w:val="24"/>
        </w:rPr>
        <w:t>, pp.</w:t>
      </w:r>
      <w:r w:rsidR="008731F1" w:rsidRPr="006B0300">
        <w:rPr>
          <w:rFonts w:ascii="Times New Roman" w:hAnsi="Times New Roman" w:cs="Times New Roman"/>
          <w:i/>
          <w:sz w:val="24"/>
          <w:szCs w:val="24"/>
        </w:rPr>
        <w:t xml:space="preserve"> </w:t>
      </w:r>
      <w:r w:rsidR="008731F1" w:rsidRPr="006B0300">
        <w:rPr>
          <w:rFonts w:ascii="Times New Roman" w:hAnsi="Times New Roman" w:cs="Times New Roman"/>
          <w:sz w:val="24"/>
          <w:szCs w:val="24"/>
        </w:rPr>
        <w:t>27–38, Hamburg: Meiner</w:t>
      </w:r>
      <w:r w:rsidRPr="006B0300">
        <w:rPr>
          <w:rFonts w:ascii="Times New Roman" w:hAnsi="Times New Roman" w:cs="Times New Roman"/>
          <w:sz w:val="24"/>
          <w:szCs w:val="24"/>
        </w:rPr>
        <w:t>.</w:t>
      </w:r>
    </w:p>
    <w:p w14:paraId="736981D4" w14:textId="77777777" w:rsidR="00AD7B85" w:rsidRPr="006B0300" w:rsidRDefault="00AD7B85" w:rsidP="00AD7B85">
      <w:pPr>
        <w:spacing w:line="240" w:lineRule="auto"/>
        <w:contextualSpacing/>
        <w:jc w:val="both"/>
        <w:rPr>
          <w:rFonts w:ascii="Times New Roman" w:hAnsi="Times New Roman" w:cs="Times New Roman"/>
          <w:sz w:val="24"/>
          <w:szCs w:val="24"/>
        </w:rPr>
      </w:pPr>
    </w:p>
    <w:p w14:paraId="31A69A80" w14:textId="77777777" w:rsidR="00AD7B85" w:rsidRPr="006B0300" w:rsidRDefault="00AD7B85" w:rsidP="00AD7B85">
      <w:pPr>
        <w:spacing w:line="240" w:lineRule="auto"/>
        <w:contextualSpacing/>
        <w:jc w:val="both"/>
        <w:rPr>
          <w:rFonts w:ascii="Times New Roman" w:hAnsi="Times New Roman" w:cs="Times New Roman"/>
          <w:sz w:val="24"/>
          <w:szCs w:val="24"/>
        </w:rPr>
      </w:pPr>
      <w:r w:rsidRPr="006B0300">
        <w:rPr>
          <w:rFonts w:ascii="Times New Roman" w:hAnsi="Times New Roman" w:cs="Times New Roman"/>
          <w:sz w:val="24"/>
          <w:szCs w:val="24"/>
        </w:rPr>
        <w:t>Lazarus</w:t>
      </w:r>
      <w:r w:rsidR="008731F1" w:rsidRPr="006B0300">
        <w:rPr>
          <w:rFonts w:ascii="Times New Roman" w:hAnsi="Times New Roman" w:cs="Times New Roman"/>
          <w:sz w:val="24"/>
          <w:szCs w:val="24"/>
        </w:rPr>
        <w:t xml:space="preserve"> M.</w:t>
      </w:r>
      <w:r w:rsidR="00DA04B8" w:rsidRPr="006B0300">
        <w:rPr>
          <w:rFonts w:ascii="Times New Roman" w:hAnsi="Times New Roman" w:cs="Times New Roman"/>
          <w:sz w:val="24"/>
          <w:szCs w:val="24"/>
        </w:rPr>
        <w:t>,</w:t>
      </w:r>
      <w:r w:rsidRPr="006B0300">
        <w:rPr>
          <w:rFonts w:ascii="Times New Roman" w:hAnsi="Times New Roman" w:cs="Times New Roman"/>
          <w:sz w:val="24"/>
          <w:szCs w:val="24"/>
        </w:rPr>
        <w:t xml:space="preserve"> Steinthal </w:t>
      </w:r>
      <w:r w:rsidR="00DA04B8" w:rsidRPr="006B0300">
        <w:rPr>
          <w:rFonts w:ascii="Times New Roman" w:hAnsi="Times New Roman" w:cs="Times New Roman"/>
          <w:sz w:val="24"/>
          <w:szCs w:val="24"/>
        </w:rPr>
        <w:t>H. (1860) ‚</w:t>
      </w:r>
      <w:r w:rsidRPr="006B0300">
        <w:rPr>
          <w:rFonts w:ascii="Times New Roman" w:hAnsi="Times New Roman" w:cs="Times New Roman"/>
          <w:sz w:val="24"/>
          <w:szCs w:val="24"/>
        </w:rPr>
        <w:t>Einleitende Gedanken über Völkerpsychologie als Einladung zu einer Zeitschrift für Völkerpsy</w:t>
      </w:r>
      <w:r w:rsidR="00DA04B8" w:rsidRPr="006B0300">
        <w:rPr>
          <w:rFonts w:ascii="Times New Roman" w:hAnsi="Times New Roman" w:cs="Times New Roman"/>
          <w:sz w:val="24"/>
          <w:szCs w:val="24"/>
        </w:rPr>
        <w:t>chologie und Sprachwissenschaft‘</w:t>
      </w:r>
      <w:r w:rsidRPr="006B0300">
        <w:rPr>
          <w:rFonts w:ascii="Times New Roman" w:hAnsi="Times New Roman" w:cs="Times New Roman"/>
          <w:sz w:val="24"/>
          <w:szCs w:val="24"/>
        </w:rPr>
        <w:t>,</w:t>
      </w:r>
      <w:r w:rsidR="00DA04B8" w:rsidRPr="006B0300">
        <w:rPr>
          <w:rFonts w:ascii="Times New Roman" w:hAnsi="Times New Roman" w:cs="Times New Roman"/>
          <w:sz w:val="24"/>
          <w:szCs w:val="24"/>
        </w:rPr>
        <w:t xml:space="preserve"> </w:t>
      </w:r>
      <w:r w:rsidRPr="006B0300">
        <w:rPr>
          <w:rFonts w:ascii="Times New Roman" w:hAnsi="Times New Roman" w:cs="Times New Roman"/>
          <w:i/>
          <w:sz w:val="24"/>
          <w:szCs w:val="24"/>
        </w:rPr>
        <w:t>Zeitschrift für Völkerpsychologie und Sprachwissenschaft</w:t>
      </w:r>
      <w:r w:rsidR="00DA04B8" w:rsidRPr="006B0300">
        <w:rPr>
          <w:rFonts w:ascii="Times New Roman" w:hAnsi="Times New Roman" w:cs="Times New Roman"/>
          <w:sz w:val="24"/>
          <w:szCs w:val="24"/>
        </w:rPr>
        <w:t xml:space="preserve"> 1: 1–73</w:t>
      </w:r>
      <w:r w:rsidRPr="006B0300">
        <w:rPr>
          <w:rFonts w:ascii="Times New Roman" w:hAnsi="Times New Roman" w:cs="Times New Roman"/>
          <w:sz w:val="24"/>
          <w:szCs w:val="24"/>
        </w:rPr>
        <w:t>.</w:t>
      </w:r>
    </w:p>
    <w:p w14:paraId="5F81FD56" w14:textId="77777777" w:rsidR="00AD7B85" w:rsidRPr="006B0300" w:rsidRDefault="00AD7B85" w:rsidP="00AD7B85">
      <w:pPr>
        <w:spacing w:line="240" w:lineRule="auto"/>
        <w:contextualSpacing/>
        <w:jc w:val="both"/>
        <w:rPr>
          <w:rFonts w:ascii="Times New Roman" w:hAnsi="Times New Roman" w:cs="Times New Roman"/>
          <w:sz w:val="24"/>
          <w:szCs w:val="24"/>
        </w:rPr>
      </w:pPr>
    </w:p>
    <w:p w14:paraId="18E0A81B" w14:textId="77777777" w:rsidR="00AD7B85" w:rsidRPr="006B0300" w:rsidRDefault="00AD7B85" w:rsidP="00AD7B85">
      <w:pPr>
        <w:spacing w:line="240" w:lineRule="auto"/>
        <w:contextualSpacing/>
        <w:jc w:val="both"/>
        <w:rPr>
          <w:rFonts w:ascii="Times New Roman" w:hAnsi="Times New Roman" w:cs="Times New Roman"/>
          <w:sz w:val="24"/>
          <w:szCs w:val="24"/>
        </w:rPr>
      </w:pPr>
      <w:r w:rsidRPr="006B0300">
        <w:rPr>
          <w:rFonts w:ascii="Times New Roman" w:hAnsi="Times New Roman" w:cs="Times New Roman"/>
          <w:sz w:val="24"/>
          <w:szCs w:val="24"/>
        </w:rPr>
        <w:t>Lipps</w:t>
      </w:r>
      <w:r w:rsidR="00DA04B8" w:rsidRPr="006B0300">
        <w:rPr>
          <w:rFonts w:ascii="Times New Roman" w:hAnsi="Times New Roman" w:cs="Times New Roman"/>
          <w:sz w:val="24"/>
          <w:szCs w:val="24"/>
        </w:rPr>
        <w:t>, T. (1880) ‚</w:t>
      </w:r>
      <w:r w:rsidRPr="006B0300">
        <w:rPr>
          <w:rFonts w:ascii="Times New Roman" w:hAnsi="Times New Roman" w:cs="Times New Roman"/>
          <w:sz w:val="24"/>
          <w:szCs w:val="24"/>
        </w:rPr>
        <w:t>Die Aufgabe der Erkenntnist</w:t>
      </w:r>
      <w:r w:rsidR="00DA04B8" w:rsidRPr="006B0300">
        <w:rPr>
          <w:rFonts w:ascii="Times New Roman" w:hAnsi="Times New Roman" w:cs="Times New Roman"/>
          <w:sz w:val="24"/>
          <w:szCs w:val="24"/>
        </w:rPr>
        <w:t>heorie und die Wundt’sche Logik‘,</w:t>
      </w:r>
      <w:r w:rsidRPr="006B0300">
        <w:rPr>
          <w:rFonts w:ascii="Times New Roman" w:hAnsi="Times New Roman" w:cs="Times New Roman"/>
          <w:sz w:val="24"/>
          <w:szCs w:val="24"/>
        </w:rPr>
        <w:t xml:space="preserve"> </w:t>
      </w:r>
      <w:r w:rsidRPr="006B0300">
        <w:rPr>
          <w:rFonts w:ascii="Times New Roman" w:hAnsi="Times New Roman" w:cs="Times New Roman"/>
          <w:i/>
          <w:sz w:val="24"/>
          <w:szCs w:val="24"/>
        </w:rPr>
        <w:t>Philosophische Monatshefte</w:t>
      </w:r>
      <w:r w:rsidR="00DA04B8" w:rsidRPr="006B0300">
        <w:rPr>
          <w:rFonts w:ascii="Times New Roman" w:hAnsi="Times New Roman" w:cs="Times New Roman"/>
          <w:sz w:val="24"/>
          <w:szCs w:val="24"/>
        </w:rPr>
        <w:t xml:space="preserve"> 16: 529–539</w:t>
      </w:r>
      <w:r w:rsidRPr="006B0300">
        <w:rPr>
          <w:rFonts w:ascii="Times New Roman" w:hAnsi="Times New Roman" w:cs="Times New Roman"/>
          <w:sz w:val="24"/>
          <w:szCs w:val="24"/>
        </w:rPr>
        <w:t>.</w:t>
      </w:r>
    </w:p>
    <w:p w14:paraId="7D9DE1CE" w14:textId="77777777" w:rsidR="00AD7B85" w:rsidRPr="006B0300" w:rsidRDefault="00AD7B85" w:rsidP="00AD7B85">
      <w:pPr>
        <w:spacing w:line="240" w:lineRule="auto"/>
        <w:contextualSpacing/>
        <w:jc w:val="both"/>
        <w:rPr>
          <w:rStyle w:val="st"/>
          <w:rFonts w:ascii="Times New Roman" w:hAnsi="Times New Roman" w:cs="Times New Roman"/>
          <w:sz w:val="24"/>
          <w:szCs w:val="24"/>
        </w:rPr>
      </w:pPr>
    </w:p>
    <w:p w14:paraId="2CEC9F69" w14:textId="77777777" w:rsidR="00DD2500" w:rsidRPr="006B0300" w:rsidRDefault="00DD2500" w:rsidP="00AD7B85">
      <w:pPr>
        <w:spacing w:line="240" w:lineRule="auto"/>
        <w:contextualSpacing/>
        <w:jc w:val="both"/>
        <w:rPr>
          <w:rStyle w:val="st"/>
          <w:rFonts w:ascii="Times New Roman" w:hAnsi="Times New Roman" w:cs="Times New Roman"/>
          <w:sz w:val="24"/>
          <w:szCs w:val="24"/>
        </w:rPr>
      </w:pPr>
      <w:r w:rsidRPr="006B0300">
        <w:rPr>
          <w:rStyle w:val="st"/>
          <w:rFonts w:ascii="Times New Roman" w:hAnsi="Times New Roman" w:cs="Times New Roman"/>
          <w:sz w:val="24"/>
          <w:szCs w:val="24"/>
        </w:rPr>
        <w:t xml:space="preserve">Menger, C. (1884) </w:t>
      </w:r>
      <w:r w:rsidRPr="006B0300">
        <w:rPr>
          <w:rStyle w:val="st"/>
          <w:rFonts w:ascii="Times New Roman" w:hAnsi="Times New Roman" w:cs="Times New Roman"/>
          <w:i/>
          <w:sz w:val="24"/>
          <w:szCs w:val="24"/>
        </w:rPr>
        <w:t>Die Irrthümer des Historismus in der deutschen Nationalökonomie</w:t>
      </w:r>
      <w:r w:rsidRPr="006B0300">
        <w:rPr>
          <w:rStyle w:val="st"/>
          <w:rFonts w:ascii="Times New Roman" w:hAnsi="Times New Roman" w:cs="Times New Roman"/>
          <w:sz w:val="24"/>
          <w:szCs w:val="24"/>
        </w:rPr>
        <w:t>, Wien: Hölder.</w:t>
      </w:r>
    </w:p>
    <w:p w14:paraId="0CAC577D" w14:textId="77777777" w:rsidR="00DD2500" w:rsidRPr="006B0300" w:rsidRDefault="00DD2500" w:rsidP="00AD7B85">
      <w:pPr>
        <w:spacing w:line="240" w:lineRule="auto"/>
        <w:contextualSpacing/>
        <w:jc w:val="both"/>
        <w:rPr>
          <w:rStyle w:val="st"/>
          <w:rFonts w:ascii="Times New Roman" w:hAnsi="Times New Roman" w:cs="Times New Roman"/>
          <w:sz w:val="24"/>
          <w:szCs w:val="24"/>
        </w:rPr>
      </w:pPr>
    </w:p>
    <w:p w14:paraId="4AA50FCE" w14:textId="77777777" w:rsidR="00AD7B85" w:rsidRPr="006B0300" w:rsidRDefault="00AD7B85" w:rsidP="00AD7B85">
      <w:pPr>
        <w:spacing w:line="240" w:lineRule="auto"/>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Picardi</w:t>
      </w:r>
      <w:r w:rsidR="00DA04B8" w:rsidRPr="006B0300">
        <w:rPr>
          <w:rFonts w:ascii="Times New Roman" w:hAnsi="Times New Roman" w:cs="Times New Roman"/>
          <w:sz w:val="24"/>
          <w:szCs w:val="24"/>
          <w:lang w:val="en-GB"/>
        </w:rPr>
        <w:t>, E. (1997) ‘</w:t>
      </w:r>
      <w:r w:rsidRPr="006B0300">
        <w:rPr>
          <w:rFonts w:ascii="Times New Roman" w:hAnsi="Times New Roman" w:cs="Times New Roman"/>
          <w:sz w:val="24"/>
          <w:szCs w:val="24"/>
          <w:lang w:val="en-GB"/>
        </w:rPr>
        <w:t>Sigwart, Husserl and Frege on Truth  and Logic, or I</w:t>
      </w:r>
      <w:r w:rsidR="00DA04B8" w:rsidRPr="006B0300">
        <w:rPr>
          <w:rFonts w:ascii="Times New Roman" w:hAnsi="Times New Roman" w:cs="Times New Roman"/>
          <w:sz w:val="24"/>
          <w:szCs w:val="24"/>
          <w:lang w:val="en-GB"/>
        </w:rPr>
        <w:t xml:space="preserve">s Psychologism  Still a Threat?’, </w:t>
      </w:r>
      <w:r w:rsidRPr="006B0300">
        <w:rPr>
          <w:rFonts w:ascii="Times New Roman" w:hAnsi="Times New Roman" w:cs="Times New Roman"/>
          <w:i/>
          <w:sz w:val="24"/>
          <w:szCs w:val="24"/>
          <w:lang w:val="en-GB"/>
        </w:rPr>
        <w:t>European Journal o</w:t>
      </w:r>
      <w:r w:rsidRPr="006B0300">
        <w:rPr>
          <w:rFonts w:ascii="Times New Roman" w:hAnsi="Times New Roman" w:cs="Times New Roman"/>
          <w:i/>
          <w:sz w:val="24"/>
          <w:szCs w:val="24"/>
          <w:lang w:val="en-US"/>
        </w:rPr>
        <w:t>f Philosophy</w:t>
      </w:r>
      <w:r w:rsidR="00DA04B8" w:rsidRPr="006B0300">
        <w:rPr>
          <w:rFonts w:ascii="Times New Roman" w:hAnsi="Times New Roman" w:cs="Times New Roman"/>
          <w:sz w:val="24"/>
          <w:szCs w:val="24"/>
          <w:lang w:val="en-US"/>
        </w:rPr>
        <w:t xml:space="preserve">  5: </w:t>
      </w:r>
      <w:r w:rsidR="00DA04B8" w:rsidRPr="006B0300">
        <w:rPr>
          <w:rFonts w:ascii="Times New Roman" w:hAnsi="Times New Roman" w:cs="Times New Roman"/>
          <w:sz w:val="24"/>
          <w:szCs w:val="24"/>
          <w:lang w:val="en-GB"/>
        </w:rPr>
        <w:t>162–182.</w:t>
      </w:r>
    </w:p>
    <w:p w14:paraId="395C30EC" w14:textId="77777777" w:rsidR="00AD7B85" w:rsidRPr="006B0300" w:rsidRDefault="00AD7B85" w:rsidP="00AD7B85">
      <w:pPr>
        <w:spacing w:line="240" w:lineRule="auto"/>
        <w:contextualSpacing/>
        <w:jc w:val="both"/>
        <w:rPr>
          <w:rFonts w:ascii="Times New Roman" w:hAnsi="Times New Roman" w:cs="Times New Roman"/>
          <w:sz w:val="24"/>
          <w:szCs w:val="24"/>
          <w:lang w:val="en-GB"/>
        </w:rPr>
      </w:pPr>
    </w:p>
    <w:p w14:paraId="20CD9478" w14:textId="77777777" w:rsidR="00AD7B85" w:rsidRPr="006B0300" w:rsidRDefault="00AD7B85" w:rsidP="00AD7B85">
      <w:pPr>
        <w:spacing w:line="240" w:lineRule="auto"/>
        <w:contextualSpacing/>
        <w:jc w:val="both"/>
        <w:rPr>
          <w:rFonts w:ascii="Times New Roman" w:hAnsi="Times New Roman" w:cs="Times New Roman"/>
          <w:sz w:val="24"/>
          <w:szCs w:val="24"/>
        </w:rPr>
      </w:pPr>
      <w:r w:rsidRPr="006B0300">
        <w:rPr>
          <w:rFonts w:ascii="Times New Roman" w:hAnsi="Times New Roman" w:cs="Times New Roman"/>
          <w:sz w:val="24"/>
          <w:szCs w:val="24"/>
        </w:rPr>
        <w:t>Rickert</w:t>
      </w:r>
      <w:r w:rsidR="00DA04B8" w:rsidRPr="006B0300">
        <w:rPr>
          <w:rFonts w:ascii="Times New Roman" w:hAnsi="Times New Roman" w:cs="Times New Roman"/>
          <w:sz w:val="24"/>
          <w:szCs w:val="24"/>
        </w:rPr>
        <w:t>, H.</w:t>
      </w:r>
      <w:r w:rsidRPr="006B0300">
        <w:rPr>
          <w:rFonts w:ascii="Times New Roman" w:hAnsi="Times New Roman" w:cs="Times New Roman"/>
          <w:sz w:val="24"/>
          <w:szCs w:val="24"/>
        </w:rPr>
        <w:t xml:space="preserve"> (1924</w:t>
      </w:r>
      <w:r w:rsidR="00DA04B8" w:rsidRPr="006B0300">
        <w:rPr>
          <w:rFonts w:ascii="Times New Roman" w:hAnsi="Times New Roman" w:cs="Times New Roman"/>
          <w:sz w:val="24"/>
          <w:szCs w:val="24"/>
        </w:rPr>
        <w:t xml:space="preserve"> [1904])</w:t>
      </w:r>
      <w:r w:rsidRPr="006B0300">
        <w:rPr>
          <w:rFonts w:ascii="Times New Roman" w:hAnsi="Times New Roman" w:cs="Times New Roman"/>
          <w:sz w:val="24"/>
          <w:szCs w:val="24"/>
        </w:rPr>
        <w:t xml:space="preserve"> </w:t>
      </w:r>
      <w:r w:rsidRPr="006B0300">
        <w:rPr>
          <w:rFonts w:ascii="Times New Roman" w:hAnsi="Times New Roman" w:cs="Times New Roman"/>
          <w:i/>
          <w:sz w:val="24"/>
          <w:szCs w:val="24"/>
        </w:rPr>
        <w:t>Die Pro</w:t>
      </w:r>
      <w:r w:rsidR="00DA04B8" w:rsidRPr="006B0300">
        <w:rPr>
          <w:rFonts w:ascii="Times New Roman" w:hAnsi="Times New Roman" w:cs="Times New Roman"/>
          <w:i/>
          <w:sz w:val="24"/>
          <w:szCs w:val="24"/>
        </w:rPr>
        <w:t xml:space="preserve">bleme der Geschichtsphilosophie: Eine Einführung, </w:t>
      </w:r>
      <w:r w:rsidR="00AB6E80" w:rsidRPr="006B0300">
        <w:rPr>
          <w:rFonts w:ascii="Times New Roman" w:hAnsi="Times New Roman" w:cs="Times New Roman"/>
          <w:sz w:val="24"/>
          <w:szCs w:val="24"/>
        </w:rPr>
        <w:t>3rd revised ed</w:t>
      </w:r>
      <w:r w:rsidR="00DA04B8" w:rsidRPr="006B0300">
        <w:rPr>
          <w:rFonts w:ascii="Times New Roman" w:hAnsi="Times New Roman" w:cs="Times New Roman"/>
          <w:sz w:val="24"/>
          <w:szCs w:val="24"/>
        </w:rPr>
        <w:t xml:space="preserve">, </w:t>
      </w:r>
      <w:r w:rsidRPr="006B0300">
        <w:rPr>
          <w:rFonts w:ascii="Times New Roman" w:hAnsi="Times New Roman" w:cs="Times New Roman"/>
          <w:sz w:val="24"/>
          <w:szCs w:val="24"/>
        </w:rPr>
        <w:t>Heidelberg: Carl Winter.</w:t>
      </w:r>
    </w:p>
    <w:p w14:paraId="09C5850E" w14:textId="77777777" w:rsidR="00AD7B85" w:rsidRPr="006B0300" w:rsidRDefault="00AD7B85" w:rsidP="00AD7B85">
      <w:pPr>
        <w:spacing w:line="240" w:lineRule="auto"/>
        <w:contextualSpacing/>
        <w:jc w:val="both"/>
        <w:rPr>
          <w:rFonts w:ascii="Times New Roman" w:hAnsi="Times New Roman" w:cs="Times New Roman"/>
          <w:sz w:val="24"/>
          <w:szCs w:val="24"/>
        </w:rPr>
      </w:pPr>
    </w:p>
    <w:p w14:paraId="798E2C2B" w14:textId="77777777" w:rsidR="00AD7B85" w:rsidRPr="006B0300" w:rsidRDefault="00AD7B85" w:rsidP="00AD7B85">
      <w:pPr>
        <w:spacing w:line="240" w:lineRule="auto"/>
        <w:contextualSpacing/>
        <w:rPr>
          <w:rFonts w:ascii="Times New Roman" w:hAnsi="Times New Roman" w:cs="Times New Roman"/>
          <w:sz w:val="24"/>
          <w:szCs w:val="24"/>
        </w:rPr>
      </w:pPr>
      <w:r w:rsidRPr="006B0300">
        <w:rPr>
          <w:rFonts w:ascii="Times New Roman" w:hAnsi="Times New Roman" w:cs="Times New Roman"/>
          <w:sz w:val="24"/>
          <w:szCs w:val="24"/>
        </w:rPr>
        <w:t xml:space="preserve">Sigwart </w:t>
      </w:r>
      <w:r w:rsidR="00DA04B8" w:rsidRPr="006B0300">
        <w:rPr>
          <w:rFonts w:ascii="Times New Roman" w:hAnsi="Times New Roman" w:cs="Times New Roman"/>
          <w:sz w:val="24"/>
          <w:szCs w:val="24"/>
        </w:rPr>
        <w:t>C. (1911 [1873])</w:t>
      </w:r>
      <w:r w:rsidRPr="006B0300">
        <w:rPr>
          <w:rFonts w:ascii="Times New Roman" w:hAnsi="Times New Roman" w:cs="Times New Roman"/>
          <w:sz w:val="24"/>
          <w:szCs w:val="24"/>
        </w:rPr>
        <w:t xml:space="preserve"> </w:t>
      </w:r>
      <w:r w:rsidR="00DA04B8" w:rsidRPr="006B0300">
        <w:rPr>
          <w:rFonts w:ascii="Times New Roman" w:hAnsi="Times New Roman" w:cs="Times New Roman"/>
          <w:i/>
          <w:sz w:val="24"/>
          <w:szCs w:val="24"/>
        </w:rPr>
        <w:t>Logik. Band 1:</w:t>
      </w:r>
      <w:r w:rsidRPr="006B0300">
        <w:rPr>
          <w:rFonts w:ascii="Times New Roman" w:hAnsi="Times New Roman" w:cs="Times New Roman"/>
          <w:i/>
          <w:sz w:val="24"/>
          <w:szCs w:val="24"/>
        </w:rPr>
        <w:t xml:space="preserve"> Die Lehre vom Urte</w:t>
      </w:r>
      <w:r w:rsidR="00DA04B8" w:rsidRPr="006B0300">
        <w:rPr>
          <w:rFonts w:ascii="Times New Roman" w:hAnsi="Times New Roman" w:cs="Times New Roman"/>
          <w:i/>
          <w:sz w:val="24"/>
          <w:szCs w:val="24"/>
        </w:rPr>
        <w:t>il, vom Begriff und vom Schluss</w:t>
      </w:r>
      <w:r w:rsidR="00AB6E80" w:rsidRPr="006B0300">
        <w:rPr>
          <w:rFonts w:ascii="Times New Roman" w:hAnsi="Times New Roman" w:cs="Times New Roman"/>
          <w:sz w:val="24"/>
          <w:szCs w:val="24"/>
        </w:rPr>
        <w:t>, 4th ed</w:t>
      </w:r>
      <w:r w:rsidR="00DA04B8" w:rsidRPr="006B0300">
        <w:rPr>
          <w:rFonts w:ascii="Times New Roman" w:hAnsi="Times New Roman" w:cs="Times New Roman"/>
          <w:sz w:val="24"/>
          <w:szCs w:val="24"/>
        </w:rPr>
        <w:t xml:space="preserve">, </w:t>
      </w:r>
      <w:r w:rsidRPr="006B0300">
        <w:rPr>
          <w:rFonts w:ascii="Times New Roman" w:hAnsi="Times New Roman" w:cs="Times New Roman"/>
          <w:sz w:val="24"/>
          <w:szCs w:val="24"/>
        </w:rPr>
        <w:t>Tübingen: Mohr.</w:t>
      </w:r>
    </w:p>
    <w:p w14:paraId="5E4175C4" w14:textId="77777777" w:rsidR="00DA04B8" w:rsidRPr="006B0300" w:rsidRDefault="00DA04B8" w:rsidP="00AD7B85">
      <w:pPr>
        <w:spacing w:line="240" w:lineRule="auto"/>
        <w:contextualSpacing/>
        <w:rPr>
          <w:rFonts w:ascii="Times New Roman" w:hAnsi="Times New Roman" w:cs="Times New Roman"/>
          <w:sz w:val="24"/>
          <w:szCs w:val="24"/>
        </w:rPr>
      </w:pPr>
    </w:p>
    <w:p w14:paraId="104FBBB2" w14:textId="77777777" w:rsidR="000D2886" w:rsidRPr="006B0300" w:rsidRDefault="000D2886" w:rsidP="00AD7B85">
      <w:pPr>
        <w:spacing w:line="240" w:lineRule="auto"/>
        <w:contextualSpacing/>
        <w:jc w:val="both"/>
        <w:rPr>
          <w:rFonts w:ascii="Times New Roman" w:hAnsi="Times New Roman" w:cs="Times New Roman"/>
          <w:sz w:val="24"/>
          <w:szCs w:val="24"/>
        </w:rPr>
      </w:pPr>
      <w:r w:rsidRPr="006B0300">
        <w:rPr>
          <w:rFonts w:ascii="Times New Roman" w:hAnsi="Times New Roman" w:cs="Times New Roman"/>
          <w:sz w:val="24"/>
          <w:szCs w:val="24"/>
        </w:rPr>
        <w:t xml:space="preserve">Simmel </w:t>
      </w:r>
      <w:r w:rsidR="00DA04B8" w:rsidRPr="006B0300">
        <w:rPr>
          <w:rFonts w:ascii="Times New Roman" w:hAnsi="Times New Roman" w:cs="Times New Roman"/>
          <w:sz w:val="24"/>
          <w:szCs w:val="24"/>
        </w:rPr>
        <w:t xml:space="preserve">G. (1900) </w:t>
      </w:r>
      <w:r w:rsidRPr="006B0300">
        <w:rPr>
          <w:rFonts w:ascii="Times New Roman" w:hAnsi="Times New Roman" w:cs="Times New Roman"/>
          <w:i/>
          <w:sz w:val="24"/>
          <w:szCs w:val="24"/>
        </w:rPr>
        <w:t>Philosophie des Geldes</w:t>
      </w:r>
      <w:r w:rsidR="00DA04B8" w:rsidRPr="006B0300">
        <w:rPr>
          <w:rFonts w:ascii="Times New Roman" w:hAnsi="Times New Roman" w:cs="Times New Roman"/>
          <w:sz w:val="24"/>
          <w:szCs w:val="24"/>
        </w:rPr>
        <w:t>,</w:t>
      </w:r>
      <w:r w:rsidRPr="006B0300">
        <w:rPr>
          <w:rFonts w:ascii="Times New Roman" w:hAnsi="Times New Roman" w:cs="Times New Roman"/>
          <w:sz w:val="24"/>
          <w:szCs w:val="24"/>
        </w:rPr>
        <w:t xml:space="preserve"> Leipzig: Duncker &amp; Humblot</w:t>
      </w:r>
      <w:r w:rsidR="00B63C4B" w:rsidRPr="006B0300">
        <w:rPr>
          <w:rFonts w:ascii="Times New Roman" w:hAnsi="Times New Roman" w:cs="Times New Roman"/>
          <w:sz w:val="24"/>
          <w:szCs w:val="24"/>
        </w:rPr>
        <w:t>.</w:t>
      </w:r>
    </w:p>
    <w:p w14:paraId="5DE046D2" w14:textId="77777777" w:rsidR="00AD7B85" w:rsidRPr="006B0300" w:rsidRDefault="00AD7B85" w:rsidP="00AD7B85">
      <w:pPr>
        <w:spacing w:line="240" w:lineRule="auto"/>
        <w:contextualSpacing/>
        <w:rPr>
          <w:rFonts w:ascii="Times New Roman" w:hAnsi="Times New Roman" w:cs="Times New Roman"/>
          <w:sz w:val="24"/>
          <w:szCs w:val="24"/>
        </w:rPr>
      </w:pPr>
    </w:p>
    <w:p w14:paraId="0009D81C" w14:textId="77777777" w:rsidR="00AD7B85" w:rsidRPr="006B0300" w:rsidRDefault="00AD7B85" w:rsidP="00AD7B85">
      <w:pPr>
        <w:spacing w:line="240" w:lineRule="auto"/>
        <w:contextualSpacing/>
        <w:rPr>
          <w:rFonts w:ascii="Times New Roman" w:hAnsi="Times New Roman" w:cs="Times New Roman"/>
          <w:sz w:val="24"/>
          <w:szCs w:val="24"/>
        </w:rPr>
      </w:pPr>
      <w:r w:rsidRPr="006B0300">
        <w:rPr>
          <w:rFonts w:ascii="Times New Roman" w:hAnsi="Times New Roman" w:cs="Times New Roman"/>
          <w:sz w:val="24"/>
          <w:szCs w:val="24"/>
        </w:rPr>
        <w:t xml:space="preserve">Steinthal </w:t>
      </w:r>
      <w:r w:rsidR="00DA04B8" w:rsidRPr="006B0300">
        <w:rPr>
          <w:rFonts w:ascii="Times New Roman" w:hAnsi="Times New Roman" w:cs="Times New Roman"/>
          <w:sz w:val="24"/>
          <w:szCs w:val="24"/>
        </w:rPr>
        <w:t>H. (1875) ‚</w:t>
      </w:r>
      <w:r w:rsidRPr="006B0300">
        <w:rPr>
          <w:rFonts w:ascii="Times New Roman" w:hAnsi="Times New Roman" w:cs="Times New Roman"/>
          <w:sz w:val="24"/>
          <w:szCs w:val="24"/>
        </w:rPr>
        <w:t xml:space="preserve">Zusatz zum </w:t>
      </w:r>
      <w:r w:rsidR="00DA04B8" w:rsidRPr="006B0300">
        <w:rPr>
          <w:rFonts w:ascii="Times New Roman" w:hAnsi="Times New Roman" w:cs="Times New Roman"/>
          <w:sz w:val="24"/>
          <w:szCs w:val="24"/>
        </w:rPr>
        <w:t xml:space="preserve">vorstehenden Artikel‘, </w:t>
      </w:r>
      <w:r w:rsidRPr="006B0300">
        <w:rPr>
          <w:rFonts w:ascii="Times New Roman" w:hAnsi="Times New Roman" w:cs="Times New Roman"/>
          <w:i/>
          <w:sz w:val="24"/>
          <w:szCs w:val="24"/>
        </w:rPr>
        <w:t>Zeitschrift für Völkerpsychologie und Sprachwissenschaft</w:t>
      </w:r>
      <w:r w:rsidR="00DA04B8" w:rsidRPr="006B0300">
        <w:rPr>
          <w:rFonts w:ascii="Times New Roman" w:hAnsi="Times New Roman" w:cs="Times New Roman"/>
          <w:sz w:val="24"/>
          <w:szCs w:val="24"/>
        </w:rPr>
        <w:t xml:space="preserve"> 8: 178–189</w:t>
      </w:r>
      <w:r w:rsidRPr="006B0300">
        <w:rPr>
          <w:rFonts w:ascii="Times New Roman" w:hAnsi="Times New Roman" w:cs="Times New Roman"/>
          <w:sz w:val="24"/>
          <w:szCs w:val="24"/>
        </w:rPr>
        <w:t>.</w:t>
      </w:r>
    </w:p>
    <w:p w14:paraId="14B45A47" w14:textId="77777777" w:rsidR="00AD7B85" w:rsidRPr="006B0300" w:rsidRDefault="00A9311F" w:rsidP="00331817">
      <w:pPr>
        <w:pStyle w:val="yiv5233692140msonormal"/>
        <w:rPr>
          <w:lang w:val="en-US"/>
        </w:rPr>
      </w:pPr>
      <w:r w:rsidRPr="006B0300">
        <w:rPr>
          <w:lang w:val="en-US"/>
        </w:rPr>
        <w:t xml:space="preserve">Steizinger </w:t>
      </w:r>
      <w:r w:rsidR="00DA04B8" w:rsidRPr="006B0300">
        <w:rPr>
          <w:lang w:val="en-US"/>
        </w:rPr>
        <w:t>J. (2015) ‘</w:t>
      </w:r>
      <w:r w:rsidRPr="006B0300">
        <w:rPr>
          <w:lang w:val="en-US"/>
        </w:rPr>
        <w:t xml:space="preserve">In Defense of Epistemic Relativism: The Concept of Truth in Georg Simmel’s </w:t>
      </w:r>
      <w:r w:rsidR="00DA04B8" w:rsidRPr="006B0300">
        <w:rPr>
          <w:i/>
          <w:iCs/>
          <w:lang w:val="en-US"/>
        </w:rPr>
        <w:t>Philosophy of Money’</w:t>
      </w:r>
      <w:r w:rsidR="00DA04B8" w:rsidRPr="006B0300">
        <w:rPr>
          <w:lang w:val="en-US"/>
        </w:rPr>
        <w:t>,</w:t>
      </w:r>
      <w:r w:rsidRPr="006B0300">
        <w:rPr>
          <w:lang w:val="en-US"/>
        </w:rPr>
        <w:t xml:space="preserve"> </w:t>
      </w:r>
      <w:r w:rsidRPr="006B0300">
        <w:rPr>
          <w:i/>
          <w:iCs/>
          <w:lang w:val="en-US"/>
        </w:rPr>
        <w:t>Proceedings of the 38</w:t>
      </w:r>
      <w:r w:rsidRPr="006B0300">
        <w:rPr>
          <w:i/>
          <w:iCs/>
          <w:vertAlign w:val="superscript"/>
          <w:lang w:val="en-US"/>
        </w:rPr>
        <w:t>th</w:t>
      </w:r>
      <w:r w:rsidRPr="006B0300">
        <w:rPr>
          <w:i/>
          <w:iCs/>
          <w:lang w:val="en-US"/>
        </w:rPr>
        <w:t xml:space="preserve"> International Ludwig Wittgenstein-Symposium in Kirchberg</w:t>
      </w:r>
      <w:r w:rsidRPr="006B0300">
        <w:rPr>
          <w:lang w:val="en-US"/>
        </w:rPr>
        <w:t>, XXIII</w:t>
      </w:r>
      <w:r w:rsidR="00DA04B8" w:rsidRPr="006B0300">
        <w:rPr>
          <w:iCs/>
          <w:lang w:val="en-US"/>
        </w:rPr>
        <w:t>:</w:t>
      </w:r>
      <w:r w:rsidR="00DA04B8" w:rsidRPr="006B0300">
        <w:rPr>
          <w:i/>
          <w:iCs/>
          <w:lang w:val="en-US"/>
        </w:rPr>
        <w:t xml:space="preserve"> </w:t>
      </w:r>
      <w:r w:rsidR="00DA04B8" w:rsidRPr="006B0300">
        <w:rPr>
          <w:lang w:val="en-US"/>
        </w:rPr>
        <w:t>300−302</w:t>
      </w:r>
      <w:r w:rsidRPr="006B0300">
        <w:rPr>
          <w:lang w:val="en-US"/>
        </w:rPr>
        <w:t>.</w:t>
      </w:r>
    </w:p>
    <w:p w14:paraId="65F820CC" w14:textId="77777777" w:rsidR="00AD7B85" w:rsidRPr="006B0300" w:rsidRDefault="00AD7B85" w:rsidP="00AD7B85">
      <w:pPr>
        <w:spacing w:line="240" w:lineRule="auto"/>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US"/>
        </w:rPr>
        <w:t xml:space="preserve">Stelzner </w:t>
      </w:r>
      <w:r w:rsidR="00DA04B8" w:rsidRPr="006B0300">
        <w:rPr>
          <w:rFonts w:ascii="Times New Roman" w:hAnsi="Times New Roman" w:cs="Times New Roman"/>
          <w:sz w:val="24"/>
          <w:szCs w:val="24"/>
          <w:lang w:val="en-US"/>
        </w:rPr>
        <w:t>W. (2003) ‘</w:t>
      </w:r>
      <w:r w:rsidRPr="006B0300">
        <w:rPr>
          <w:rFonts w:ascii="Times New Roman" w:hAnsi="Times New Roman" w:cs="Times New Roman"/>
          <w:sz w:val="24"/>
          <w:szCs w:val="24"/>
          <w:lang w:val="en-US"/>
        </w:rPr>
        <w:t xml:space="preserve">Psychologism and Non-Classical </w:t>
      </w:r>
      <w:r w:rsidR="00DA04B8" w:rsidRPr="006B0300">
        <w:rPr>
          <w:rFonts w:ascii="Times New Roman" w:hAnsi="Times New Roman" w:cs="Times New Roman"/>
          <w:sz w:val="24"/>
          <w:szCs w:val="24"/>
          <w:lang w:val="en-US"/>
        </w:rPr>
        <w:t xml:space="preserve">Approaches in Traditional Logic’, in </w:t>
      </w:r>
      <w:r w:rsidRPr="006B0300">
        <w:rPr>
          <w:rFonts w:ascii="Times New Roman" w:hAnsi="Times New Roman" w:cs="Times New Roman"/>
          <w:i/>
          <w:sz w:val="24"/>
          <w:szCs w:val="24"/>
          <w:lang w:val="en-US"/>
        </w:rPr>
        <w:t>Philosoph</w:t>
      </w:r>
      <w:r w:rsidR="00DA04B8" w:rsidRPr="006B0300">
        <w:rPr>
          <w:rFonts w:ascii="Times New Roman" w:hAnsi="Times New Roman" w:cs="Times New Roman"/>
          <w:i/>
          <w:sz w:val="24"/>
          <w:szCs w:val="24"/>
          <w:lang w:val="en-US"/>
        </w:rPr>
        <w:t xml:space="preserve">y, Psychology, and Psychologism, </w:t>
      </w:r>
      <w:r w:rsidR="00DA04B8" w:rsidRPr="006B0300">
        <w:rPr>
          <w:rFonts w:ascii="Times New Roman" w:hAnsi="Times New Roman" w:cs="Times New Roman"/>
          <w:sz w:val="24"/>
          <w:szCs w:val="24"/>
          <w:lang w:val="en-US"/>
        </w:rPr>
        <w:t>pp. 81−111, D. Jaquette (ed.),</w:t>
      </w:r>
      <w:r w:rsidRPr="006B0300">
        <w:rPr>
          <w:rFonts w:ascii="Times New Roman" w:hAnsi="Times New Roman" w:cs="Times New Roman"/>
          <w:sz w:val="24"/>
          <w:szCs w:val="24"/>
          <w:lang w:val="en-US"/>
        </w:rPr>
        <w:t xml:space="preserve"> </w:t>
      </w:r>
      <w:r w:rsidR="00DA04B8" w:rsidRPr="006B0300">
        <w:rPr>
          <w:rFonts w:ascii="Times New Roman" w:hAnsi="Times New Roman" w:cs="Times New Roman"/>
          <w:sz w:val="24"/>
          <w:szCs w:val="24"/>
          <w:lang w:val="en-GB"/>
        </w:rPr>
        <w:t>New York: Kluwer.</w:t>
      </w:r>
    </w:p>
    <w:p w14:paraId="7B0F12C8" w14:textId="77777777" w:rsidR="00AD7B85" w:rsidRPr="006B0300" w:rsidRDefault="00AD7B85" w:rsidP="00AD7B85">
      <w:pPr>
        <w:spacing w:line="240" w:lineRule="auto"/>
        <w:contextualSpacing/>
        <w:jc w:val="both"/>
        <w:rPr>
          <w:rFonts w:ascii="Times New Roman" w:hAnsi="Times New Roman" w:cs="Times New Roman"/>
          <w:sz w:val="24"/>
          <w:szCs w:val="24"/>
          <w:lang w:val="en-GB"/>
        </w:rPr>
      </w:pPr>
    </w:p>
    <w:p w14:paraId="0C508722" w14:textId="77777777" w:rsidR="00AD7B85" w:rsidRPr="006B0300" w:rsidRDefault="00AD7B85" w:rsidP="00AD7B85">
      <w:pPr>
        <w:spacing w:line="240" w:lineRule="auto"/>
        <w:contextualSpacing/>
        <w:jc w:val="both"/>
        <w:rPr>
          <w:rFonts w:ascii="Times New Roman" w:hAnsi="Times New Roman" w:cs="Times New Roman"/>
          <w:sz w:val="24"/>
          <w:szCs w:val="24"/>
        </w:rPr>
      </w:pPr>
      <w:r w:rsidRPr="006B0300">
        <w:rPr>
          <w:rFonts w:ascii="Times New Roman" w:hAnsi="Times New Roman" w:cs="Times New Roman"/>
          <w:sz w:val="24"/>
          <w:szCs w:val="24"/>
        </w:rPr>
        <w:t>Troeltsch</w:t>
      </w:r>
      <w:r w:rsidR="00DA04B8" w:rsidRPr="006B0300">
        <w:rPr>
          <w:rFonts w:ascii="Times New Roman" w:hAnsi="Times New Roman" w:cs="Times New Roman"/>
          <w:sz w:val="24"/>
          <w:szCs w:val="24"/>
        </w:rPr>
        <w:t xml:space="preserve"> E. (1922)</w:t>
      </w:r>
      <w:r w:rsidRPr="006B0300">
        <w:rPr>
          <w:rFonts w:ascii="Times New Roman" w:hAnsi="Times New Roman" w:cs="Times New Roman"/>
          <w:sz w:val="24"/>
          <w:szCs w:val="24"/>
        </w:rPr>
        <w:t xml:space="preserve"> </w:t>
      </w:r>
      <w:r w:rsidRPr="006B0300">
        <w:rPr>
          <w:rFonts w:ascii="Times New Roman" w:hAnsi="Times New Roman" w:cs="Times New Roman"/>
          <w:i/>
          <w:sz w:val="24"/>
          <w:szCs w:val="24"/>
        </w:rPr>
        <w:t xml:space="preserve">Der Historismus </w:t>
      </w:r>
      <w:r w:rsidR="00DA04B8" w:rsidRPr="006B0300">
        <w:rPr>
          <w:rFonts w:ascii="Times New Roman" w:hAnsi="Times New Roman" w:cs="Times New Roman"/>
          <w:i/>
          <w:sz w:val="24"/>
          <w:szCs w:val="24"/>
        </w:rPr>
        <w:t>und seine Probleme. Erstes Buch:</w:t>
      </w:r>
      <w:r w:rsidRPr="006B0300">
        <w:rPr>
          <w:rFonts w:ascii="Times New Roman" w:hAnsi="Times New Roman" w:cs="Times New Roman"/>
          <w:i/>
          <w:sz w:val="24"/>
          <w:szCs w:val="24"/>
        </w:rPr>
        <w:t xml:space="preserve"> Das logische Problem der Geschichtsphilosophie</w:t>
      </w:r>
      <w:r w:rsidR="00DA04B8" w:rsidRPr="006B0300">
        <w:rPr>
          <w:rFonts w:ascii="Times New Roman" w:hAnsi="Times New Roman" w:cs="Times New Roman"/>
          <w:sz w:val="24"/>
          <w:szCs w:val="24"/>
        </w:rPr>
        <w:t xml:space="preserve">, </w:t>
      </w:r>
      <w:r w:rsidRPr="006B0300">
        <w:rPr>
          <w:rFonts w:ascii="Times New Roman" w:hAnsi="Times New Roman" w:cs="Times New Roman"/>
          <w:sz w:val="24"/>
          <w:szCs w:val="24"/>
        </w:rPr>
        <w:t xml:space="preserve">Tübingen: Mohr. </w:t>
      </w:r>
    </w:p>
    <w:p w14:paraId="085CDC3A" w14:textId="77777777" w:rsidR="00AD7B85" w:rsidRPr="006B0300" w:rsidRDefault="00AD7B85" w:rsidP="00AD7B85">
      <w:pPr>
        <w:spacing w:line="240" w:lineRule="auto"/>
        <w:contextualSpacing/>
        <w:jc w:val="both"/>
        <w:rPr>
          <w:rFonts w:ascii="Times New Roman" w:hAnsi="Times New Roman" w:cs="Times New Roman"/>
          <w:sz w:val="24"/>
          <w:szCs w:val="24"/>
        </w:rPr>
      </w:pPr>
    </w:p>
    <w:p w14:paraId="6D794B60" w14:textId="77777777" w:rsidR="000D2886" w:rsidRPr="006B0300" w:rsidRDefault="000D2886" w:rsidP="00AD7B85">
      <w:pPr>
        <w:spacing w:line="240" w:lineRule="auto"/>
        <w:contextualSpacing/>
        <w:jc w:val="both"/>
        <w:rPr>
          <w:rFonts w:ascii="Times New Roman" w:hAnsi="Times New Roman" w:cs="Times New Roman"/>
          <w:sz w:val="24"/>
          <w:szCs w:val="24"/>
        </w:rPr>
      </w:pPr>
      <w:r w:rsidRPr="006B0300">
        <w:rPr>
          <w:rFonts w:ascii="Times New Roman" w:hAnsi="Times New Roman" w:cs="Times New Roman"/>
          <w:sz w:val="24"/>
          <w:szCs w:val="24"/>
        </w:rPr>
        <w:t xml:space="preserve">Wentscher </w:t>
      </w:r>
      <w:r w:rsidR="00DA04B8" w:rsidRPr="006B0300">
        <w:rPr>
          <w:rFonts w:ascii="Times New Roman" w:hAnsi="Times New Roman" w:cs="Times New Roman"/>
          <w:sz w:val="24"/>
          <w:szCs w:val="24"/>
        </w:rPr>
        <w:t>M. (1902)</w:t>
      </w:r>
      <w:r w:rsidRPr="006B0300">
        <w:rPr>
          <w:rFonts w:ascii="Times New Roman" w:hAnsi="Times New Roman" w:cs="Times New Roman"/>
          <w:sz w:val="24"/>
          <w:szCs w:val="24"/>
        </w:rPr>
        <w:t xml:space="preserve"> </w:t>
      </w:r>
      <w:r w:rsidRPr="006B0300">
        <w:rPr>
          <w:rFonts w:ascii="Times New Roman" w:hAnsi="Times New Roman" w:cs="Times New Roman"/>
          <w:i/>
          <w:sz w:val="24"/>
          <w:szCs w:val="24"/>
        </w:rPr>
        <w:t>Ethik. 1. T</w:t>
      </w:r>
      <w:r w:rsidR="00A9311F" w:rsidRPr="006B0300">
        <w:rPr>
          <w:rFonts w:ascii="Times New Roman" w:hAnsi="Times New Roman" w:cs="Times New Roman"/>
          <w:i/>
          <w:sz w:val="24"/>
          <w:szCs w:val="24"/>
        </w:rPr>
        <w:t>h</w:t>
      </w:r>
      <w:r w:rsidR="00DA04B8" w:rsidRPr="006B0300">
        <w:rPr>
          <w:rFonts w:ascii="Times New Roman" w:hAnsi="Times New Roman" w:cs="Times New Roman"/>
          <w:i/>
          <w:sz w:val="24"/>
          <w:szCs w:val="24"/>
        </w:rPr>
        <w:t>eil</w:t>
      </w:r>
      <w:r w:rsidR="00DA04B8" w:rsidRPr="006B0300">
        <w:rPr>
          <w:rFonts w:ascii="Times New Roman" w:hAnsi="Times New Roman" w:cs="Times New Roman"/>
          <w:sz w:val="24"/>
          <w:szCs w:val="24"/>
        </w:rPr>
        <w:t>,</w:t>
      </w:r>
      <w:r w:rsidRPr="006B0300">
        <w:rPr>
          <w:rFonts w:ascii="Times New Roman" w:hAnsi="Times New Roman" w:cs="Times New Roman"/>
          <w:sz w:val="24"/>
          <w:szCs w:val="24"/>
        </w:rPr>
        <w:t xml:space="preserve"> Leipzig: Barth.</w:t>
      </w:r>
    </w:p>
    <w:p w14:paraId="614D8574" w14:textId="77777777" w:rsidR="000C1A37" w:rsidRPr="006B0300" w:rsidRDefault="000C1A37" w:rsidP="00AD7B85">
      <w:pPr>
        <w:spacing w:line="240" w:lineRule="auto"/>
        <w:contextualSpacing/>
        <w:jc w:val="both"/>
        <w:rPr>
          <w:rFonts w:ascii="Times New Roman" w:hAnsi="Times New Roman" w:cs="Times New Roman"/>
          <w:b/>
          <w:sz w:val="24"/>
          <w:szCs w:val="24"/>
        </w:rPr>
      </w:pPr>
    </w:p>
    <w:p w14:paraId="76059C69" w14:textId="77777777" w:rsidR="00F32B5B" w:rsidRPr="006B0300" w:rsidRDefault="000C1A37" w:rsidP="00AD7B85">
      <w:pPr>
        <w:spacing w:line="240" w:lineRule="auto"/>
        <w:contextualSpacing/>
        <w:jc w:val="both"/>
        <w:rPr>
          <w:rFonts w:ascii="Times New Roman" w:hAnsi="Times New Roman" w:cs="Times New Roman"/>
          <w:sz w:val="24"/>
          <w:szCs w:val="24"/>
          <w:lang w:val="de-DE"/>
        </w:rPr>
      </w:pPr>
      <w:r w:rsidRPr="006B0300">
        <w:rPr>
          <w:rFonts w:ascii="Times New Roman" w:hAnsi="Times New Roman" w:cs="Times New Roman"/>
          <w:sz w:val="24"/>
          <w:szCs w:val="24"/>
          <w:lang w:val="de-DE"/>
        </w:rPr>
        <w:t xml:space="preserve">Windelband </w:t>
      </w:r>
      <w:r w:rsidR="00DA04B8" w:rsidRPr="006B0300">
        <w:rPr>
          <w:rFonts w:ascii="Times New Roman" w:hAnsi="Times New Roman" w:cs="Times New Roman"/>
          <w:sz w:val="24"/>
          <w:szCs w:val="24"/>
          <w:lang w:val="de-DE"/>
        </w:rPr>
        <w:t>W. (1873)</w:t>
      </w:r>
      <w:r w:rsidR="00F32B5B" w:rsidRPr="006B0300">
        <w:rPr>
          <w:rFonts w:ascii="Times New Roman" w:hAnsi="Times New Roman" w:cs="Times New Roman"/>
          <w:sz w:val="24"/>
          <w:szCs w:val="24"/>
          <w:lang w:val="de-DE"/>
        </w:rPr>
        <w:t xml:space="preserve"> </w:t>
      </w:r>
      <w:r w:rsidR="00F32B5B" w:rsidRPr="006B0300">
        <w:rPr>
          <w:rFonts w:ascii="Times New Roman" w:hAnsi="Times New Roman" w:cs="Times New Roman"/>
          <w:i/>
          <w:sz w:val="24"/>
          <w:szCs w:val="24"/>
        </w:rPr>
        <w:t xml:space="preserve">Über die Gewißheit der </w:t>
      </w:r>
      <w:r w:rsidR="00DA04B8" w:rsidRPr="006B0300">
        <w:rPr>
          <w:rFonts w:ascii="Times New Roman" w:hAnsi="Times New Roman" w:cs="Times New Roman"/>
          <w:i/>
          <w:sz w:val="24"/>
          <w:szCs w:val="24"/>
        </w:rPr>
        <w:t>Erkenntnis:</w:t>
      </w:r>
      <w:r w:rsidR="00F32B5B" w:rsidRPr="006B0300">
        <w:rPr>
          <w:rFonts w:ascii="Times New Roman" w:hAnsi="Times New Roman" w:cs="Times New Roman"/>
          <w:i/>
          <w:sz w:val="24"/>
          <w:szCs w:val="24"/>
        </w:rPr>
        <w:t xml:space="preserve"> Eine psychologisch</w:t>
      </w:r>
      <w:r w:rsidR="00DA04B8" w:rsidRPr="006B0300">
        <w:rPr>
          <w:rFonts w:ascii="Times New Roman" w:hAnsi="Times New Roman" w:cs="Times New Roman"/>
          <w:i/>
          <w:sz w:val="24"/>
          <w:szCs w:val="24"/>
        </w:rPr>
        <w:t xml:space="preserve">-erkenntnistheoretische Studie, </w:t>
      </w:r>
      <w:r w:rsidR="00F32B5B" w:rsidRPr="006B0300">
        <w:rPr>
          <w:rFonts w:ascii="Times New Roman" w:hAnsi="Times New Roman" w:cs="Times New Roman"/>
          <w:sz w:val="24"/>
          <w:szCs w:val="24"/>
        </w:rPr>
        <w:t>Berlin: Herschel.</w:t>
      </w:r>
    </w:p>
    <w:p w14:paraId="504E7037" w14:textId="77777777" w:rsidR="00F32B5B" w:rsidRPr="006B0300" w:rsidRDefault="00F32B5B" w:rsidP="00AD7B85">
      <w:pPr>
        <w:spacing w:line="240" w:lineRule="auto"/>
        <w:contextualSpacing/>
        <w:jc w:val="both"/>
        <w:rPr>
          <w:rFonts w:ascii="Times New Roman" w:hAnsi="Times New Roman" w:cs="Times New Roman"/>
          <w:sz w:val="24"/>
          <w:szCs w:val="24"/>
          <w:lang w:val="de-DE"/>
        </w:rPr>
      </w:pPr>
    </w:p>
    <w:p w14:paraId="6C33C26C" w14:textId="77777777" w:rsidR="00F32B5B" w:rsidRPr="006B0300" w:rsidRDefault="00DA04B8" w:rsidP="00AD7B85">
      <w:pPr>
        <w:spacing w:line="240" w:lineRule="auto"/>
        <w:contextualSpacing/>
        <w:jc w:val="both"/>
        <w:rPr>
          <w:rFonts w:ascii="Times New Roman" w:hAnsi="Times New Roman" w:cs="Times New Roman"/>
          <w:sz w:val="24"/>
          <w:szCs w:val="24"/>
          <w:lang w:val="de-DE"/>
        </w:rPr>
      </w:pPr>
      <w:r w:rsidRPr="006B0300">
        <w:rPr>
          <w:rFonts w:ascii="Times New Roman" w:hAnsi="Times New Roman" w:cs="Times New Roman"/>
          <w:sz w:val="24"/>
          <w:szCs w:val="24"/>
          <w:lang w:val="de-DE"/>
        </w:rPr>
        <w:t xml:space="preserve">--- </w:t>
      </w:r>
      <w:r w:rsidR="00AF15BE" w:rsidRPr="006B0300">
        <w:rPr>
          <w:rFonts w:ascii="Times New Roman" w:hAnsi="Times New Roman" w:cs="Times New Roman"/>
          <w:sz w:val="24"/>
          <w:szCs w:val="24"/>
          <w:lang w:val="de-DE"/>
        </w:rPr>
        <w:t xml:space="preserve">(1874) ‚Zur </w:t>
      </w:r>
      <w:r w:rsidR="00F32B5B" w:rsidRPr="006B0300">
        <w:rPr>
          <w:rFonts w:ascii="Times New Roman" w:hAnsi="Times New Roman" w:cs="Times New Roman"/>
          <w:sz w:val="24"/>
          <w:szCs w:val="24"/>
          <w:lang w:val="de-DE"/>
        </w:rPr>
        <w:t>Logik</w:t>
      </w:r>
      <w:r w:rsidR="00AF15BE" w:rsidRPr="006B0300">
        <w:rPr>
          <w:rFonts w:ascii="Times New Roman" w:hAnsi="Times New Roman" w:cs="Times New Roman"/>
          <w:sz w:val="24"/>
          <w:szCs w:val="24"/>
          <w:lang w:val="de-DE"/>
        </w:rPr>
        <w:t xml:space="preserve">‘, </w:t>
      </w:r>
      <w:r w:rsidR="00AF15BE" w:rsidRPr="006B0300">
        <w:rPr>
          <w:rFonts w:ascii="Times New Roman" w:hAnsi="Times New Roman" w:cs="Times New Roman"/>
          <w:i/>
          <w:sz w:val="24"/>
          <w:szCs w:val="24"/>
          <w:lang w:val="de-DE"/>
        </w:rPr>
        <w:t>Philosophische Monatshefte</w:t>
      </w:r>
      <w:r w:rsidR="00AF15BE" w:rsidRPr="006B0300">
        <w:rPr>
          <w:rFonts w:ascii="Times New Roman" w:hAnsi="Times New Roman" w:cs="Times New Roman"/>
          <w:sz w:val="24"/>
          <w:szCs w:val="24"/>
          <w:lang w:val="de-DE"/>
        </w:rPr>
        <w:t xml:space="preserve"> 10, 33-42.</w:t>
      </w:r>
    </w:p>
    <w:p w14:paraId="18B69E46" w14:textId="77777777" w:rsidR="00DA04B8" w:rsidRPr="006B0300" w:rsidRDefault="00DA04B8" w:rsidP="00AD7B85">
      <w:pPr>
        <w:spacing w:line="240" w:lineRule="auto"/>
        <w:contextualSpacing/>
        <w:jc w:val="both"/>
        <w:rPr>
          <w:rFonts w:ascii="Times New Roman" w:hAnsi="Times New Roman" w:cs="Times New Roman"/>
          <w:sz w:val="24"/>
          <w:szCs w:val="24"/>
          <w:lang w:val="de-DE"/>
        </w:rPr>
      </w:pPr>
    </w:p>
    <w:p w14:paraId="30E2B2C8" w14:textId="77777777" w:rsidR="000C1A37" w:rsidRPr="006B0300" w:rsidRDefault="00DA04B8" w:rsidP="00AD7B85">
      <w:pPr>
        <w:spacing w:line="240" w:lineRule="auto"/>
        <w:contextualSpacing/>
        <w:jc w:val="both"/>
        <w:rPr>
          <w:rFonts w:ascii="Times New Roman" w:hAnsi="Times New Roman" w:cs="Times New Roman"/>
          <w:sz w:val="24"/>
          <w:szCs w:val="24"/>
          <w:lang w:val="de-DE"/>
        </w:rPr>
      </w:pPr>
      <w:r w:rsidRPr="006B0300">
        <w:rPr>
          <w:rFonts w:ascii="Times New Roman" w:hAnsi="Times New Roman" w:cs="Times New Roman"/>
          <w:sz w:val="24"/>
          <w:szCs w:val="24"/>
          <w:lang w:val="de-DE"/>
        </w:rPr>
        <w:t>--- (1875) ‚</w:t>
      </w:r>
      <w:r w:rsidR="000C1A37" w:rsidRPr="006B0300">
        <w:rPr>
          <w:rFonts w:ascii="Times New Roman" w:hAnsi="Times New Roman" w:cs="Times New Roman"/>
          <w:sz w:val="24"/>
          <w:szCs w:val="24"/>
          <w:lang w:val="de-DE"/>
        </w:rPr>
        <w:t>Die Erkenntnislehre unter dem völke</w:t>
      </w:r>
      <w:r w:rsidRPr="006B0300">
        <w:rPr>
          <w:rFonts w:ascii="Times New Roman" w:hAnsi="Times New Roman" w:cs="Times New Roman"/>
          <w:sz w:val="24"/>
          <w:szCs w:val="24"/>
          <w:lang w:val="de-DE"/>
        </w:rPr>
        <w:t xml:space="preserve">rpsychologischen Gesichtspunkte‘, </w:t>
      </w:r>
      <w:r w:rsidR="000C1A37" w:rsidRPr="006B0300">
        <w:rPr>
          <w:rFonts w:ascii="Times New Roman" w:hAnsi="Times New Roman" w:cs="Times New Roman"/>
          <w:i/>
          <w:sz w:val="24"/>
          <w:szCs w:val="24"/>
          <w:lang w:val="de-DE"/>
        </w:rPr>
        <w:t>Zeitschrift für Völkerpsychologie und Sprachwissenschaft</w:t>
      </w:r>
      <w:r w:rsidRPr="006B0300">
        <w:rPr>
          <w:rFonts w:ascii="Times New Roman" w:hAnsi="Times New Roman" w:cs="Times New Roman"/>
          <w:sz w:val="24"/>
          <w:szCs w:val="24"/>
          <w:lang w:val="de-DE"/>
        </w:rPr>
        <w:t xml:space="preserve"> 8: 166—178</w:t>
      </w:r>
      <w:r w:rsidR="000C1A37" w:rsidRPr="006B0300">
        <w:rPr>
          <w:rFonts w:ascii="Times New Roman" w:hAnsi="Times New Roman" w:cs="Times New Roman"/>
          <w:sz w:val="24"/>
          <w:szCs w:val="24"/>
          <w:lang w:val="de-DE"/>
        </w:rPr>
        <w:t>.</w:t>
      </w:r>
    </w:p>
    <w:p w14:paraId="03F163D9" w14:textId="77777777" w:rsidR="000C1A37" w:rsidRPr="006B0300" w:rsidRDefault="000C1A37" w:rsidP="00AD7B85">
      <w:pPr>
        <w:spacing w:line="240" w:lineRule="auto"/>
        <w:contextualSpacing/>
        <w:jc w:val="both"/>
        <w:rPr>
          <w:rFonts w:ascii="Times New Roman" w:hAnsi="Times New Roman" w:cs="Times New Roman"/>
          <w:sz w:val="24"/>
          <w:szCs w:val="24"/>
          <w:lang w:val="de-DE"/>
        </w:rPr>
      </w:pPr>
    </w:p>
    <w:p w14:paraId="5E90305B" w14:textId="77777777" w:rsidR="000C1A37" w:rsidRPr="006B0300" w:rsidRDefault="00DA04B8" w:rsidP="00AD7B85">
      <w:pPr>
        <w:spacing w:line="240" w:lineRule="auto"/>
        <w:contextualSpacing/>
        <w:rPr>
          <w:rFonts w:ascii="Times New Roman" w:hAnsi="Times New Roman" w:cs="Times New Roman"/>
          <w:sz w:val="24"/>
          <w:szCs w:val="24"/>
        </w:rPr>
      </w:pPr>
      <w:r w:rsidRPr="006B0300">
        <w:rPr>
          <w:rFonts w:ascii="Times New Roman" w:hAnsi="Times New Roman" w:cs="Times New Roman"/>
          <w:sz w:val="24"/>
          <w:szCs w:val="24"/>
        </w:rPr>
        <w:t>--- (</w:t>
      </w:r>
      <w:r w:rsidR="009914D6" w:rsidRPr="006B0300">
        <w:rPr>
          <w:rFonts w:ascii="Times New Roman" w:hAnsi="Times New Roman" w:cs="Times New Roman"/>
          <w:sz w:val="24"/>
          <w:szCs w:val="24"/>
        </w:rPr>
        <w:t>1924 [</w:t>
      </w:r>
      <w:r w:rsidRPr="006B0300">
        <w:rPr>
          <w:rFonts w:ascii="Times New Roman" w:hAnsi="Times New Roman" w:cs="Times New Roman"/>
          <w:sz w:val="24"/>
          <w:szCs w:val="24"/>
        </w:rPr>
        <w:t>1876</w:t>
      </w:r>
      <w:r w:rsidR="009914D6" w:rsidRPr="006B0300">
        <w:rPr>
          <w:rFonts w:ascii="Times New Roman" w:hAnsi="Times New Roman" w:cs="Times New Roman"/>
          <w:sz w:val="24"/>
          <w:szCs w:val="24"/>
        </w:rPr>
        <w:t>]</w:t>
      </w:r>
      <w:r w:rsidRPr="006B0300">
        <w:rPr>
          <w:rFonts w:ascii="Times New Roman" w:hAnsi="Times New Roman" w:cs="Times New Roman"/>
          <w:sz w:val="24"/>
          <w:szCs w:val="24"/>
        </w:rPr>
        <w:t>) ‚</w:t>
      </w:r>
      <w:r w:rsidR="009914D6" w:rsidRPr="006B0300">
        <w:rPr>
          <w:rFonts w:ascii="Times New Roman" w:hAnsi="Times New Roman" w:cs="Times New Roman"/>
          <w:sz w:val="24"/>
          <w:szCs w:val="24"/>
        </w:rPr>
        <w:t>Pessimismus und Wissenschaft‘</w:t>
      </w:r>
      <w:r w:rsidR="000C1A37" w:rsidRPr="006B0300">
        <w:rPr>
          <w:rFonts w:ascii="Times New Roman" w:hAnsi="Times New Roman" w:cs="Times New Roman"/>
          <w:sz w:val="24"/>
          <w:szCs w:val="24"/>
        </w:rPr>
        <w:t xml:space="preserve"> in</w:t>
      </w:r>
      <w:r w:rsidR="009914D6" w:rsidRPr="006B0300">
        <w:rPr>
          <w:rFonts w:ascii="Times New Roman" w:hAnsi="Times New Roman" w:cs="Times New Roman"/>
          <w:sz w:val="24"/>
          <w:szCs w:val="24"/>
        </w:rPr>
        <w:t xml:space="preserve"> </w:t>
      </w:r>
      <w:r w:rsidR="009914D6" w:rsidRPr="006B0300">
        <w:rPr>
          <w:rFonts w:ascii="Times New Roman" w:hAnsi="Times New Roman" w:cs="Times New Roman"/>
          <w:i/>
          <w:sz w:val="24"/>
          <w:szCs w:val="24"/>
        </w:rPr>
        <w:t>Präludien:</w:t>
      </w:r>
      <w:r w:rsidR="000C1A37" w:rsidRPr="006B0300">
        <w:rPr>
          <w:rFonts w:ascii="Times New Roman" w:hAnsi="Times New Roman" w:cs="Times New Roman"/>
          <w:i/>
          <w:sz w:val="24"/>
          <w:szCs w:val="24"/>
        </w:rPr>
        <w:t xml:space="preserve"> Aufsätze und Reden zur Philosophie und ihrer Geschichte</w:t>
      </w:r>
      <w:r w:rsidR="009914D6" w:rsidRPr="006B0300">
        <w:rPr>
          <w:rFonts w:ascii="Times New Roman" w:hAnsi="Times New Roman" w:cs="Times New Roman"/>
          <w:i/>
          <w:sz w:val="24"/>
          <w:szCs w:val="24"/>
        </w:rPr>
        <w:t>, Vol. 2</w:t>
      </w:r>
      <w:r w:rsidR="009914D6" w:rsidRPr="006B0300">
        <w:rPr>
          <w:rFonts w:ascii="Times New Roman" w:hAnsi="Times New Roman" w:cs="Times New Roman"/>
          <w:sz w:val="24"/>
          <w:szCs w:val="24"/>
        </w:rPr>
        <w:t>, pp. 218—243,</w:t>
      </w:r>
      <w:r w:rsidR="000C1A37" w:rsidRPr="006B0300">
        <w:rPr>
          <w:rFonts w:ascii="Times New Roman" w:hAnsi="Times New Roman" w:cs="Times New Roman"/>
          <w:sz w:val="24"/>
          <w:szCs w:val="24"/>
        </w:rPr>
        <w:t xml:space="preserve"> </w:t>
      </w:r>
      <w:r w:rsidR="009914D6" w:rsidRPr="006B0300">
        <w:rPr>
          <w:rFonts w:ascii="Times New Roman" w:hAnsi="Times New Roman" w:cs="Times New Roman"/>
          <w:sz w:val="24"/>
          <w:szCs w:val="24"/>
        </w:rPr>
        <w:t xml:space="preserve">9th </w:t>
      </w:r>
      <w:r w:rsidR="00AB6E80" w:rsidRPr="006B0300">
        <w:rPr>
          <w:rFonts w:ascii="Times New Roman" w:hAnsi="Times New Roman" w:cs="Times New Roman"/>
          <w:sz w:val="24"/>
          <w:szCs w:val="24"/>
        </w:rPr>
        <w:t>ed</w:t>
      </w:r>
      <w:r w:rsidR="009914D6" w:rsidRPr="006B0300">
        <w:rPr>
          <w:rFonts w:ascii="Times New Roman" w:hAnsi="Times New Roman" w:cs="Times New Roman"/>
          <w:sz w:val="24"/>
          <w:szCs w:val="24"/>
        </w:rPr>
        <w:t xml:space="preserve">, </w:t>
      </w:r>
      <w:r w:rsidR="000C1A37" w:rsidRPr="006B0300">
        <w:rPr>
          <w:rFonts w:ascii="Times New Roman" w:hAnsi="Times New Roman" w:cs="Times New Roman"/>
          <w:sz w:val="24"/>
          <w:szCs w:val="24"/>
        </w:rPr>
        <w:t>Tübingen: Mohr</w:t>
      </w:r>
      <w:r w:rsidR="009914D6" w:rsidRPr="006B0300">
        <w:rPr>
          <w:rFonts w:ascii="Times New Roman" w:hAnsi="Times New Roman" w:cs="Times New Roman"/>
          <w:sz w:val="24"/>
          <w:szCs w:val="24"/>
        </w:rPr>
        <w:t>.</w:t>
      </w:r>
    </w:p>
    <w:p w14:paraId="5C9BF98F" w14:textId="77777777" w:rsidR="000C1A37" w:rsidRPr="006B0300" w:rsidRDefault="000C1A37" w:rsidP="00AD7B85">
      <w:pPr>
        <w:spacing w:line="240" w:lineRule="auto"/>
        <w:contextualSpacing/>
        <w:jc w:val="both"/>
        <w:rPr>
          <w:rFonts w:ascii="Times New Roman" w:hAnsi="Times New Roman" w:cs="Times New Roman"/>
          <w:sz w:val="24"/>
          <w:szCs w:val="24"/>
        </w:rPr>
      </w:pPr>
    </w:p>
    <w:p w14:paraId="66C1CF5E" w14:textId="77777777" w:rsidR="009914D6" w:rsidRPr="006B0300" w:rsidRDefault="000C1A37" w:rsidP="00AD7B85">
      <w:pPr>
        <w:spacing w:line="240" w:lineRule="auto"/>
        <w:contextualSpacing/>
        <w:jc w:val="both"/>
        <w:rPr>
          <w:rFonts w:ascii="Times New Roman" w:hAnsi="Times New Roman" w:cs="Times New Roman"/>
          <w:sz w:val="24"/>
          <w:szCs w:val="24"/>
        </w:rPr>
      </w:pPr>
      <w:r w:rsidRPr="006B0300">
        <w:rPr>
          <w:rFonts w:ascii="Times New Roman" w:hAnsi="Times New Roman" w:cs="Times New Roman"/>
          <w:sz w:val="24"/>
          <w:szCs w:val="24"/>
        </w:rPr>
        <w:t>--- (</w:t>
      </w:r>
      <w:r w:rsidR="009914D6" w:rsidRPr="006B0300">
        <w:rPr>
          <w:rFonts w:ascii="Times New Roman" w:hAnsi="Times New Roman" w:cs="Times New Roman"/>
          <w:sz w:val="24"/>
          <w:szCs w:val="24"/>
        </w:rPr>
        <w:t>1924 [</w:t>
      </w:r>
      <w:r w:rsidRPr="006B0300">
        <w:rPr>
          <w:rFonts w:ascii="Times New Roman" w:hAnsi="Times New Roman" w:cs="Times New Roman"/>
          <w:sz w:val="24"/>
          <w:szCs w:val="24"/>
        </w:rPr>
        <w:t>1882a</w:t>
      </w:r>
      <w:r w:rsidR="009914D6" w:rsidRPr="006B0300">
        <w:rPr>
          <w:rFonts w:ascii="Times New Roman" w:hAnsi="Times New Roman" w:cs="Times New Roman"/>
          <w:sz w:val="24"/>
          <w:szCs w:val="24"/>
        </w:rPr>
        <w:t xml:space="preserve">]) ‚Normen und Naturgesetze‘, in </w:t>
      </w:r>
      <w:r w:rsidR="009914D6" w:rsidRPr="006B0300">
        <w:rPr>
          <w:rFonts w:ascii="Times New Roman" w:hAnsi="Times New Roman" w:cs="Times New Roman"/>
          <w:i/>
          <w:sz w:val="24"/>
          <w:szCs w:val="24"/>
        </w:rPr>
        <w:t>Präludien: Aufsätze und Reden zur Philosophie und ihrer Geschichte, Vol. 2</w:t>
      </w:r>
      <w:r w:rsidRPr="006B0300">
        <w:rPr>
          <w:rFonts w:ascii="Times New Roman" w:hAnsi="Times New Roman" w:cs="Times New Roman"/>
          <w:sz w:val="24"/>
          <w:szCs w:val="24"/>
        </w:rPr>
        <w:t xml:space="preserve">, </w:t>
      </w:r>
      <w:r w:rsidR="009914D6" w:rsidRPr="006B0300">
        <w:rPr>
          <w:rFonts w:ascii="Times New Roman" w:hAnsi="Times New Roman" w:cs="Times New Roman"/>
          <w:sz w:val="24"/>
          <w:szCs w:val="24"/>
        </w:rPr>
        <w:t xml:space="preserve">pp. 59—98, 9th </w:t>
      </w:r>
      <w:r w:rsidR="00AB6E80" w:rsidRPr="006B0300">
        <w:rPr>
          <w:rFonts w:ascii="Times New Roman" w:hAnsi="Times New Roman" w:cs="Times New Roman"/>
          <w:sz w:val="24"/>
          <w:szCs w:val="24"/>
        </w:rPr>
        <w:t>ed</w:t>
      </w:r>
      <w:r w:rsidR="009914D6" w:rsidRPr="006B0300">
        <w:rPr>
          <w:rFonts w:ascii="Times New Roman" w:hAnsi="Times New Roman" w:cs="Times New Roman"/>
          <w:sz w:val="24"/>
          <w:szCs w:val="24"/>
        </w:rPr>
        <w:t>, Tübingen: Mohr.</w:t>
      </w:r>
    </w:p>
    <w:p w14:paraId="343D42FC" w14:textId="77777777" w:rsidR="000C1A37" w:rsidRPr="006B0300" w:rsidRDefault="000C1A37" w:rsidP="00AD7B85">
      <w:pPr>
        <w:spacing w:line="240" w:lineRule="auto"/>
        <w:contextualSpacing/>
        <w:jc w:val="both"/>
        <w:rPr>
          <w:rFonts w:ascii="Times New Roman" w:hAnsi="Times New Roman" w:cs="Times New Roman"/>
          <w:sz w:val="24"/>
          <w:szCs w:val="24"/>
        </w:rPr>
      </w:pPr>
    </w:p>
    <w:p w14:paraId="2D3F7E5C" w14:textId="77777777" w:rsidR="009914D6" w:rsidRPr="006B0300" w:rsidRDefault="000C1A37" w:rsidP="00AD7B85">
      <w:pPr>
        <w:spacing w:line="240" w:lineRule="auto"/>
        <w:contextualSpacing/>
        <w:jc w:val="both"/>
        <w:rPr>
          <w:rFonts w:ascii="Times New Roman" w:hAnsi="Times New Roman" w:cs="Times New Roman"/>
          <w:sz w:val="24"/>
          <w:szCs w:val="24"/>
        </w:rPr>
      </w:pPr>
      <w:r w:rsidRPr="006B0300">
        <w:rPr>
          <w:rFonts w:ascii="Times New Roman" w:hAnsi="Times New Roman" w:cs="Times New Roman"/>
          <w:sz w:val="24"/>
          <w:szCs w:val="24"/>
        </w:rPr>
        <w:t>--- (</w:t>
      </w:r>
      <w:r w:rsidR="009914D6" w:rsidRPr="006B0300">
        <w:rPr>
          <w:rFonts w:ascii="Times New Roman" w:hAnsi="Times New Roman" w:cs="Times New Roman"/>
          <w:sz w:val="24"/>
          <w:szCs w:val="24"/>
        </w:rPr>
        <w:t>1924 [</w:t>
      </w:r>
      <w:r w:rsidRPr="006B0300">
        <w:rPr>
          <w:rFonts w:ascii="Times New Roman" w:hAnsi="Times New Roman" w:cs="Times New Roman"/>
          <w:sz w:val="24"/>
          <w:szCs w:val="24"/>
        </w:rPr>
        <w:t>1882b</w:t>
      </w:r>
      <w:r w:rsidR="009914D6" w:rsidRPr="006B0300">
        <w:rPr>
          <w:rFonts w:ascii="Times New Roman" w:hAnsi="Times New Roman" w:cs="Times New Roman"/>
          <w:sz w:val="24"/>
          <w:szCs w:val="24"/>
        </w:rPr>
        <w:t xml:space="preserve">]) ‚Was ist Philosophie?‘ in </w:t>
      </w:r>
      <w:r w:rsidR="009914D6" w:rsidRPr="006B0300">
        <w:rPr>
          <w:rFonts w:ascii="Times New Roman" w:hAnsi="Times New Roman" w:cs="Times New Roman"/>
          <w:i/>
          <w:sz w:val="24"/>
          <w:szCs w:val="24"/>
        </w:rPr>
        <w:t>Präludien: Aufsätze und Reden zur Philosophie und ihrer Geschichte, Vol. 1</w:t>
      </w:r>
      <w:r w:rsidR="009914D6" w:rsidRPr="006B0300">
        <w:rPr>
          <w:rFonts w:ascii="Times New Roman" w:hAnsi="Times New Roman" w:cs="Times New Roman"/>
          <w:sz w:val="24"/>
          <w:szCs w:val="24"/>
        </w:rPr>
        <w:t xml:space="preserve">, pp. 1—54, 9th </w:t>
      </w:r>
      <w:r w:rsidR="00AB6E80" w:rsidRPr="006B0300">
        <w:rPr>
          <w:rFonts w:ascii="Times New Roman" w:hAnsi="Times New Roman" w:cs="Times New Roman"/>
          <w:sz w:val="24"/>
          <w:szCs w:val="24"/>
        </w:rPr>
        <w:t>ed</w:t>
      </w:r>
      <w:r w:rsidR="009914D6" w:rsidRPr="006B0300">
        <w:rPr>
          <w:rFonts w:ascii="Times New Roman" w:hAnsi="Times New Roman" w:cs="Times New Roman"/>
          <w:sz w:val="24"/>
          <w:szCs w:val="24"/>
        </w:rPr>
        <w:t>, Tübingen: Mohr.</w:t>
      </w:r>
    </w:p>
    <w:p w14:paraId="77DF6DD4" w14:textId="77777777" w:rsidR="000C1A37" w:rsidRPr="006B0300" w:rsidRDefault="000C1A37" w:rsidP="00AD7B85">
      <w:pPr>
        <w:spacing w:line="240" w:lineRule="auto"/>
        <w:contextualSpacing/>
        <w:jc w:val="both"/>
        <w:rPr>
          <w:rFonts w:ascii="Times New Roman" w:hAnsi="Times New Roman" w:cs="Times New Roman"/>
          <w:sz w:val="24"/>
          <w:szCs w:val="24"/>
        </w:rPr>
      </w:pPr>
    </w:p>
    <w:p w14:paraId="5185591F" w14:textId="77777777" w:rsidR="006D2655" w:rsidRPr="006B0300" w:rsidRDefault="000C1A37" w:rsidP="00AD7B85">
      <w:pPr>
        <w:spacing w:line="240" w:lineRule="auto"/>
        <w:contextualSpacing/>
        <w:jc w:val="both"/>
        <w:rPr>
          <w:rFonts w:ascii="Times New Roman" w:hAnsi="Times New Roman" w:cs="Times New Roman"/>
          <w:sz w:val="24"/>
          <w:szCs w:val="24"/>
        </w:rPr>
      </w:pPr>
      <w:r w:rsidRPr="006B0300">
        <w:rPr>
          <w:rFonts w:ascii="Times New Roman" w:hAnsi="Times New Roman" w:cs="Times New Roman"/>
          <w:sz w:val="24"/>
          <w:szCs w:val="24"/>
        </w:rPr>
        <w:t>--- (</w:t>
      </w:r>
      <w:r w:rsidR="006D2655" w:rsidRPr="006B0300">
        <w:rPr>
          <w:rFonts w:ascii="Times New Roman" w:hAnsi="Times New Roman" w:cs="Times New Roman"/>
          <w:sz w:val="24"/>
          <w:szCs w:val="24"/>
        </w:rPr>
        <w:t>1924</w:t>
      </w:r>
      <w:r w:rsidR="009914D6" w:rsidRPr="006B0300">
        <w:rPr>
          <w:rFonts w:ascii="Times New Roman" w:hAnsi="Times New Roman" w:cs="Times New Roman"/>
          <w:sz w:val="24"/>
          <w:szCs w:val="24"/>
        </w:rPr>
        <w:t xml:space="preserve"> [</w:t>
      </w:r>
      <w:r w:rsidRPr="006B0300">
        <w:rPr>
          <w:rFonts w:ascii="Times New Roman" w:hAnsi="Times New Roman" w:cs="Times New Roman"/>
          <w:sz w:val="24"/>
          <w:szCs w:val="24"/>
        </w:rPr>
        <w:t>1883a</w:t>
      </w:r>
      <w:r w:rsidR="009914D6" w:rsidRPr="006B0300">
        <w:rPr>
          <w:rFonts w:ascii="Times New Roman" w:hAnsi="Times New Roman" w:cs="Times New Roman"/>
          <w:sz w:val="24"/>
          <w:szCs w:val="24"/>
        </w:rPr>
        <w:t>]</w:t>
      </w:r>
      <w:r w:rsidR="006D2655" w:rsidRPr="006B0300">
        <w:rPr>
          <w:rFonts w:ascii="Times New Roman" w:hAnsi="Times New Roman" w:cs="Times New Roman"/>
          <w:sz w:val="24"/>
          <w:szCs w:val="24"/>
        </w:rPr>
        <w:t>): ‚</w:t>
      </w:r>
      <w:r w:rsidRPr="006B0300">
        <w:rPr>
          <w:rFonts w:ascii="Times New Roman" w:hAnsi="Times New Roman" w:cs="Times New Roman"/>
          <w:sz w:val="24"/>
          <w:szCs w:val="24"/>
        </w:rPr>
        <w:t>Krit</w:t>
      </w:r>
      <w:r w:rsidR="006D2655" w:rsidRPr="006B0300">
        <w:rPr>
          <w:rFonts w:ascii="Times New Roman" w:hAnsi="Times New Roman" w:cs="Times New Roman"/>
          <w:sz w:val="24"/>
          <w:szCs w:val="24"/>
        </w:rPr>
        <w:t xml:space="preserve">ische oder genetische Methode?‘ in </w:t>
      </w:r>
      <w:r w:rsidR="006D2655" w:rsidRPr="006B0300">
        <w:rPr>
          <w:rFonts w:ascii="Times New Roman" w:hAnsi="Times New Roman" w:cs="Times New Roman"/>
          <w:i/>
          <w:sz w:val="24"/>
          <w:szCs w:val="24"/>
        </w:rPr>
        <w:t>Präludien: Aufsätze und Reden zur Philosophie und ihrer Geschichte, Vol. 2</w:t>
      </w:r>
      <w:r w:rsidR="006D2655" w:rsidRPr="006B0300">
        <w:rPr>
          <w:rFonts w:ascii="Times New Roman" w:hAnsi="Times New Roman" w:cs="Times New Roman"/>
          <w:sz w:val="24"/>
          <w:szCs w:val="24"/>
        </w:rPr>
        <w:t xml:space="preserve">, pp. 99—135, 9th </w:t>
      </w:r>
      <w:r w:rsidR="00AB6E80" w:rsidRPr="006B0300">
        <w:rPr>
          <w:rFonts w:ascii="Times New Roman" w:hAnsi="Times New Roman" w:cs="Times New Roman"/>
          <w:sz w:val="24"/>
          <w:szCs w:val="24"/>
        </w:rPr>
        <w:t>ed</w:t>
      </w:r>
      <w:r w:rsidR="006D2655" w:rsidRPr="006B0300">
        <w:rPr>
          <w:rFonts w:ascii="Times New Roman" w:hAnsi="Times New Roman" w:cs="Times New Roman"/>
          <w:sz w:val="24"/>
          <w:szCs w:val="24"/>
        </w:rPr>
        <w:t>, Tübingen: Mohr.</w:t>
      </w:r>
    </w:p>
    <w:p w14:paraId="03B8E4E4" w14:textId="77777777" w:rsidR="000C1A37" w:rsidRPr="006B0300" w:rsidRDefault="000C1A37" w:rsidP="00AD7B85">
      <w:pPr>
        <w:spacing w:line="240" w:lineRule="auto"/>
        <w:contextualSpacing/>
        <w:jc w:val="both"/>
        <w:rPr>
          <w:rFonts w:ascii="Times New Roman" w:hAnsi="Times New Roman" w:cs="Times New Roman"/>
          <w:sz w:val="24"/>
          <w:szCs w:val="24"/>
        </w:rPr>
      </w:pPr>
    </w:p>
    <w:p w14:paraId="67319E25" w14:textId="77777777" w:rsidR="006D2655" w:rsidRPr="006B0300" w:rsidRDefault="000C1A37" w:rsidP="006D2655">
      <w:pPr>
        <w:spacing w:line="240" w:lineRule="auto"/>
        <w:contextualSpacing/>
        <w:jc w:val="both"/>
        <w:rPr>
          <w:rFonts w:ascii="Times New Roman" w:hAnsi="Times New Roman" w:cs="Times New Roman"/>
          <w:sz w:val="24"/>
          <w:szCs w:val="24"/>
        </w:rPr>
      </w:pPr>
      <w:r w:rsidRPr="006B0300">
        <w:rPr>
          <w:rFonts w:ascii="Times New Roman" w:hAnsi="Times New Roman" w:cs="Times New Roman"/>
          <w:sz w:val="24"/>
          <w:szCs w:val="24"/>
        </w:rPr>
        <w:t>--- (</w:t>
      </w:r>
      <w:r w:rsidR="006D2655" w:rsidRPr="006B0300">
        <w:rPr>
          <w:rFonts w:ascii="Times New Roman" w:hAnsi="Times New Roman" w:cs="Times New Roman"/>
          <w:sz w:val="24"/>
          <w:szCs w:val="24"/>
        </w:rPr>
        <w:t>1924 [</w:t>
      </w:r>
      <w:r w:rsidRPr="006B0300">
        <w:rPr>
          <w:rFonts w:ascii="Times New Roman" w:hAnsi="Times New Roman" w:cs="Times New Roman"/>
          <w:sz w:val="24"/>
          <w:szCs w:val="24"/>
        </w:rPr>
        <w:t>1883b</w:t>
      </w:r>
      <w:r w:rsidR="006D2655" w:rsidRPr="006B0300">
        <w:rPr>
          <w:rFonts w:ascii="Times New Roman" w:hAnsi="Times New Roman" w:cs="Times New Roman"/>
          <w:sz w:val="24"/>
          <w:szCs w:val="24"/>
        </w:rPr>
        <w:t xml:space="preserve">]) ‚Vom Prinzip der Moral‘ in </w:t>
      </w:r>
      <w:r w:rsidR="006D2655" w:rsidRPr="006B0300">
        <w:rPr>
          <w:rFonts w:ascii="Times New Roman" w:hAnsi="Times New Roman" w:cs="Times New Roman"/>
          <w:i/>
          <w:sz w:val="24"/>
          <w:szCs w:val="24"/>
        </w:rPr>
        <w:t>Präludien: Aufsätze und Reden zur Philosophie und ihrer Geschichte, Vol. 2</w:t>
      </w:r>
      <w:r w:rsidR="006D2655" w:rsidRPr="006B0300">
        <w:rPr>
          <w:rFonts w:ascii="Times New Roman" w:hAnsi="Times New Roman" w:cs="Times New Roman"/>
          <w:sz w:val="24"/>
          <w:szCs w:val="24"/>
        </w:rPr>
        <w:t xml:space="preserve">, pp. 161—194, 9th </w:t>
      </w:r>
      <w:r w:rsidR="00AB6E80" w:rsidRPr="006B0300">
        <w:rPr>
          <w:rFonts w:ascii="Times New Roman" w:hAnsi="Times New Roman" w:cs="Times New Roman"/>
          <w:sz w:val="24"/>
          <w:szCs w:val="24"/>
        </w:rPr>
        <w:t>ed</w:t>
      </w:r>
      <w:r w:rsidR="006D2655" w:rsidRPr="006B0300">
        <w:rPr>
          <w:rFonts w:ascii="Times New Roman" w:hAnsi="Times New Roman" w:cs="Times New Roman"/>
          <w:sz w:val="24"/>
          <w:szCs w:val="24"/>
        </w:rPr>
        <w:t>, Tübingen: Mohr.</w:t>
      </w:r>
    </w:p>
    <w:p w14:paraId="758CEECB" w14:textId="77777777" w:rsidR="000C1A37" w:rsidRPr="006B0300" w:rsidRDefault="000C1A37" w:rsidP="00AD7B85">
      <w:pPr>
        <w:spacing w:line="240" w:lineRule="auto"/>
        <w:contextualSpacing/>
        <w:jc w:val="both"/>
        <w:rPr>
          <w:rFonts w:ascii="Times New Roman" w:hAnsi="Times New Roman" w:cs="Times New Roman"/>
          <w:sz w:val="24"/>
          <w:szCs w:val="24"/>
        </w:rPr>
      </w:pPr>
    </w:p>
    <w:p w14:paraId="3AB1DD87" w14:textId="77777777" w:rsidR="000C1A37" w:rsidRPr="006B0300" w:rsidRDefault="000C1A37" w:rsidP="00AD7B85">
      <w:pPr>
        <w:spacing w:line="240" w:lineRule="auto"/>
        <w:contextualSpacing/>
        <w:jc w:val="both"/>
        <w:rPr>
          <w:rFonts w:ascii="Times New Roman" w:hAnsi="Times New Roman" w:cs="Times New Roman"/>
          <w:sz w:val="24"/>
          <w:szCs w:val="24"/>
        </w:rPr>
      </w:pPr>
      <w:r w:rsidRPr="006B0300">
        <w:rPr>
          <w:rFonts w:ascii="Times New Roman" w:hAnsi="Times New Roman" w:cs="Times New Roman"/>
          <w:sz w:val="24"/>
          <w:szCs w:val="24"/>
        </w:rPr>
        <w:t>--- (</w:t>
      </w:r>
      <w:r w:rsidR="006D2655" w:rsidRPr="006B0300">
        <w:rPr>
          <w:rFonts w:ascii="Times New Roman" w:hAnsi="Times New Roman" w:cs="Times New Roman"/>
          <w:sz w:val="24"/>
          <w:szCs w:val="24"/>
        </w:rPr>
        <w:t>1924 [</w:t>
      </w:r>
      <w:r w:rsidRPr="006B0300">
        <w:rPr>
          <w:rFonts w:ascii="Times New Roman" w:hAnsi="Times New Roman" w:cs="Times New Roman"/>
          <w:sz w:val="24"/>
          <w:szCs w:val="24"/>
        </w:rPr>
        <w:t>1894</w:t>
      </w:r>
      <w:r w:rsidR="006D2655" w:rsidRPr="006B0300">
        <w:rPr>
          <w:rFonts w:ascii="Times New Roman" w:hAnsi="Times New Roman" w:cs="Times New Roman"/>
          <w:sz w:val="24"/>
          <w:szCs w:val="24"/>
        </w:rPr>
        <w:t>]) ‚</w:t>
      </w:r>
      <w:r w:rsidRPr="006B0300">
        <w:rPr>
          <w:rFonts w:ascii="Times New Roman" w:hAnsi="Times New Roman" w:cs="Times New Roman"/>
          <w:sz w:val="24"/>
          <w:szCs w:val="24"/>
        </w:rPr>
        <w:t>G</w:t>
      </w:r>
      <w:r w:rsidR="006D2655" w:rsidRPr="006B0300">
        <w:rPr>
          <w:rFonts w:ascii="Times New Roman" w:hAnsi="Times New Roman" w:cs="Times New Roman"/>
          <w:sz w:val="24"/>
          <w:szCs w:val="24"/>
        </w:rPr>
        <w:t>eschichte und Naturwissenschaft‘</w:t>
      </w:r>
      <w:r w:rsidRPr="006B0300">
        <w:rPr>
          <w:rFonts w:ascii="Times New Roman" w:hAnsi="Times New Roman" w:cs="Times New Roman"/>
          <w:sz w:val="24"/>
          <w:szCs w:val="24"/>
        </w:rPr>
        <w:t>,</w:t>
      </w:r>
      <w:r w:rsidR="006D2655" w:rsidRPr="006B0300">
        <w:rPr>
          <w:rFonts w:ascii="Times New Roman" w:hAnsi="Times New Roman" w:cs="Times New Roman"/>
          <w:sz w:val="24"/>
          <w:szCs w:val="24"/>
        </w:rPr>
        <w:t xml:space="preserve">in </w:t>
      </w:r>
      <w:r w:rsidR="006D2655" w:rsidRPr="006B0300">
        <w:rPr>
          <w:rFonts w:ascii="Times New Roman" w:hAnsi="Times New Roman" w:cs="Times New Roman"/>
          <w:i/>
          <w:sz w:val="24"/>
          <w:szCs w:val="24"/>
        </w:rPr>
        <w:t>Präludien: Aufsätze und Reden zur Philosophie und ihrer Geschichte, Vol. 2</w:t>
      </w:r>
      <w:r w:rsidR="006D2655" w:rsidRPr="006B0300">
        <w:rPr>
          <w:rFonts w:ascii="Times New Roman" w:hAnsi="Times New Roman" w:cs="Times New Roman"/>
          <w:sz w:val="24"/>
          <w:szCs w:val="24"/>
        </w:rPr>
        <w:t xml:space="preserve">, pp. 136—160, 9th </w:t>
      </w:r>
      <w:r w:rsidR="00AB6E80" w:rsidRPr="006B0300">
        <w:rPr>
          <w:rFonts w:ascii="Times New Roman" w:hAnsi="Times New Roman" w:cs="Times New Roman"/>
          <w:sz w:val="24"/>
          <w:szCs w:val="24"/>
        </w:rPr>
        <w:t>ed</w:t>
      </w:r>
      <w:r w:rsidR="006D2655" w:rsidRPr="006B0300">
        <w:rPr>
          <w:rFonts w:ascii="Times New Roman" w:hAnsi="Times New Roman" w:cs="Times New Roman"/>
          <w:sz w:val="24"/>
          <w:szCs w:val="24"/>
        </w:rPr>
        <w:t>, Tübingen: Mohr.</w:t>
      </w:r>
    </w:p>
    <w:p w14:paraId="548C6094" w14:textId="77777777" w:rsidR="002B3D2B" w:rsidRPr="006B0300" w:rsidRDefault="002B3D2B" w:rsidP="00AD7B85">
      <w:pPr>
        <w:spacing w:line="240" w:lineRule="auto"/>
        <w:contextualSpacing/>
        <w:jc w:val="both"/>
        <w:rPr>
          <w:rFonts w:ascii="Times New Roman" w:hAnsi="Times New Roman" w:cs="Times New Roman"/>
          <w:sz w:val="24"/>
          <w:szCs w:val="24"/>
        </w:rPr>
      </w:pPr>
    </w:p>
    <w:p w14:paraId="2861F41F" w14:textId="77777777" w:rsidR="000C1A37" w:rsidRPr="006B0300" w:rsidRDefault="000C1A37" w:rsidP="00AD7B85">
      <w:pPr>
        <w:spacing w:line="240" w:lineRule="auto"/>
        <w:contextualSpacing/>
        <w:jc w:val="both"/>
        <w:rPr>
          <w:rFonts w:ascii="Times New Roman" w:hAnsi="Times New Roman" w:cs="Times New Roman"/>
          <w:sz w:val="24"/>
          <w:szCs w:val="24"/>
        </w:rPr>
      </w:pPr>
      <w:r w:rsidRPr="006B0300">
        <w:rPr>
          <w:rFonts w:ascii="Times New Roman" w:hAnsi="Times New Roman" w:cs="Times New Roman"/>
          <w:sz w:val="24"/>
          <w:szCs w:val="24"/>
        </w:rPr>
        <w:t>--- (1921</w:t>
      </w:r>
      <w:r w:rsidR="006D2655" w:rsidRPr="006B0300">
        <w:rPr>
          <w:rFonts w:ascii="Times New Roman" w:hAnsi="Times New Roman" w:cs="Times New Roman"/>
          <w:sz w:val="24"/>
          <w:szCs w:val="24"/>
        </w:rPr>
        <w:t xml:space="preserve"> [1892])</w:t>
      </w:r>
      <w:r w:rsidRPr="006B0300">
        <w:rPr>
          <w:rFonts w:ascii="Times New Roman" w:hAnsi="Times New Roman" w:cs="Times New Roman"/>
          <w:sz w:val="24"/>
          <w:szCs w:val="24"/>
        </w:rPr>
        <w:t xml:space="preserve"> </w:t>
      </w:r>
      <w:r w:rsidRPr="006B0300">
        <w:rPr>
          <w:rFonts w:ascii="Times New Roman" w:hAnsi="Times New Roman" w:cs="Times New Roman"/>
          <w:i/>
          <w:sz w:val="24"/>
          <w:szCs w:val="24"/>
        </w:rPr>
        <w:t>Lehrbuch</w:t>
      </w:r>
      <w:r w:rsidR="006D2655" w:rsidRPr="006B0300">
        <w:rPr>
          <w:rFonts w:ascii="Times New Roman" w:hAnsi="Times New Roman" w:cs="Times New Roman"/>
          <w:i/>
          <w:sz w:val="24"/>
          <w:szCs w:val="24"/>
        </w:rPr>
        <w:t xml:space="preserve"> der Geschichte der Philosophie,</w:t>
      </w:r>
      <w:r w:rsidRPr="006B0300">
        <w:rPr>
          <w:rFonts w:ascii="Times New Roman" w:hAnsi="Times New Roman" w:cs="Times New Roman"/>
          <w:sz w:val="24"/>
          <w:szCs w:val="24"/>
        </w:rPr>
        <w:t xml:space="preserve"> </w:t>
      </w:r>
      <w:r w:rsidR="006D2655" w:rsidRPr="006B0300">
        <w:rPr>
          <w:rFonts w:ascii="Times New Roman" w:hAnsi="Times New Roman" w:cs="Times New Roman"/>
          <w:sz w:val="24"/>
          <w:szCs w:val="24"/>
        </w:rPr>
        <w:t xml:space="preserve">10th </w:t>
      </w:r>
      <w:r w:rsidR="00AB6E80" w:rsidRPr="006B0300">
        <w:rPr>
          <w:rFonts w:ascii="Times New Roman" w:hAnsi="Times New Roman" w:cs="Times New Roman"/>
          <w:sz w:val="24"/>
          <w:szCs w:val="24"/>
        </w:rPr>
        <w:t>ed</w:t>
      </w:r>
      <w:r w:rsidR="006D2655" w:rsidRPr="006B0300">
        <w:rPr>
          <w:rFonts w:ascii="Times New Roman" w:hAnsi="Times New Roman" w:cs="Times New Roman"/>
          <w:sz w:val="24"/>
          <w:szCs w:val="24"/>
        </w:rPr>
        <w:t xml:space="preserve">, </w:t>
      </w:r>
      <w:r w:rsidRPr="006B0300">
        <w:rPr>
          <w:rFonts w:ascii="Times New Roman" w:hAnsi="Times New Roman" w:cs="Times New Roman"/>
          <w:sz w:val="24"/>
          <w:szCs w:val="24"/>
        </w:rPr>
        <w:t>Tübingen: Mohr.</w:t>
      </w:r>
    </w:p>
    <w:p w14:paraId="50DF0162" w14:textId="77777777" w:rsidR="000C1A37" w:rsidRPr="006B0300" w:rsidRDefault="000C1A37" w:rsidP="00AD7B85">
      <w:pPr>
        <w:spacing w:line="240" w:lineRule="auto"/>
        <w:contextualSpacing/>
        <w:jc w:val="both"/>
        <w:rPr>
          <w:rFonts w:ascii="Times New Roman" w:hAnsi="Times New Roman" w:cs="Times New Roman"/>
          <w:sz w:val="24"/>
          <w:szCs w:val="24"/>
        </w:rPr>
      </w:pPr>
    </w:p>
    <w:p w14:paraId="1644E851" w14:textId="77777777" w:rsidR="006D2655" w:rsidRPr="006B0300" w:rsidRDefault="006D2655" w:rsidP="00AD7B85">
      <w:pPr>
        <w:spacing w:line="240" w:lineRule="auto"/>
        <w:contextualSpacing/>
        <w:jc w:val="both"/>
        <w:rPr>
          <w:rFonts w:ascii="Times New Roman" w:hAnsi="Times New Roman" w:cs="Times New Roman"/>
          <w:sz w:val="24"/>
          <w:szCs w:val="24"/>
        </w:rPr>
      </w:pPr>
      <w:r w:rsidRPr="006B0300">
        <w:rPr>
          <w:rFonts w:ascii="Times New Roman" w:hAnsi="Times New Roman" w:cs="Times New Roman"/>
          <w:sz w:val="24"/>
          <w:szCs w:val="24"/>
        </w:rPr>
        <w:t>--- (1924 [1904]) ‚</w:t>
      </w:r>
      <w:r w:rsidR="000C1A37" w:rsidRPr="006B0300">
        <w:rPr>
          <w:rFonts w:ascii="Times New Roman" w:hAnsi="Times New Roman" w:cs="Times New Roman"/>
          <w:sz w:val="24"/>
          <w:szCs w:val="24"/>
        </w:rPr>
        <w:t xml:space="preserve">Nach hundert Jahren. Zu </w:t>
      </w:r>
      <w:r w:rsidRPr="006B0300">
        <w:rPr>
          <w:rFonts w:ascii="Times New Roman" w:hAnsi="Times New Roman" w:cs="Times New Roman"/>
          <w:sz w:val="24"/>
          <w:szCs w:val="24"/>
        </w:rPr>
        <w:t xml:space="preserve">Kants hundertjährigem Todestage‘,  in </w:t>
      </w:r>
      <w:r w:rsidRPr="006B0300">
        <w:rPr>
          <w:rFonts w:ascii="Times New Roman" w:hAnsi="Times New Roman" w:cs="Times New Roman"/>
          <w:i/>
          <w:sz w:val="24"/>
          <w:szCs w:val="24"/>
        </w:rPr>
        <w:t>Präludien: Aufsätze und Reden zur Philosophie und ihrer Geschichte, Vol. 1</w:t>
      </w:r>
      <w:r w:rsidRPr="006B0300">
        <w:rPr>
          <w:rFonts w:ascii="Times New Roman" w:hAnsi="Times New Roman" w:cs="Times New Roman"/>
          <w:sz w:val="24"/>
          <w:szCs w:val="24"/>
        </w:rPr>
        <w:t xml:space="preserve">, pp. 147—167, 9th </w:t>
      </w:r>
      <w:r w:rsidR="00AB6E80" w:rsidRPr="006B0300">
        <w:rPr>
          <w:rFonts w:ascii="Times New Roman" w:hAnsi="Times New Roman" w:cs="Times New Roman"/>
          <w:sz w:val="24"/>
          <w:szCs w:val="24"/>
        </w:rPr>
        <w:t>ed</w:t>
      </w:r>
      <w:r w:rsidRPr="006B0300">
        <w:rPr>
          <w:rFonts w:ascii="Times New Roman" w:hAnsi="Times New Roman" w:cs="Times New Roman"/>
          <w:sz w:val="24"/>
          <w:szCs w:val="24"/>
        </w:rPr>
        <w:t>, Tübingen: Mohr</w:t>
      </w:r>
    </w:p>
    <w:p w14:paraId="6C912B7D" w14:textId="77777777" w:rsidR="000C1A37" w:rsidRPr="006B0300" w:rsidRDefault="000C1A37" w:rsidP="00AD7B85">
      <w:pPr>
        <w:spacing w:line="240" w:lineRule="auto"/>
        <w:contextualSpacing/>
        <w:jc w:val="both"/>
        <w:rPr>
          <w:rFonts w:ascii="Times New Roman" w:hAnsi="Times New Roman" w:cs="Times New Roman"/>
          <w:sz w:val="24"/>
          <w:szCs w:val="24"/>
        </w:rPr>
      </w:pPr>
    </w:p>
    <w:p w14:paraId="183E3FDE" w14:textId="77777777" w:rsidR="000C1A37" w:rsidRPr="006B0300" w:rsidRDefault="006D2655" w:rsidP="00AD7B85">
      <w:pPr>
        <w:spacing w:line="240" w:lineRule="auto"/>
        <w:contextualSpacing/>
        <w:rPr>
          <w:rFonts w:ascii="Times New Roman" w:hAnsi="Times New Roman" w:cs="Times New Roman"/>
          <w:sz w:val="24"/>
          <w:szCs w:val="24"/>
          <w:lang w:val="de-DE"/>
        </w:rPr>
      </w:pPr>
      <w:r w:rsidRPr="006B0300">
        <w:rPr>
          <w:rFonts w:ascii="Times New Roman" w:hAnsi="Times New Roman" w:cs="Times New Roman"/>
          <w:sz w:val="24"/>
          <w:szCs w:val="24"/>
          <w:lang w:val="de-DE"/>
        </w:rPr>
        <w:t>--- (190</w:t>
      </w:r>
      <w:r w:rsidR="000015F7" w:rsidRPr="006B0300">
        <w:rPr>
          <w:rFonts w:ascii="Times New Roman" w:hAnsi="Times New Roman" w:cs="Times New Roman"/>
          <w:sz w:val="24"/>
          <w:szCs w:val="24"/>
          <w:lang w:val="de-DE"/>
        </w:rPr>
        <w:t>7 [190</w:t>
      </w:r>
      <w:r w:rsidRPr="006B0300">
        <w:rPr>
          <w:rFonts w:ascii="Times New Roman" w:hAnsi="Times New Roman" w:cs="Times New Roman"/>
          <w:sz w:val="24"/>
          <w:szCs w:val="24"/>
          <w:lang w:val="de-DE"/>
        </w:rPr>
        <w:t>5</w:t>
      </w:r>
      <w:r w:rsidR="000015F7" w:rsidRPr="006B0300">
        <w:rPr>
          <w:rFonts w:ascii="Times New Roman" w:hAnsi="Times New Roman" w:cs="Times New Roman"/>
          <w:sz w:val="24"/>
          <w:szCs w:val="24"/>
          <w:lang w:val="de-DE"/>
        </w:rPr>
        <w:t>]</w:t>
      </w:r>
      <w:r w:rsidR="00AB6E80" w:rsidRPr="006B0300">
        <w:rPr>
          <w:rFonts w:ascii="Times New Roman" w:hAnsi="Times New Roman" w:cs="Times New Roman"/>
          <w:sz w:val="24"/>
          <w:szCs w:val="24"/>
          <w:lang w:val="de-DE"/>
        </w:rPr>
        <w:t>)</w:t>
      </w:r>
      <w:r w:rsidRPr="006B0300">
        <w:rPr>
          <w:rFonts w:ascii="Times New Roman" w:hAnsi="Times New Roman" w:cs="Times New Roman"/>
          <w:sz w:val="24"/>
          <w:szCs w:val="24"/>
          <w:lang w:val="de-DE"/>
        </w:rPr>
        <w:t xml:space="preserve"> ‚</w:t>
      </w:r>
      <w:r w:rsidR="000C1A37" w:rsidRPr="006B0300">
        <w:rPr>
          <w:rFonts w:ascii="Times New Roman" w:hAnsi="Times New Roman" w:cs="Times New Roman"/>
          <w:sz w:val="24"/>
          <w:szCs w:val="24"/>
          <w:lang w:val="de-DE"/>
        </w:rPr>
        <w:t>G</w:t>
      </w:r>
      <w:r w:rsidRPr="006B0300">
        <w:rPr>
          <w:rFonts w:ascii="Times New Roman" w:hAnsi="Times New Roman" w:cs="Times New Roman"/>
          <w:sz w:val="24"/>
          <w:szCs w:val="24"/>
          <w:lang w:val="de-DE"/>
        </w:rPr>
        <w:t xml:space="preserve">eschichte der Philosophie‘, in </w:t>
      </w:r>
      <w:r w:rsidR="000C1A37" w:rsidRPr="006B0300">
        <w:rPr>
          <w:rFonts w:ascii="Times New Roman" w:hAnsi="Times New Roman" w:cs="Times New Roman"/>
          <w:i/>
          <w:sz w:val="24"/>
          <w:szCs w:val="24"/>
          <w:lang w:val="de-DE"/>
        </w:rPr>
        <w:t>Die Philosophie zu Begi</w:t>
      </w:r>
      <w:r w:rsidRPr="006B0300">
        <w:rPr>
          <w:rFonts w:ascii="Times New Roman" w:hAnsi="Times New Roman" w:cs="Times New Roman"/>
          <w:i/>
          <w:sz w:val="24"/>
          <w:szCs w:val="24"/>
          <w:lang w:val="de-DE"/>
        </w:rPr>
        <w:t>nn des zwanzigsten Jahrhunderts:</w:t>
      </w:r>
      <w:r w:rsidR="000C1A37" w:rsidRPr="006B0300">
        <w:rPr>
          <w:rFonts w:ascii="Times New Roman" w:hAnsi="Times New Roman" w:cs="Times New Roman"/>
          <w:i/>
          <w:sz w:val="24"/>
          <w:szCs w:val="24"/>
          <w:lang w:val="de-DE"/>
        </w:rPr>
        <w:t xml:space="preserve"> Festschrift für Kuno Fischer</w:t>
      </w:r>
      <w:r w:rsidR="000015F7" w:rsidRPr="006B0300">
        <w:rPr>
          <w:rFonts w:ascii="Times New Roman" w:hAnsi="Times New Roman" w:cs="Times New Roman"/>
          <w:sz w:val="24"/>
          <w:szCs w:val="24"/>
          <w:lang w:val="de-DE"/>
        </w:rPr>
        <w:t>,</w:t>
      </w:r>
      <w:r w:rsidRPr="006B0300">
        <w:rPr>
          <w:rFonts w:ascii="Times New Roman" w:hAnsi="Times New Roman" w:cs="Times New Roman"/>
          <w:sz w:val="24"/>
          <w:szCs w:val="24"/>
          <w:lang w:val="de-DE"/>
        </w:rPr>
        <w:t xml:space="preserve"> </w:t>
      </w:r>
      <w:r w:rsidR="00280D48" w:rsidRPr="006B0300">
        <w:rPr>
          <w:rFonts w:ascii="Times New Roman" w:hAnsi="Times New Roman" w:cs="Times New Roman"/>
          <w:sz w:val="24"/>
          <w:szCs w:val="24"/>
          <w:lang w:val="de-DE"/>
        </w:rPr>
        <w:t>pp. 529—554</w:t>
      </w:r>
      <w:r w:rsidRPr="006B0300">
        <w:rPr>
          <w:rFonts w:ascii="Times New Roman" w:hAnsi="Times New Roman" w:cs="Times New Roman"/>
          <w:sz w:val="24"/>
          <w:szCs w:val="24"/>
          <w:lang w:val="de-DE"/>
        </w:rPr>
        <w:t xml:space="preserve">, </w:t>
      </w:r>
      <w:r w:rsidR="000015F7" w:rsidRPr="006B0300">
        <w:rPr>
          <w:rFonts w:ascii="Times New Roman" w:hAnsi="Times New Roman" w:cs="Times New Roman"/>
          <w:sz w:val="24"/>
          <w:szCs w:val="24"/>
        </w:rPr>
        <w:t xml:space="preserve">W. Windelband (ed.), 2nd </w:t>
      </w:r>
      <w:r w:rsidR="00AB6E80" w:rsidRPr="006B0300">
        <w:rPr>
          <w:rFonts w:ascii="Times New Roman" w:hAnsi="Times New Roman" w:cs="Times New Roman"/>
          <w:sz w:val="24"/>
          <w:szCs w:val="24"/>
        </w:rPr>
        <w:t>ed</w:t>
      </w:r>
      <w:r w:rsidR="000015F7" w:rsidRPr="006B0300">
        <w:rPr>
          <w:rFonts w:ascii="Times New Roman" w:hAnsi="Times New Roman" w:cs="Times New Roman"/>
          <w:sz w:val="24"/>
          <w:szCs w:val="24"/>
        </w:rPr>
        <w:t xml:space="preserve">, </w:t>
      </w:r>
      <w:r w:rsidR="000015F7" w:rsidRPr="006B0300">
        <w:rPr>
          <w:rFonts w:ascii="Times New Roman" w:hAnsi="Times New Roman" w:cs="Times New Roman"/>
          <w:sz w:val="24"/>
          <w:szCs w:val="24"/>
          <w:lang w:val="de-DE"/>
        </w:rPr>
        <w:t>Heidelberg: Winter.</w:t>
      </w:r>
    </w:p>
    <w:p w14:paraId="2724D907" w14:textId="77777777" w:rsidR="000C1A37" w:rsidRPr="006B0300" w:rsidRDefault="000C1A37" w:rsidP="00AD7B85">
      <w:pPr>
        <w:spacing w:line="240" w:lineRule="auto"/>
        <w:contextualSpacing/>
        <w:rPr>
          <w:rFonts w:ascii="Times New Roman" w:hAnsi="Times New Roman" w:cs="Times New Roman"/>
          <w:sz w:val="24"/>
          <w:szCs w:val="24"/>
          <w:lang w:val="de-DE"/>
        </w:rPr>
      </w:pPr>
    </w:p>
    <w:p w14:paraId="4BA6AFEB" w14:textId="77777777" w:rsidR="000015F7" w:rsidRPr="006B0300" w:rsidRDefault="000C1A37" w:rsidP="00AD7B85">
      <w:pPr>
        <w:spacing w:line="240" w:lineRule="auto"/>
        <w:contextualSpacing/>
        <w:jc w:val="both"/>
        <w:rPr>
          <w:rFonts w:ascii="Times New Roman" w:hAnsi="Times New Roman" w:cs="Times New Roman"/>
          <w:sz w:val="24"/>
          <w:szCs w:val="24"/>
        </w:rPr>
      </w:pPr>
      <w:r w:rsidRPr="006B0300">
        <w:rPr>
          <w:rFonts w:ascii="Times New Roman" w:hAnsi="Times New Roman" w:cs="Times New Roman"/>
          <w:sz w:val="24"/>
          <w:szCs w:val="24"/>
        </w:rPr>
        <w:t>--- (</w:t>
      </w:r>
      <w:r w:rsidR="000015F7" w:rsidRPr="006B0300">
        <w:rPr>
          <w:rFonts w:ascii="Times New Roman" w:hAnsi="Times New Roman" w:cs="Times New Roman"/>
          <w:sz w:val="24"/>
          <w:szCs w:val="24"/>
        </w:rPr>
        <w:t>1924 [</w:t>
      </w:r>
      <w:r w:rsidRPr="006B0300">
        <w:rPr>
          <w:rFonts w:ascii="Times New Roman" w:hAnsi="Times New Roman" w:cs="Times New Roman"/>
          <w:sz w:val="24"/>
          <w:szCs w:val="24"/>
        </w:rPr>
        <w:t>1907</w:t>
      </w:r>
      <w:r w:rsidR="000015F7" w:rsidRPr="006B0300">
        <w:rPr>
          <w:rFonts w:ascii="Times New Roman" w:hAnsi="Times New Roman" w:cs="Times New Roman"/>
          <w:sz w:val="24"/>
          <w:szCs w:val="24"/>
        </w:rPr>
        <w:t>]) ‚</w:t>
      </w:r>
      <w:r w:rsidRPr="006B0300">
        <w:rPr>
          <w:rFonts w:ascii="Times New Roman" w:hAnsi="Times New Roman" w:cs="Times New Roman"/>
          <w:sz w:val="24"/>
          <w:szCs w:val="24"/>
        </w:rPr>
        <w:t>Über die gegenwärtige L</w:t>
      </w:r>
      <w:r w:rsidR="000015F7" w:rsidRPr="006B0300">
        <w:rPr>
          <w:rFonts w:ascii="Times New Roman" w:hAnsi="Times New Roman" w:cs="Times New Roman"/>
          <w:sz w:val="24"/>
          <w:szCs w:val="24"/>
        </w:rPr>
        <w:t>age und Aufgabe der Philosophie‘</w:t>
      </w:r>
      <w:r w:rsidRPr="006B0300">
        <w:rPr>
          <w:rFonts w:ascii="Times New Roman" w:hAnsi="Times New Roman" w:cs="Times New Roman"/>
          <w:sz w:val="24"/>
          <w:szCs w:val="24"/>
        </w:rPr>
        <w:t>,</w:t>
      </w:r>
      <w:r w:rsidR="000015F7" w:rsidRPr="006B0300">
        <w:rPr>
          <w:rFonts w:ascii="Times New Roman" w:hAnsi="Times New Roman" w:cs="Times New Roman"/>
          <w:sz w:val="24"/>
          <w:szCs w:val="24"/>
        </w:rPr>
        <w:t xml:space="preserve"> in </w:t>
      </w:r>
      <w:r w:rsidR="000015F7" w:rsidRPr="006B0300">
        <w:rPr>
          <w:rFonts w:ascii="Times New Roman" w:hAnsi="Times New Roman" w:cs="Times New Roman"/>
          <w:i/>
          <w:sz w:val="24"/>
          <w:szCs w:val="24"/>
        </w:rPr>
        <w:t>Präludien: Aufsätze und Reden zur Philosophie und ihrer Geschichte, Vol. 2</w:t>
      </w:r>
      <w:r w:rsidR="000015F7" w:rsidRPr="006B0300">
        <w:rPr>
          <w:rFonts w:ascii="Times New Roman" w:hAnsi="Times New Roman" w:cs="Times New Roman"/>
          <w:sz w:val="24"/>
          <w:szCs w:val="24"/>
        </w:rPr>
        <w:t xml:space="preserve">, pp. 1—23, 9th </w:t>
      </w:r>
      <w:r w:rsidR="00AB6E80" w:rsidRPr="006B0300">
        <w:rPr>
          <w:rFonts w:ascii="Times New Roman" w:hAnsi="Times New Roman" w:cs="Times New Roman"/>
          <w:sz w:val="24"/>
          <w:szCs w:val="24"/>
        </w:rPr>
        <w:t>ed</w:t>
      </w:r>
      <w:r w:rsidR="000015F7" w:rsidRPr="006B0300">
        <w:rPr>
          <w:rFonts w:ascii="Times New Roman" w:hAnsi="Times New Roman" w:cs="Times New Roman"/>
          <w:sz w:val="24"/>
          <w:szCs w:val="24"/>
        </w:rPr>
        <w:t>, Tübingen: Mohr.</w:t>
      </w:r>
    </w:p>
    <w:p w14:paraId="54B7A40F" w14:textId="77777777" w:rsidR="000C1A37" w:rsidRPr="006B0300" w:rsidRDefault="000C1A37" w:rsidP="00AD7B85">
      <w:pPr>
        <w:spacing w:line="240" w:lineRule="auto"/>
        <w:contextualSpacing/>
        <w:jc w:val="both"/>
        <w:rPr>
          <w:rFonts w:ascii="Times New Roman" w:hAnsi="Times New Roman" w:cs="Times New Roman"/>
          <w:sz w:val="24"/>
          <w:szCs w:val="24"/>
        </w:rPr>
      </w:pPr>
    </w:p>
    <w:p w14:paraId="241DBD8D" w14:textId="77777777" w:rsidR="000C1A37" w:rsidRPr="006B0300" w:rsidRDefault="002B3D2B" w:rsidP="00AD7B85">
      <w:pPr>
        <w:spacing w:line="240" w:lineRule="auto"/>
        <w:contextualSpacing/>
        <w:jc w:val="both"/>
        <w:rPr>
          <w:rFonts w:ascii="Times New Roman" w:hAnsi="Times New Roman" w:cs="Times New Roman"/>
          <w:sz w:val="24"/>
          <w:szCs w:val="24"/>
        </w:rPr>
      </w:pPr>
      <w:r w:rsidRPr="006B0300">
        <w:rPr>
          <w:rFonts w:ascii="Times New Roman" w:hAnsi="Times New Roman" w:cs="Times New Roman"/>
          <w:sz w:val="24"/>
          <w:szCs w:val="24"/>
        </w:rPr>
        <w:t>--- (1924 [1908]) ‚</w:t>
      </w:r>
      <w:r w:rsidR="000C1A37" w:rsidRPr="006B0300">
        <w:rPr>
          <w:rFonts w:ascii="Times New Roman" w:hAnsi="Times New Roman" w:cs="Times New Roman"/>
          <w:sz w:val="24"/>
          <w:szCs w:val="24"/>
        </w:rPr>
        <w:t>Über Wesen und We</w:t>
      </w:r>
      <w:r w:rsidRPr="006B0300">
        <w:rPr>
          <w:rFonts w:ascii="Times New Roman" w:hAnsi="Times New Roman" w:cs="Times New Roman"/>
          <w:sz w:val="24"/>
          <w:szCs w:val="24"/>
        </w:rPr>
        <w:t>rt der Tradition im Kulturleben‘</w:t>
      </w:r>
      <w:r w:rsidR="000C1A37" w:rsidRPr="006B0300">
        <w:rPr>
          <w:rFonts w:ascii="Times New Roman" w:hAnsi="Times New Roman" w:cs="Times New Roman"/>
          <w:sz w:val="24"/>
          <w:szCs w:val="24"/>
        </w:rPr>
        <w:t xml:space="preserve">, in: Wilhelm Windelband: </w:t>
      </w:r>
      <w:r w:rsidR="000C1A37" w:rsidRPr="006B0300">
        <w:rPr>
          <w:rFonts w:ascii="Times New Roman" w:hAnsi="Times New Roman" w:cs="Times New Roman"/>
          <w:i/>
          <w:sz w:val="24"/>
          <w:szCs w:val="24"/>
        </w:rPr>
        <w:t>Präludien. Aufsätze und Reden zur Philosophie und ihrer Geschichte.</w:t>
      </w:r>
      <w:r w:rsidR="000C1A37" w:rsidRPr="006B0300">
        <w:rPr>
          <w:rFonts w:ascii="Times New Roman" w:hAnsi="Times New Roman" w:cs="Times New Roman"/>
          <w:sz w:val="24"/>
          <w:szCs w:val="24"/>
        </w:rPr>
        <w:t xml:space="preserve"> Bd. 2. 9. Auflage. Tübingen: Mohr: 1924. (244-269).</w:t>
      </w:r>
    </w:p>
    <w:p w14:paraId="23FD857E" w14:textId="77777777" w:rsidR="000C1A37" w:rsidRPr="006B0300" w:rsidRDefault="000C1A37" w:rsidP="00AD7B85">
      <w:pPr>
        <w:spacing w:line="240" w:lineRule="auto"/>
        <w:contextualSpacing/>
        <w:jc w:val="both"/>
        <w:rPr>
          <w:rFonts w:ascii="Times New Roman" w:hAnsi="Times New Roman" w:cs="Times New Roman"/>
          <w:sz w:val="24"/>
          <w:szCs w:val="24"/>
        </w:rPr>
      </w:pPr>
    </w:p>
    <w:p w14:paraId="4FF70040" w14:textId="77777777" w:rsidR="000C1A37" w:rsidRPr="006B0300" w:rsidRDefault="000C1A37" w:rsidP="00AD7B85">
      <w:pPr>
        <w:spacing w:line="240" w:lineRule="auto"/>
        <w:contextualSpacing/>
        <w:jc w:val="both"/>
        <w:rPr>
          <w:rFonts w:ascii="Times New Roman" w:hAnsi="Times New Roman" w:cs="Times New Roman"/>
          <w:sz w:val="24"/>
          <w:szCs w:val="24"/>
        </w:rPr>
      </w:pPr>
      <w:r w:rsidRPr="006B0300">
        <w:rPr>
          <w:rFonts w:ascii="Times New Roman" w:hAnsi="Times New Roman" w:cs="Times New Roman"/>
          <w:sz w:val="24"/>
          <w:szCs w:val="24"/>
        </w:rPr>
        <w:t>--- (1927</w:t>
      </w:r>
      <w:r w:rsidR="002B3D2B" w:rsidRPr="006B0300">
        <w:rPr>
          <w:rFonts w:ascii="Times New Roman" w:hAnsi="Times New Roman" w:cs="Times New Roman"/>
          <w:sz w:val="24"/>
          <w:szCs w:val="24"/>
        </w:rPr>
        <w:t xml:space="preserve"> [1909])</w:t>
      </w:r>
      <w:r w:rsidRPr="006B0300">
        <w:rPr>
          <w:rFonts w:ascii="Times New Roman" w:hAnsi="Times New Roman" w:cs="Times New Roman"/>
          <w:sz w:val="24"/>
          <w:szCs w:val="24"/>
        </w:rPr>
        <w:t xml:space="preserve"> </w:t>
      </w:r>
      <w:r w:rsidRPr="006B0300">
        <w:rPr>
          <w:rFonts w:ascii="Times New Roman" w:hAnsi="Times New Roman" w:cs="Times New Roman"/>
          <w:i/>
          <w:sz w:val="24"/>
          <w:szCs w:val="24"/>
        </w:rPr>
        <w:t>Die Philosophie im deutschen Geistesleben des 19. Jahrhunderts</w:t>
      </w:r>
      <w:r w:rsidR="002B3D2B" w:rsidRPr="006B0300">
        <w:rPr>
          <w:rFonts w:ascii="Times New Roman" w:hAnsi="Times New Roman" w:cs="Times New Roman"/>
          <w:sz w:val="24"/>
          <w:szCs w:val="24"/>
        </w:rPr>
        <w:t xml:space="preserve">, 3rd </w:t>
      </w:r>
      <w:r w:rsidR="00AB6E80" w:rsidRPr="006B0300">
        <w:rPr>
          <w:rFonts w:ascii="Times New Roman" w:hAnsi="Times New Roman" w:cs="Times New Roman"/>
          <w:sz w:val="24"/>
          <w:szCs w:val="24"/>
        </w:rPr>
        <w:t>ed</w:t>
      </w:r>
      <w:r w:rsidR="002B3D2B" w:rsidRPr="006B0300">
        <w:rPr>
          <w:rFonts w:ascii="Times New Roman" w:hAnsi="Times New Roman" w:cs="Times New Roman"/>
          <w:sz w:val="24"/>
          <w:szCs w:val="24"/>
        </w:rPr>
        <w:t>,</w:t>
      </w:r>
      <w:r w:rsidRPr="006B0300">
        <w:rPr>
          <w:rFonts w:ascii="Times New Roman" w:hAnsi="Times New Roman" w:cs="Times New Roman"/>
          <w:sz w:val="24"/>
          <w:szCs w:val="24"/>
        </w:rPr>
        <w:t xml:space="preserve"> Tübingen: Mohr.</w:t>
      </w:r>
    </w:p>
    <w:p w14:paraId="51D16A0C" w14:textId="77777777" w:rsidR="000C1A37" w:rsidRPr="006B0300" w:rsidRDefault="000C1A37" w:rsidP="00AD7B85">
      <w:pPr>
        <w:spacing w:line="240" w:lineRule="auto"/>
        <w:contextualSpacing/>
        <w:jc w:val="both"/>
        <w:rPr>
          <w:rFonts w:ascii="Times New Roman" w:hAnsi="Times New Roman" w:cs="Times New Roman"/>
          <w:sz w:val="24"/>
          <w:szCs w:val="24"/>
          <w:lang w:val="de-DE"/>
        </w:rPr>
      </w:pPr>
    </w:p>
    <w:p w14:paraId="69DE1D2F" w14:textId="77777777" w:rsidR="002B3D2B" w:rsidRPr="006B0300" w:rsidRDefault="002B3D2B" w:rsidP="002B3D2B">
      <w:pPr>
        <w:spacing w:line="240" w:lineRule="auto"/>
        <w:contextualSpacing/>
        <w:jc w:val="both"/>
        <w:rPr>
          <w:rFonts w:ascii="Times New Roman" w:hAnsi="Times New Roman" w:cs="Times New Roman"/>
          <w:sz w:val="24"/>
          <w:szCs w:val="24"/>
        </w:rPr>
      </w:pPr>
      <w:r w:rsidRPr="006B0300">
        <w:rPr>
          <w:rFonts w:ascii="Times New Roman" w:hAnsi="Times New Roman" w:cs="Times New Roman"/>
          <w:sz w:val="24"/>
          <w:szCs w:val="24"/>
          <w:lang w:val="de-DE"/>
        </w:rPr>
        <w:t>--- (1924 [1910]) ‚</w:t>
      </w:r>
      <w:r w:rsidR="000C1A37" w:rsidRPr="006B0300">
        <w:rPr>
          <w:rFonts w:ascii="Times New Roman" w:hAnsi="Times New Roman" w:cs="Times New Roman"/>
          <w:sz w:val="24"/>
          <w:szCs w:val="24"/>
          <w:lang w:val="de-DE"/>
        </w:rPr>
        <w:t>Die Erneuerung des Hegelianismus“</w:t>
      </w:r>
      <w:r w:rsidRPr="006B0300">
        <w:rPr>
          <w:rFonts w:ascii="Times New Roman" w:hAnsi="Times New Roman" w:cs="Times New Roman"/>
          <w:sz w:val="24"/>
          <w:szCs w:val="24"/>
          <w:lang w:val="de-DE"/>
        </w:rPr>
        <w:t xml:space="preserve"> </w:t>
      </w:r>
      <w:r w:rsidRPr="006B0300">
        <w:rPr>
          <w:rFonts w:ascii="Times New Roman" w:hAnsi="Times New Roman" w:cs="Times New Roman"/>
          <w:sz w:val="24"/>
          <w:szCs w:val="24"/>
        </w:rPr>
        <w:t xml:space="preserve">in </w:t>
      </w:r>
      <w:r w:rsidRPr="006B0300">
        <w:rPr>
          <w:rFonts w:ascii="Times New Roman" w:hAnsi="Times New Roman" w:cs="Times New Roman"/>
          <w:i/>
          <w:sz w:val="24"/>
          <w:szCs w:val="24"/>
        </w:rPr>
        <w:t>Präludien: Aufsätze und Reden zur Philosophie und ihrer Geschichte, Vol. 1</w:t>
      </w:r>
      <w:r w:rsidRPr="006B0300">
        <w:rPr>
          <w:rFonts w:ascii="Times New Roman" w:hAnsi="Times New Roman" w:cs="Times New Roman"/>
          <w:sz w:val="24"/>
          <w:szCs w:val="24"/>
        </w:rPr>
        <w:t xml:space="preserve">, pp. 273—289, 9th </w:t>
      </w:r>
      <w:r w:rsidR="00AB6E80" w:rsidRPr="006B0300">
        <w:rPr>
          <w:rFonts w:ascii="Times New Roman" w:hAnsi="Times New Roman" w:cs="Times New Roman"/>
          <w:sz w:val="24"/>
          <w:szCs w:val="24"/>
        </w:rPr>
        <w:t>ed</w:t>
      </w:r>
      <w:r w:rsidRPr="006B0300">
        <w:rPr>
          <w:rFonts w:ascii="Times New Roman" w:hAnsi="Times New Roman" w:cs="Times New Roman"/>
          <w:sz w:val="24"/>
          <w:szCs w:val="24"/>
        </w:rPr>
        <w:t>, Tübingen: Mohr.</w:t>
      </w:r>
    </w:p>
    <w:p w14:paraId="09127137" w14:textId="77777777" w:rsidR="00FB6ADC" w:rsidRPr="006B0300" w:rsidRDefault="00FB6ADC" w:rsidP="00AD7B85">
      <w:pPr>
        <w:spacing w:line="240" w:lineRule="auto"/>
        <w:contextualSpacing/>
        <w:jc w:val="both"/>
        <w:rPr>
          <w:rFonts w:ascii="Times New Roman" w:hAnsi="Times New Roman" w:cs="Times New Roman"/>
          <w:sz w:val="24"/>
          <w:szCs w:val="24"/>
        </w:rPr>
      </w:pPr>
    </w:p>
    <w:p w14:paraId="238DF5FE" w14:textId="77777777" w:rsidR="00FB6ADC" w:rsidRPr="002B3D2B" w:rsidRDefault="00FB6ADC" w:rsidP="00AD7B85">
      <w:pPr>
        <w:spacing w:line="240" w:lineRule="auto"/>
        <w:contextualSpacing/>
        <w:jc w:val="both"/>
        <w:rPr>
          <w:rFonts w:ascii="Times New Roman" w:hAnsi="Times New Roman" w:cs="Times New Roman"/>
          <w:sz w:val="24"/>
          <w:szCs w:val="24"/>
          <w:lang w:val="en-GB"/>
        </w:rPr>
      </w:pPr>
      <w:r w:rsidRPr="006B0300">
        <w:rPr>
          <w:rFonts w:ascii="Times New Roman" w:hAnsi="Times New Roman" w:cs="Times New Roman"/>
          <w:sz w:val="24"/>
          <w:szCs w:val="24"/>
          <w:lang w:val="en-GB"/>
        </w:rPr>
        <w:t xml:space="preserve">Ziche </w:t>
      </w:r>
      <w:r w:rsidR="002B3D2B" w:rsidRPr="006B0300">
        <w:rPr>
          <w:rFonts w:ascii="Times New Roman" w:hAnsi="Times New Roman" w:cs="Times New Roman"/>
          <w:sz w:val="24"/>
          <w:szCs w:val="24"/>
          <w:lang w:val="en-GB"/>
        </w:rPr>
        <w:t>P. (2015) ‘</w:t>
      </w:r>
      <w:r w:rsidRPr="006B0300">
        <w:rPr>
          <w:rFonts w:ascii="Times New Roman" w:hAnsi="Times New Roman" w:cs="Times New Roman"/>
          <w:sz w:val="24"/>
          <w:szCs w:val="24"/>
          <w:lang w:val="en-GB"/>
        </w:rPr>
        <w:t>In</w:t>
      </w:r>
      <w:r w:rsidR="002B3D2B" w:rsidRPr="006B0300">
        <w:rPr>
          <w:rFonts w:ascii="Times New Roman" w:hAnsi="Times New Roman" w:cs="Times New Roman"/>
          <w:sz w:val="24"/>
          <w:szCs w:val="24"/>
          <w:lang w:val="en-GB"/>
        </w:rPr>
        <w:t>decisionism and Anti-Relativism:</w:t>
      </w:r>
      <w:r w:rsidRPr="006B0300">
        <w:rPr>
          <w:rFonts w:ascii="Times New Roman" w:hAnsi="Times New Roman" w:cs="Times New Roman"/>
          <w:sz w:val="24"/>
          <w:szCs w:val="24"/>
          <w:lang w:val="en-GB"/>
        </w:rPr>
        <w:t xml:space="preserve"> Wilhelm Windelband as a Philosophical</w:t>
      </w:r>
      <w:r w:rsidR="002B3D2B" w:rsidRPr="006B0300">
        <w:rPr>
          <w:rFonts w:ascii="Times New Roman" w:hAnsi="Times New Roman" w:cs="Times New Roman"/>
          <w:sz w:val="24"/>
          <w:szCs w:val="24"/>
          <w:lang w:val="en-GB"/>
        </w:rPr>
        <w:t xml:space="preserve"> Historiographer of Philosophy’</w:t>
      </w:r>
      <w:r w:rsidRPr="006B0300">
        <w:rPr>
          <w:rFonts w:ascii="Times New Roman" w:hAnsi="Times New Roman" w:cs="Times New Roman"/>
          <w:sz w:val="24"/>
          <w:szCs w:val="24"/>
          <w:lang w:val="en-GB"/>
        </w:rPr>
        <w:t>, in</w:t>
      </w:r>
      <w:r w:rsidR="002B3D2B" w:rsidRPr="006B0300">
        <w:rPr>
          <w:rFonts w:ascii="Times New Roman" w:hAnsi="Times New Roman" w:cs="Times New Roman"/>
          <w:sz w:val="24"/>
          <w:szCs w:val="24"/>
          <w:lang w:val="en-GB"/>
        </w:rPr>
        <w:t xml:space="preserve"> </w:t>
      </w:r>
      <w:r w:rsidR="002B3D2B" w:rsidRPr="006B0300">
        <w:rPr>
          <w:rFonts w:ascii="Times New Roman" w:hAnsi="Times New Roman" w:cs="Times New Roman"/>
          <w:i/>
          <w:sz w:val="24"/>
          <w:szCs w:val="24"/>
          <w:lang w:val="en-GB"/>
        </w:rPr>
        <w:t xml:space="preserve">From Hegel to Windelband: Historiography of Philosophy in the 19th Century, </w:t>
      </w:r>
      <w:r w:rsidR="002B3D2B" w:rsidRPr="006B0300">
        <w:rPr>
          <w:rFonts w:ascii="Times New Roman" w:hAnsi="Times New Roman" w:cs="Times New Roman"/>
          <w:sz w:val="24"/>
          <w:szCs w:val="24"/>
          <w:lang w:val="en-GB"/>
        </w:rPr>
        <w:t xml:space="preserve">pp. 207—226, V. Pluder and G. Harting (eds.), </w:t>
      </w:r>
      <w:r w:rsidRPr="006B0300">
        <w:rPr>
          <w:rFonts w:ascii="Times New Roman" w:hAnsi="Times New Roman" w:cs="Times New Roman"/>
          <w:sz w:val="24"/>
          <w:szCs w:val="24"/>
          <w:lang w:val="en-GB"/>
        </w:rPr>
        <w:t xml:space="preserve">Berlin, </w:t>
      </w:r>
      <w:r w:rsidR="002B3D2B" w:rsidRPr="006B0300">
        <w:rPr>
          <w:rFonts w:ascii="Times New Roman" w:hAnsi="Times New Roman" w:cs="Times New Roman"/>
          <w:sz w:val="24"/>
          <w:szCs w:val="24"/>
          <w:lang w:val="en-GB"/>
        </w:rPr>
        <w:t>New York: De Gruyter.</w:t>
      </w:r>
    </w:p>
    <w:sectPr w:rsidR="00FB6ADC" w:rsidRPr="002B3D2B">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FB442" w14:textId="77777777" w:rsidR="006A7786" w:rsidRDefault="006A7786" w:rsidP="00A4014D">
      <w:pPr>
        <w:spacing w:after="0" w:line="240" w:lineRule="auto"/>
      </w:pPr>
      <w:r>
        <w:separator/>
      </w:r>
    </w:p>
  </w:endnote>
  <w:endnote w:type="continuationSeparator" w:id="0">
    <w:p w14:paraId="08AE1128" w14:textId="77777777" w:rsidR="006A7786" w:rsidRDefault="006A7786" w:rsidP="00A40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108445"/>
      <w:docPartObj>
        <w:docPartGallery w:val="Page Numbers (Bottom of Page)"/>
        <w:docPartUnique/>
      </w:docPartObj>
    </w:sdtPr>
    <w:sdtEndPr/>
    <w:sdtContent>
      <w:p w14:paraId="594ACA3B" w14:textId="77777777" w:rsidR="00281289" w:rsidRDefault="00281289">
        <w:pPr>
          <w:pStyle w:val="Footer"/>
          <w:jc w:val="center"/>
        </w:pPr>
        <w:r>
          <w:fldChar w:fldCharType="begin"/>
        </w:r>
        <w:r>
          <w:instrText>PAGE   \* MERGEFORMAT</w:instrText>
        </w:r>
        <w:r>
          <w:fldChar w:fldCharType="separate"/>
        </w:r>
        <w:r w:rsidR="001575E8" w:rsidRPr="001575E8">
          <w:rPr>
            <w:noProof/>
            <w:lang w:val="de-DE"/>
          </w:rPr>
          <w:t>1</w:t>
        </w:r>
        <w:r>
          <w:fldChar w:fldCharType="end"/>
        </w:r>
      </w:p>
    </w:sdtContent>
  </w:sdt>
  <w:p w14:paraId="253D2DF3" w14:textId="77777777" w:rsidR="00281289" w:rsidRDefault="00281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8293D" w14:textId="77777777" w:rsidR="006A7786" w:rsidRDefault="006A7786" w:rsidP="00A4014D">
      <w:pPr>
        <w:spacing w:after="0" w:line="240" w:lineRule="auto"/>
      </w:pPr>
      <w:r>
        <w:separator/>
      </w:r>
    </w:p>
  </w:footnote>
  <w:footnote w:type="continuationSeparator" w:id="0">
    <w:p w14:paraId="21C8EB55" w14:textId="77777777" w:rsidR="006A7786" w:rsidRDefault="006A7786" w:rsidP="00A4014D">
      <w:pPr>
        <w:spacing w:after="0" w:line="240" w:lineRule="auto"/>
      </w:pPr>
      <w:r>
        <w:continuationSeparator/>
      </w:r>
    </w:p>
  </w:footnote>
  <w:footnote w:id="1">
    <w:p w14:paraId="083ED428" w14:textId="77777777" w:rsidR="00281289" w:rsidRPr="00F21FB7" w:rsidRDefault="00281289">
      <w:pPr>
        <w:pStyle w:val="FootnoteText"/>
        <w:rPr>
          <w:rFonts w:ascii="Times New Roman" w:hAnsi="Times New Roman" w:cs="Times New Roman"/>
          <w:lang w:val="en-US"/>
        </w:rPr>
      </w:pPr>
      <w:r>
        <w:rPr>
          <w:rStyle w:val="FootnoteReference"/>
        </w:rPr>
        <w:footnoteRef/>
      </w:r>
      <w:r w:rsidRPr="009B730E">
        <w:rPr>
          <w:lang w:val="en-US"/>
        </w:rPr>
        <w:t xml:space="preserve"> </w:t>
      </w:r>
      <w:r w:rsidRPr="00F21FB7">
        <w:rPr>
          <w:rFonts w:ascii="Times New Roman" w:hAnsi="Times New Roman" w:cs="Times New Roman"/>
          <w:lang w:val="en-GB"/>
        </w:rPr>
        <w:t>For a concise discussion of Simmel’s epistemic relativism see Steizinger 2015.</w:t>
      </w:r>
    </w:p>
  </w:footnote>
  <w:footnote w:id="2">
    <w:p w14:paraId="6D5DB435" w14:textId="0CADA5A2" w:rsidR="00281289" w:rsidRPr="00DD2500" w:rsidRDefault="00281289" w:rsidP="00DD2500">
      <w:pPr>
        <w:jc w:val="both"/>
        <w:rPr>
          <w:rFonts w:ascii="Times New Roman" w:hAnsi="Times New Roman" w:cs="Times New Roman"/>
          <w:sz w:val="20"/>
          <w:szCs w:val="20"/>
          <w:lang w:val="en-GB"/>
        </w:rPr>
      </w:pPr>
      <w:r w:rsidRPr="00DD2500">
        <w:rPr>
          <w:rStyle w:val="FootnoteReference"/>
          <w:rFonts w:ascii="Times New Roman" w:hAnsi="Times New Roman" w:cs="Times New Roman"/>
          <w:sz w:val="20"/>
          <w:szCs w:val="20"/>
        </w:rPr>
        <w:footnoteRef/>
      </w:r>
      <w:r w:rsidRPr="00DD2500">
        <w:rPr>
          <w:rFonts w:ascii="Times New Roman" w:hAnsi="Times New Roman" w:cs="Times New Roman"/>
          <w:sz w:val="20"/>
          <w:szCs w:val="20"/>
          <w:lang w:val="en-US"/>
        </w:rPr>
        <w:t xml:space="preserve"> </w:t>
      </w:r>
      <w:r w:rsidRPr="00DD2500">
        <w:rPr>
          <w:rFonts w:ascii="Times New Roman" w:hAnsi="Times New Roman" w:cs="Times New Roman"/>
          <w:sz w:val="20"/>
          <w:szCs w:val="20"/>
          <w:lang w:val="en-GB"/>
        </w:rPr>
        <w:t xml:space="preserve">The term ‘psychologism’ was first introduced to denote the view that psychology should form the starting point and foundation of philosophy (Erdmann 1964 [1866], 670). Incidentally, Windelband was not just among the first philosophers to use the </w:t>
      </w:r>
      <w:r w:rsidRPr="0083640E">
        <w:rPr>
          <w:rFonts w:ascii="Times New Roman" w:hAnsi="Times New Roman" w:cs="Times New Roman"/>
          <w:sz w:val="20"/>
          <w:szCs w:val="20"/>
          <w:lang w:val="en-GB"/>
        </w:rPr>
        <w:t xml:space="preserve">term </w:t>
      </w:r>
      <w:r w:rsidRPr="006B0300">
        <w:rPr>
          <w:rFonts w:ascii="Times New Roman" w:hAnsi="Times New Roman" w:cs="Times New Roman"/>
          <w:sz w:val="20"/>
          <w:szCs w:val="20"/>
          <w:lang w:val="en-GB"/>
        </w:rPr>
        <w:t>‘relativism’</w:t>
      </w:r>
      <w:r w:rsidRPr="0083640E">
        <w:rPr>
          <w:rFonts w:ascii="Times New Roman" w:hAnsi="Times New Roman" w:cs="Times New Roman"/>
          <w:sz w:val="20"/>
          <w:szCs w:val="20"/>
          <w:lang w:val="en-GB"/>
        </w:rPr>
        <w:t xml:space="preserve"> to signify a philosophical problem, he also pioneered the pejorative use of </w:t>
      </w:r>
      <w:r w:rsidR="004B703F" w:rsidRPr="006B0300">
        <w:rPr>
          <w:rFonts w:ascii="Times New Roman" w:hAnsi="Times New Roman" w:cs="Times New Roman"/>
          <w:sz w:val="20"/>
          <w:szCs w:val="20"/>
          <w:lang w:val="en-GB"/>
        </w:rPr>
        <w:t>‘</w:t>
      </w:r>
      <w:r w:rsidRPr="006B0300">
        <w:rPr>
          <w:rFonts w:ascii="Times New Roman" w:hAnsi="Times New Roman" w:cs="Times New Roman"/>
          <w:sz w:val="20"/>
          <w:szCs w:val="20"/>
          <w:lang w:val="en-GB"/>
        </w:rPr>
        <w:t>psychologism</w:t>
      </w:r>
      <w:r w:rsidR="004B703F" w:rsidRPr="006B0300">
        <w:rPr>
          <w:rFonts w:ascii="Times New Roman" w:hAnsi="Times New Roman" w:cs="Times New Roman"/>
          <w:sz w:val="20"/>
          <w:szCs w:val="20"/>
          <w:lang w:val="en-GB"/>
        </w:rPr>
        <w:t>’</w:t>
      </w:r>
      <w:r w:rsidRPr="0083640E">
        <w:rPr>
          <w:rFonts w:ascii="Times New Roman" w:hAnsi="Times New Roman" w:cs="Times New Roman"/>
          <w:sz w:val="20"/>
          <w:szCs w:val="20"/>
          <w:lang w:val="en-GB"/>
        </w:rPr>
        <w:t xml:space="preserve">. The term ‘historicism’ had already been around for some time in discussions about Hegel’s philosophy of history, when it was taken up by Windelband and soon after by Carl Menger (1884) to criticise the historizisation of entities that the authors took to be ahistorical (norms in the case of Windelband, economic laws in the case of Menger). In the following, I will use the terms </w:t>
      </w:r>
      <w:r w:rsidR="004B703F" w:rsidRPr="006B0300">
        <w:rPr>
          <w:rFonts w:ascii="Times New Roman" w:hAnsi="Times New Roman" w:cs="Times New Roman"/>
          <w:sz w:val="20"/>
          <w:szCs w:val="20"/>
          <w:lang w:val="en-GB"/>
        </w:rPr>
        <w:t>‘</w:t>
      </w:r>
      <w:r w:rsidRPr="006B0300">
        <w:rPr>
          <w:rFonts w:ascii="Times New Roman" w:hAnsi="Times New Roman" w:cs="Times New Roman"/>
          <w:sz w:val="20"/>
          <w:szCs w:val="20"/>
          <w:lang w:val="en-GB"/>
        </w:rPr>
        <w:t>psychologism</w:t>
      </w:r>
      <w:r w:rsidR="004B703F" w:rsidRPr="006B0300">
        <w:rPr>
          <w:rFonts w:ascii="Times New Roman" w:hAnsi="Times New Roman" w:cs="Times New Roman"/>
          <w:sz w:val="20"/>
          <w:szCs w:val="20"/>
          <w:lang w:val="en-GB"/>
        </w:rPr>
        <w:t>’</w:t>
      </w:r>
      <w:r w:rsidRPr="006B0300">
        <w:rPr>
          <w:rFonts w:ascii="Times New Roman" w:hAnsi="Times New Roman" w:cs="Times New Roman"/>
          <w:sz w:val="20"/>
          <w:szCs w:val="20"/>
          <w:lang w:val="en-GB"/>
        </w:rPr>
        <w:t xml:space="preserve"> and </w:t>
      </w:r>
      <w:r w:rsidR="004B703F" w:rsidRPr="006B0300">
        <w:rPr>
          <w:rFonts w:ascii="Times New Roman" w:hAnsi="Times New Roman" w:cs="Times New Roman"/>
          <w:sz w:val="20"/>
          <w:szCs w:val="20"/>
          <w:lang w:val="en-GB"/>
        </w:rPr>
        <w:t>‘</w:t>
      </w:r>
      <w:r w:rsidRPr="006B0300">
        <w:rPr>
          <w:rFonts w:ascii="Times New Roman" w:hAnsi="Times New Roman" w:cs="Times New Roman"/>
          <w:sz w:val="20"/>
          <w:szCs w:val="20"/>
          <w:lang w:val="en-GB"/>
        </w:rPr>
        <w:t>historicism</w:t>
      </w:r>
      <w:r w:rsidR="004B703F" w:rsidRPr="006B0300">
        <w:rPr>
          <w:rFonts w:ascii="Times New Roman" w:hAnsi="Times New Roman" w:cs="Times New Roman"/>
          <w:sz w:val="20"/>
          <w:szCs w:val="20"/>
          <w:lang w:val="en-GB"/>
        </w:rPr>
        <w:t>’</w:t>
      </w:r>
      <w:r w:rsidRPr="0083640E">
        <w:rPr>
          <w:rFonts w:ascii="Times New Roman" w:hAnsi="Times New Roman" w:cs="Times New Roman"/>
          <w:sz w:val="20"/>
          <w:szCs w:val="20"/>
          <w:lang w:val="en-GB"/>
        </w:rPr>
        <w:t xml:space="preserve"> in a non-pejorative manner. ‘Psychologism’ refers to the view that logic is based on psychology, and ‘historisism’ to the view that norms and values are historical entities.</w:t>
      </w:r>
    </w:p>
  </w:footnote>
  <w:footnote w:id="3">
    <w:p w14:paraId="3ED73F81" w14:textId="77777777" w:rsidR="00281289" w:rsidRPr="00DD2500" w:rsidRDefault="00281289" w:rsidP="00167B8E">
      <w:pPr>
        <w:pStyle w:val="FootnoteText"/>
        <w:rPr>
          <w:rFonts w:ascii="Times New Roman" w:hAnsi="Times New Roman" w:cs="Times New Roman"/>
          <w:lang w:val="en-GB"/>
        </w:rPr>
      </w:pPr>
      <w:r w:rsidRPr="00DD2500">
        <w:rPr>
          <w:rStyle w:val="FootnoteReference"/>
          <w:rFonts w:ascii="Times New Roman" w:hAnsi="Times New Roman" w:cs="Times New Roman"/>
        </w:rPr>
        <w:footnoteRef/>
      </w:r>
      <w:r w:rsidRPr="00DD2500">
        <w:rPr>
          <w:rFonts w:ascii="Times New Roman" w:hAnsi="Times New Roman" w:cs="Times New Roman"/>
          <w:lang w:val="en-GB"/>
        </w:rPr>
        <w:t xml:space="preserve"> For a summary of the main themes and concepts of Völkerpsychologie, see Klautke 2010.</w:t>
      </w:r>
    </w:p>
  </w:footnote>
  <w:footnote w:id="4">
    <w:p w14:paraId="62AC0137" w14:textId="77777777" w:rsidR="00281289" w:rsidRPr="00F21FB7" w:rsidRDefault="00281289" w:rsidP="00167B8E">
      <w:pPr>
        <w:pStyle w:val="FootnoteText"/>
        <w:rPr>
          <w:rFonts w:ascii="Times New Roman" w:hAnsi="Times New Roman" w:cs="Times New Roman"/>
          <w:lang w:val="en-US"/>
        </w:rPr>
      </w:pPr>
      <w:r w:rsidRPr="00DD2500">
        <w:rPr>
          <w:rStyle w:val="FootnoteReference"/>
          <w:rFonts w:ascii="Times New Roman" w:hAnsi="Times New Roman" w:cs="Times New Roman"/>
        </w:rPr>
        <w:footnoteRef/>
      </w:r>
      <w:r w:rsidRPr="00DD2500">
        <w:rPr>
          <w:rFonts w:ascii="Times New Roman" w:hAnsi="Times New Roman" w:cs="Times New Roman"/>
          <w:lang w:val="en-US"/>
        </w:rPr>
        <w:t xml:space="preserve"> All translations by the author.</w:t>
      </w:r>
      <w:r w:rsidRPr="00F21FB7">
        <w:rPr>
          <w:rFonts w:ascii="Times New Roman" w:hAnsi="Times New Roman" w:cs="Times New Roman"/>
          <w:lang w:val="en-US"/>
        </w:rPr>
        <w:t xml:space="preserve"> </w:t>
      </w:r>
    </w:p>
  </w:footnote>
  <w:footnote w:id="5">
    <w:p w14:paraId="7BB79483" w14:textId="270D432A" w:rsidR="00281289" w:rsidRPr="00F21FB7" w:rsidRDefault="00281289" w:rsidP="00985C3F">
      <w:pPr>
        <w:pStyle w:val="FootnoteText"/>
        <w:jc w:val="both"/>
        <w:rPr>
          <w:rFonts w:ascii="Times New Roman" w:hAnsi="Times New Roman" w:cs="Times New Roman"/>
          <w:lang w:val="en-GB"/>
        </w:rPr>
      </w:pPr>
      <w:r w:rsidRPr="00F21FB7">
        <w:rPr>
          <w:rStyle w:val="FootnoteReference"/>
          <w:rFonts w:ascii="Times New Roman" w:hAnsi="Times New Roman" w:cs="Times New Roman"/>
        </w:rPr>
        <w:footnoteRef/>
      </w:r>
      <w:r w:rsidRPr="00F21FB7">
        <w:rPr>
          <w:rFonts w:ascii="Times New Roman" w:hAnsi="Times New Roman" w:cs="Times New Roman"/>
          <w:lang w:val="en-GB"/>
        </w:rPr>
        <w:t xml:space="preserve"> Hartung points to continuities between Adolf Trendelenburg’s attempts to reform logic and the early Windelband (see Hartung, in press). This interpretation fits well with the fact that Trendelenburg has also been a central influence for Sigwart, who acknowledges Trendelenburg alongside Friedrich Ueberweg and John Stuart Mill in the preface to the first edition of </w:t>
      </w:r>
      <w:r w:rsidRPr="00F21FB7">
        <w:rPr>
          <w:rFonts w:ascii="Times New Roman" w:hAnsi="Times New Roman" w:cs="Times New Roman"/>
          <w:i/>
          <w:lang w:val="en-GB"/>
        </w:rPr>
        <w:t>Logik</w:t>
      </w:r>
      <w:r w:rsidRPr="00F21FB7">
        <w:rPr>
          <w:rFonts w:ascii="Times New Roman" w:hAnsi="Times New Roman" w:cs="Times New Roman"/>
          <w:lang w:val="en-GB"/>
        </w:rPr>
        <w:t>.</w:t>
      </w:r>
    </w:p>
  </w:footnote>
  <w:footnote w:id="6">
    <w:p w14:paraId="4CC95741" w14:textId="77777777" w:rsidR="00281289" w:rsidRPr="00F21FB7" w:rsidRDefault="00281289" w:rsidP="00985C3F">
      <w:pPr>
        <w:pStyle w:val="FootnoteText"/>
        <w:jc w:val="both"/>
        <w:rPr>
          <w:rFonts w:ascii="Times New Roman" w:hAnsi="Times New Roman" w:cs="Times New Roman"/>
          <w:highlight w:val="yellow"/>
          <w:lang w:val="en-GB"/>
        </w:rPr>
      </w:pPr>
      <w:r w:rsidRPr="00F21FB7">
        <w:rPr>
          <w:rStyle w:val="FootnoteReference"/>
          <w:rFonts w:ascii="Times New Roman" w:hAnsi="Times New Roman" w:cs="Times New Roman"/>
        </w:rPr>
        <w:footnoteRef/>
      </w:r>
      <w:r w:rsidRPr="00F21FB7">
        <w:rPr>
          <w:rFonts w:ascii="Times New Roman" w:hAnsi="Times New Roman" w:cs="Times New Roman"/>
          <w:lang w:val="en-GB"/>
        </w:rPr>
        <w:t xml:space="preserve"> At the time, both ‘psychologism’ and ‘anti-psychologism’ came in different forms. On the side of psychologism, an important </w:t>
      </w:r>
      <w:r>
        <w:rPr>
          <w:rFonts w:ascii="Times New Roman" w:hAnsi="Times New Roman" w:cs="Times New Roman"/>
          <w:lang w:val="en-GB"/>
        </w:rPr>
        <w:t>difference is</w:t>
      </w:r>
      <w:r w:rsidRPr="00F21FB7">
        <w:rPr>
          <w:rFonts w:ascii="Times New Roman" w:hAnsi="Times New Roman" w:cs="Times New Roman"/>
          <w:lang w:val="en-GB"/>
        </w:rPr>
        <w:t xml:space="preserve"> between ‘reductivists’ like Lipps and Heymans on the one hand, and ‘normativists’ like Sigwart and Wundt on the other. On the side of anti-psychologism, a central difference was between ‘objectivists’ like Gottlob Frege and Husserl, and ‘apriorists’ like the mature Windelband and Rickert. There are more subtle differences between the respective views. Martin Kusch gives a useful overview over the bewildering variety of definitions and accounts of psychologism (Kusch 1995, 118-120).</w:t>
      </w:r>
    </w:p>
  </w:footnote>
  <w:footnote w:id="7">
    <w:p w14:paraId="63254795" w14:textId="77777777" w:rsidR="00281289" w:rsidRPr="00F21FB7" w:rsidRDefault="00281289" w:rsidP="009A1DFD">
      <w:pPr>
        <w:pStyle w:val="FootnoteText"/>
        <w:jc w:val="both"/>
        <w:rPr>
          <w:rFonts w:ascii="Times New Roman" w:hAnsi="Times New Roman" w:cs="Times New Roman"/>
          <w:lang w:val="en-US"/>
        </w:rPr>
      </w:pPr>
      <w:r w:rsidRPr="00F21FB7">
        <w:rPr>
          <w:rStyle w:val="FootnoteReference"/>
          <w:rFonts w:ascii="Times New Roman" w:hAnsi="Times New Roman" w:cs="Times New Roman"/>
        </w:rPr>
        <w:footnoteRef/>
      </w:r>
      <w:r w:rsidRPr="00F21FB7">
        <w:rPr>
          <w:rFonts w:ascii="Times New Roman" w:hAnsi="Times New Roman" w:cs="Times New Roman"/>
          <w:lang w:val="en-US"/>
        </w:rPr>
        <w:t xml:space="preserve"> Note that this is not</w:t>
      </w:r>
      <w:r w:rsidRPr="00F21FB7">
        <w:rPr>
          <w:rFonts w:ascii="Times New Roman" w:hAnsi="Times New Roman" w:cs="Times New Roman"/>
          <w:lang w:val="en-GB"/>
        </w:rPr>
        <w:t xml:space="preserve"> a subjectivist conception of truth, as truths ought to be embraced by all thinking minds universally and necessarily. On this point </w:t>
      </w:r>
      <w:r w:rsidRPr="00F21FB7">
        <w:rPr>
          <w:rFonts w:ascii="Times New Roman" w:hAnsi="Times New Roman" w:cs="Times New Roman"/>
          <w:lang w:val="en-US"/>
        </w:rPr>
        <w:t>see also Stelzner 2003, 90</w:t>
      </w:r>
      <w:r w:rsidRPr="00F21FB7">
        <w:rPr>
          <w:rFonts w:ascii="Times New Roman" w:hAnsi="Times New Roman" w:cs="Times New Roman"/>
          <w:lang w:val="en-GB"/>
        </w:rPr>
        <w:t>.</w:t>
      </w:r>
    </w:p>
  </w:footnote>
  <w:footnote w:id="8">
    <w:p w14:paraId="2837F958" w14:textId="77777777" w:rsidR="00281289" w:rsidRPr="00F21FB7" w:rsidRDefault="00281289" w:rsidP="00AC2FC9">
      <w:pPr>
        <w:pStyle w:val="FootnoteText"/>
        <w:rPr>
          <w:rFonts w:ascii="Times New Roman" w:hAnsi="Times New Roman" w:cs="Times New Roman"/>
          <w:lang w:val="en-GB"/>
        </w:rPr>
      </w:pPr>
      <w:r w:rsidRPr="00F21FB7">
        <w:rPr>
          <w:rStyle w:val="FootnoteReference"/>
          <w:rFonts w:ascii="Times New Roman" w:hAnsi="Times New Roman" w:cs="Times New Roman"/>
        </w:rPr>
        <w:footnoteRef/>
      </w:r>
      <w:r w:rsidRPr="00F21FB7">
        <w:rPr>
          <w:rFonts w:ascii="Times New Roman" w:hAnsi="Times New Roman" w:cs="Times New Roman"/>
          <w:lang w:val="en-GB"/>
        </w:rPr>
        <w:t xml:space="preserve"> For a concise summary of the main claims of Windelband’s </w:t>
      </w:r>
      <w:r w:rsidRPr="00F21FB7">
        <w:rPr>
          <w:rFonts w:ascii="Times New Roman" w:hAnsi="Times New Roman" w:cs="Times New Roman"/>
          <w:i/>
          <w:lang w:val="en-GB"/>
        </w:rPr>
        <w:t>Über die Gewißheit</w:t>
      </w:r>
      <w:r w:rsidRPr="00F21FB7">
        <w:rPr>
          <w:rFonts w:ascii="Times New Roman" w:hAnsi="Times New Roman" w:cs="Times New Roman"/>
          <w:lang w:val="en-GB"/>
        </w:rPr>
        <w:t>, see Beiser 2014, 516-519.</w:t>
      </w:r>
    </w:p>
  </w:footnote>
  <w:footnote w:id="9">
    <w:p w14:paraId="0665731F" w14:textId="12B7FE11" w:rsidR="00281289" w:rsidRPr="002079DE" w:rsidRDefault="00281289" w:rsidP="002079DE">
      <w:pPr>
        <w:pStyle w:val="FootnoteText"/>
        <w:jc w:val="both"/>
        <w:rPr>
          <w:rFonts w:ascii="Times New Roman" w:hAnsi="Times New Roman" w:cs="Times New Roman"/>
          <w:lang w:val="en-US"/>
        </w:rPr>
      </w:pPr>
      <w:r w:rsidRPr="002079DE">
        <w:rPr>
          <w:rStyle w:val="FootnoteReference"/>
          <w:rFonts w:ascii="Times New Roman" w:hAnsi="Times New Roman" w:cs="Times New Roman"/>
        </w:rPr>
        <w:footnoteRef/>
      </w:r>
      <w:r w:rsidRPr="002079DE">
        <w:rPr>
          <w:rFonts w:ascii="Times New Roman" w:hAnsi="Times New Roman" w:cs="Times New Roman"/>
          <w:lang w:val="en-US"/>
        </w:rPr>
        <w:t xml:space="preserve"> </w:t>
      </w:r>
      <w:r w:rsidRPr="002079DE">
        <w:rPr>
          <w:rFonts w:ascii="Times New Roman" w:hAnsi="Times New Roman" w:cs="Times New Roman"/>
          <w:lang w:val="en-GB"/>
        </w:rPr>
        <w:t xml:space="preserve">Beiser (2014, 510–511) notes that there is a deep historical irony in Windelband’s return to Hegel. There is yet another dimension to this irony. By thinking of the relation between philosophy and history in circular terms, and by attributing to history a double status – as a source of relativist problems, and as a solution to these problems – Windelband has moved surprisingly close to his rival Wilhelm Dilthey. After all, it was Dilthey who thought that ‘the knife of historical relativism, which has cut through all metaphysics and religion, must also bring about healing’ (Dilthey 1960 [1903], 234). </w:t>
      </w:r>
      <w:r w:rsidRPr="006B0300">
        <w:rPr>
          <w:rFonts w:ascii="Times New Roman" w:hAnsi="Times New Roman" w:cs="Times New Roman"/>
          <w:lang w:val="en-GB"/>
        </w:rPr>
        <w:t>Despite his lifelong reservations against the ‘critique of historical reason’, the late Windelband was harbouring similar hopes</w:t>
      </w:r>
      <w:r w:rsidR="000D7B65" w:rsidRPr="006B0300">
        <w:rPr>
          <w:rFonts w:ascii="Times New Roman" w:hAnsi="Times New Roman" w:cs="Times New Roman"/>
          <w:lang w:val="en-G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05"/>
    <w:rsid w:val="000015F7"/>
    <w:rsid w:val="00004E8A"/>
    <w:rsid w:val="00005535"/>
    <w:rsid w:val="0002201B"/>
    <w:rsid w:val="00025746"/>
    <w:rsid w:val="00033AA7"/>
    <w:rsid w:val="0003580E"/>
    <w:rsid w:val="00035859"/>
    <w:rsid w:val="00037CF8"/>
    <w:rsid w:val="000417EE"/>
    <w:rsid w:val="00047975"/>
    <w:rsid w:val="00051AAC"/>
    <w:rsid w:val="00053E00"/>
    <w:rsid w:val="00054398"/>
    <w:rsid w:val="000545C0"/>
    <w:rsid w:val="00055D6D"/>
    <w:rsid w:val="000574CD"/>
    <w:rsid w:val="00066A30"/>
    <w:rsid w:val="0007226A"/>
    <w:rsid w:val="0008112B"/>
    <w:rsid w:val="00082050"/>
    <w:rsid w:val="00082A60"/>
    <w:rsid w:val="00085379"/>
    <w:rsid w:val="000870EC"/>
    <w:rsid w:val="0008776A"/>
    <w:rsid w:val="00093AB1"/>
    <w:rsid w:val="00093F06"/>
    <w:rsid w:val="00094B1D"/>
    <w:rsid w:val="000A19C5"/>
    <w:rsid w:val="000A1D65"/>
    <w:rsid w:val="000B0D80"/>
    <w:rsid w:val="000B1080"/>
    <w:rsid w:val="000B1BBB"/>
    <w:rsid w:val="000B4D30"/>
    <w:rsid w:val="000C0212"/>
    <w:rsid w:val="000C0243"/>
    <w:rsid w:val="000C1A37"/>
    <w:rsid w:val="000C61FD"/>
    <w:rsid w:val="000D0933"/>
    <w:rsid w:val="000D2886"/>
    <w:rsid w:val="000D2EE9"/>
    <w:rsid w:val="000D607A"/>
    <w:rsid w:val="000D7B65"/>
    <w:rsid w:val="000D7ECE"/>
    <w:rsid w:val="000E4B53"/>
    <w:rsid w:val="000E7296"/>
    <w:rsid w:val="000F31B6"/>
    <w:rsid w:val="000F5585"/>
    <w:rsid w:val="000F60D4"/>
    <w:rsid w:val="000F665D"/>
    <w:rsid w:val="000F66BD"/>
    <w:rsid w:val="00104870"/>
    <w:rsid w:val="00125032"/>
    <w:rsid w:val="00125D2E"/>
    <w:rsid w:val="001361B2"/>
    <w:rsid w:val="001434C8"/>
    <w:rsid w:val="00150FAA"/>
    <w:rsid w:val="0015621D"/>
    <w:rsid w:val="001575E8"/>
    <w:rsid w:val="00163AEC"/>
    <w:rsid w:val="00167B8E"/>
    <w:rsid w:val="00170547"/>
    <w:rsid w:val="001734FC"/>
    <w:rsid w:val="0017454F"/>
    <w:rsid w:val="001955AD"/>
    <w:rsid w:val="001B6FAC"/>
    <w:rsid w:val="001B7538"/>
    <w:rsid w:val="001C3A3D"/>
    <w:rsid w:val="001C51B5"/>
    <w:rsid w:val="001D7B95"/>
    <w:rsid w:val="001D7D76"/>
    <w:rsid w:val="001E1BFC"/>
    <w:rsid w:val="001E3F96"/>
    <w:rsid w:val="001E7360"/>
    <w:rsid w:val="001E7F04"/>
    <w:rsid w:val="001F1442"/>
    <w:rsid w:val="001F1A97"/>
    <w:rsid w:val="001F4A46"/>
    <w:rsid w:val="001F7F43"/>
    <w:rsid w:val="002079DE"/>
    <w:rsid w:val="0021329D"/>
    <w:rsid w:val="00221FEF"/>
    <w:rsid w:val="00230D0D"/>
    <w:rsid w:val="00231C40"/>
    <w:rsid w:val="00232817"/>
    <w:rsid w:val="00233B84"/>
    <w:rsid w:val="00236AF6"/>
    <w:rsid w:val="00237494"/>
    <w:rsid w:val="002375B9"/>
    <w:rsid w:val="00237B34"/>
    <w:rsid w:val="002436F9"/>
    <w:rsid w:val="002454BC"/>
    <w:rsid w:val="00251CBF"/>
    <w:rsid w:val="00261FBB"/>
    <w:rsid w:val="00262899"/>
    <w:rsid w:val="002628CB"/>
    <w:rsid w:val="002630AC"/>
    <w:rsid w:val="00263C3C"/>
    <w:rsid w:val="00267172"/>
    <w:rsid w:val="00271FC6"/>
    <w:rsid w:val="002737AF"/>
    <w:rsid w:val="00280215"/>
    <w:rsid w:val="00280D48"/>
    <w:rsid w:val="00281289"/>
    <w:rsid w:val="00287500"/>
    <w:rsid w:val="002905BF"/>
    <w:rsid w:val="00290E1F"/>
    <w:rsid w:val="00293DF3"/>
    <w:rsid w:val="002A0114"/>
    <w:rsid w:val="002A1D8F"/>
    <w:rsid w:val="002A4BDA"/>
    <w:rsid w:val="002A6E8E"/>
    <w:rsid w:val="002B090F"/>
    <w:rsid w:val="002B3B66"/>
    <w:rsid w:val="002B3D2B"/>
    <w:rsid w:val="002C383A"/>
    <w:rsid w:val="002C5E36"/>
    <w:rsid w:val="002D1019"/>
    <w:rsid w:val="002D36CF"/>
    <w:rsid w:val="002D4505"/>
    <w:rsid w:val="002D4A39"/>
    <w:rsid w:val="002D74C9"/>
    <w:rsid w:val="002D7681"/>
    <w:rsid w:val="002E0FA0"/>
    <w:rsid w:val="002E1BF1"/>
    <w:rsid w:val="002E5DD1"/>
    <w:rsid w:val="002F13CE"/>
    <w:rsid w:val="002F1580"/>
    <w:rsid w:val="002F5740"/>
    <w:rsid w:val="002F7654"/>
    <w:rsid w:val="00310427"/>
    <w:rsid w:val="00310644"/>
    <w:rsid w:val="00310B63"/>
    <w:rsid w:val="00311882"/>
    <w:rsid w:val="0031512A"/>
    <w:rsid w:val="00317437"/>
    <w:rsid w:val="00322C17"/>
    <w:rsid w:val="00326839"/>
    <w:rsid w:val="00331817"/>
    <w:rsid w:val="00332417"/>
    <w:rsid w:val="00334B68"/>
    <w:rsid w:val="003402DD"/>
    <w:rsid w:val="00340993"/>
    <w:rsid w:val="00351133"/>
    <w:rsid w:val="00352A3E"/>
    <w:rsid w:val="003531FA"/>
    <w:rsid w:val="0035391D"/>
    <w:rsid w:val="0036028C"/>
    <w:rsid w:val="0036222C"/>
    <w:rsid w:val="00365493"/>
    <w:rsid w:val="00367024"/>
    <w:rsid w:val="003672E0"/>
    <w:rsid w:val="00371084"/>
    <w:rsid w:val="003736E0"/>
    <w:rsid w:val="00373996"/>
    <w:rsid w:val="00374D07"/>
    <w:rsid w:val="003831AF"/>
    <w:rsid w:val="003845B7"/>
    <w:rsid w:val="00385197"/>
    <w:rsid w:val="00385391"/>
    <w:rsid w:val="0038654C"/>
    <w:rsid w:val="00386C30"/>
    <w:rsid w:val="003875A4"/>
    <w:rsid w:val="00393DEF"/>
    <w:rsid w:val="003A2AA4"/>
    <w:rsid w:val="003B0878"/>
    <w:rsid w:val="003B0F55"/>
    <w:rsid w:val="003B3A8A"/>
    <w:rsid w:val="003B42EE"/>
    <w:rsid w:val="003B540E"/>
    <w:rsid w:val="003C0339"/>
    <w:rsid w:val="003C10A2"/>
    <w:rsid w:val="003C2C80"/>
    <w:rsid w:val="003C3586"/>
    <w:rsid w:val="003C4830"/>
    <w:rsid w:val="003D2DD5"/>
    <w:rsid w:val="003D45BE"/>
    <w:rsid w:val="003D7F39"/>
    <w:rsid w:val="003E22E8"/>
    <w:rsid w:val="003E298A"/>
    <w:rsid w:val="003F0A73"/>
    <w:rsid w:val="003F3012"/>
    <w:rsid w:val="003F3942"/>
    <w:rsid w:val="003F3BE7"/>
    <w:rsid w:val="003F5D89"/>
    <w:rsid w:val="003F7BA1"/>
    <w:rsid w:val="00400702"/>
    <w:rsid w:val="004013DA"/>
    <w:rsid w:val="00401D0A"/>
    <w:rsid w:val="00403FF8"/>
    <w:rsid w:val="00404EE3"/>
    <w:rsid w:val="00412CAD"/>
    <w:rsid w:val="00414D0B"/>
    <w:rsid w:val="00416832"/>
    <w:rsid w:val="004214B2"/>
    <w:rsid w:val="00434101"/>
    <w:rsid w:val="00434643"/>
    <w:rsid w:val="0044160F"/>
    <w:rsid w:val="004454EA"/>
    <w:rsid w:val="0044581D"/>
    <w:rsid w:val="00450165"/>
    <w:rsid w:val="00455A22"/>
    <w:rsid w:val="00460916"/>
    <w:rsid w:val="0046149B"/>
    <w:rsid w:val="00461879"/>
    <w:rsid w:val="00465BE5"/>
    <w:rsid w:val="004673E0"/>
    <w:rsid w:val="00467B56"/>
    <w:rsid w:val="00470B47"/>
    <w:rsid w:val="00473ADD"/>
    <w:rsid w:val="00475AEC"/>
    <w:rsid w:val="0048146C"/>
    <w:rsid w:val="00484056"/>
    <w:rsid w:val="00484263"/>
    <w:rsid w:val="004846DD"/>
    <w:rsid w:val="00485E60"/>
    <w:rsid w:val="00487E6C"/>
    <w:rsid w:val="0049053D"/>
    <w:rsid w:val="00493D6F"/>
    <w:rsid w:val="0049663A"/>
    <w:rsid w:val="00496F1A"/>
    <w:rsid w:val="00497528"/>
    <w:rsid w:val="004A0714"/>
    <w:rsid w:val="004A14C6"/>
    <w:rsid w:val="004A2A38"/>
    <w:rsid w:val="004A2B3D"/>
    <w:rsid w:val="004A62B9"/>
    <w:rsid w:val="004A6454"/>
    <w:rsid w:val="004A6FD5"/>
    <w:rsid w:val="004B3AC2"/>
    <w:rsid w:val="004B6C1B"/>
    <w:rsid w:val="004B703F"/>
    <w:rsid w:val="004B72D3"/>
    <w:rsid w:val="004B76E1"/>
    <w:rsid w:val="004C09F4"/>
    <w:rsid w:val="004C60AF"/>
    <w:rsid w:val="004D2F46"/>
    <w:rsid w:val="004D3AFE"/>
    <w:rsid w:val="004D5629"/>
    <w:rsid w:val="004E33C3"/>
    <w:rsid w:val="004E5375"/>
    <w:rsid w:val="004F1A50"/>
    <w:rsid w:val="004F1F4E"/>
    <w:rsid w:val="004F2E89"/>
    <w:rsid w:val="004F3A84"/>
    <w:rsid w:val="004F73AB"/>
    <w:rsid w:val="00511DAB"/>
    <w:rsid w:val="00512562"/>
    <w:rsid w:val="00515342"/>
    <w:rsid w:val="00516603"/>
    <w:rsid w:val="00524ED5"/>
    <w:rsid w:val="005257BB"/>
    <w:rsid w:val="005266AC"/>
    <w:rsid w:val="00527BA8"/>
    <w:rsid w:val="005327B1"/>
    <w:rsid w:val="00535AFE"/>
    <w:rsid w:val="00536C51"/>
    <w:rsid w:val="005401CF"/>
    <w:rsid w:val="00542284"/>
    <w:rsid w:val="00542E54"/>
    <w:rsid w:val="00544D60"/>
    <w:rsid w:val="00545E9E"/>
    <w:rsid w:val="00547CB6"/>
    <w:rsid w:val="00551A4C"/>
    <w:rsid w:val="00551E97"/>
    <w:rsid w:val="0055354F"/>
    <w:rsid w:val="00557166"/>
    <w:rsid w:val="00562A0C"/>
    <w:rsid w:val="00567F46"/>
    <w:rsid w:val="005711B9"/>
    <w:rsid w:val="00571D3B"/>
    <w:rsid w:val="005750C1"/>
    <w:rsid w:val="00576FBD"/>
    <w:rsid w:val="005777BD"/>
    <w:rsid w:val="00584CF7"/>
    <w:rsid w:val="005878DC"/>
    <w:rsid w:val="00592BC4"/>
    <w:rsid w:val="005934AE"/>
    <w:rsid w:val="00593990"/>
    <w:rsid w:val="00595463"/>
    <w:rsid w:val="005A1DBF"/>
    <w:rsid w:val="005A38FA"/>
    <w:rsid w:val="005A5BEB"/>
    <w:rsid w:val="005A678B"/>
    <w:rsid w:val="005A7D71"/>
    <w:rsid w:val="005B0360"/>
    <w:rsid w:val="005B1229"/>
    <w:rsid w:val="005B4605"/>
    <w:rsid w:val="005B747A"/>
    <w:rsid w:val="005C06B5"/>
    <w:rsid w:val="005C34E6"/>
    <w:rsid w:val="005C3BA0"/>
    <w:rsid w:val="005C6CA7"/>
    <w:rsid w:val="005C6F0B"/>
    <w:rsid w:val="005C7303"/>
    <w:rsid w:val="005E69D7"/>
    <w:rsid w:val="005F24C5"/>
    <w:rsid w:val="0060707F"/>
    <w:rsid w:val="006078FC"/>
    <w:rsid w:val="00612A6F"/>
    <w:rsid w:val="00621C17"/>
    <w:rsid w:val="00634E45"/>
    <w:rsid w:val="00640783"/>
    <w:rsid w:val="006426A3"/>
    <w:rsid w:val="006443C4"/>
    <w:rsid w:val="006444FA"/>
    <w:rsid w:val="0064703D"/>
    <w:rsid w:val="00647444"/>
    <w:rsid w:val="006475D6"/>
    <w:rsid w:val="006503F1"/>
    <w:rsid w:val="006624AB"/>
    <w:rsid w:val="0066260B"/>
    <w:rsid w:val="00665A95"/>
    <w:rsid w:val="0067259E"/>
    <w:rsid w:val="0067377C"/>
    <w:rsid w:val="00676300"/>
    <w:rsid w:val="00682650"/>
    <w:rsid w:val="00684210"/>
    <w:rsid w:val="00686AD2"/>
    <w:rsid w:val="0068797E"/>
    <w:rsid w:val="006A16B9"/>
    <w:rsid w:val="006A6848"/>
    <w:rsid w:val="006A6ED4"/>
    <w:rsid w:val="006A7786"/>
    <w:rsid w:val="006B0300"/>
    <w:rsid w:val="006B73F9"/>
    <w:rsid w:val="006B7E2D"/>
    <w:rsid w:val="006C378D"/>
    <w:rsid w:val="006C3902"/>
    <w:rsid w:val="006C4955"/>
    <w:rsid w:val="006D0E23"/>
    <w:rsid w:val="006D14EA"/>
    <w:rsid w:val="006D2655"/>
    <w:rsid w:val="006E1214"/>
    <w:rsid w:val="006E1883"/>
    <w:rsid w:val="006E2B06"/>
    <w:rsid w:val="006E4285"/>
    <w:rsid w:val="006E4FAF"/>
    <w:rsid w:val="006E602F"/>
    <w:rsid w:val="006F3672"/>
    <w:rsid w:val="006F4845"/>
    <w:rsid w:val="006F523D"/>
    <w:rsid w:val="006F6040"/>
    <w:rsid w:val="006F6922"/>
    <w:rsid w:val="0070083A"/>
    <w:rsid w:val="007034D3"/>
    <w:rsid w:val="0070585B"/>
    <w:rsid w:val="0070773E"/>
    <w:rsid w:val="007139CB"/>
    <w:rsid w:val="00717F67"/>
    <w:rsid w:val="00720F7B"/>
    <w:rsid w:val="00721CFD"/>
    <w:rsid w:val="0072435D"/>
    <w:rsid w:val="00747264"/>
    <w:rsid w:val="00757557"/>
    <w:rsid w:val="00762FAA"/>
    <w:rsid w:val="007663AC"/>
    <w:rsid w:val="007663DF"/>
    <w:rsid w:val="007700FC"/>
    <w:rsid w:val="0077054E"/>
    <w:rsid w:val="007760AF"/>
    <w:rsid w:val="007769CE"/>
    <w:rsid w:val="0078298F"/>
    <w:rsid w:val="00783B35"/>
    <w:rsid w:val="00783B4E"/>
    <w:rsid w:val="0079171C"/>
    <w:rsid w:val="00791785"/>
    <w:rsid w:val="00796306"/>
    <w:rsid w:val="00796C5B"/>
    <w:rsid w:val="00796C6D"/>
    <w:rsid w:val="007A1867"/>
    <w:rsid w:val="007A53EE"/>
    <w:rsid w:val="007A7A2C"/>
    <w:rsid w:val="007B3455"/>
    <w:rsid w:val="007B7375"/>
    <w:rsid w:val="007B798E"/>
    <w:rsid w:val="007B7AB3"/>
    <w:rsid w:val="007C14CB"/>
    <w:rsid w:val="007C40EC"/>
    <w:rsid w:val="007C59A5"/>
    <w:rsid w:val="007D122A"/>
    <w:rsid w:val="007D2D1E"/>
    <w:rsid w:val="007D3387"/>
    <w:rsid w:val="007D722C"/>
    <w:rsid w:val="007E0565"/>
    <w:rsid w:val="007E0781"/>
    <w:rsid w:val="007E29C9"/>
    <w:rsid w:val="007E5816"/>
    <w:rsid w:val="007F2729"/>
    <w:rsid w:val="007F3F6C"/>
    <w:rsid w:val="007F582A"/>
    <w:rsid w:val="0080536A"/>
    <w:rsid w:val="0081264A"/>
    <w:rsid w:val="008128A1"/>
    <w:rsid w:val="00815B8B"/>
    <w:rsid w:val="00817383"/>
    <w:rsid w:val="008214FD"/>
    <w:rsid w:val="00821A0C"/>
    <w:rsid w:val="00821C2A"/>
    <w:rsid w:val="00824C79"/>
    <w:rsid w:val="008307D9"/>
    <w:rsid w:val="0083640E"/>
    <w:rsid w:val="0084090F"/>
    <w:rsid w:val="008413F1"/>
    <w:rsid w:val="00843FF5"/>
    <w:rsid w:val="00845725"/>
    <w:rsid w:val="00846A3D"/>
    <w:rsid w:val="00854793"/>
    <w:rsid w:val="008579F7"/>
    <w:rsid w:val="00861205"/>
    <w:rsid w:val="00866A4C"/>
    <w:rsid w:val="008726B9"/>
    <w:rsid w:val="00872D3A"/>
    <w:rsid w:val="00873094"/>
    <w:rsid w:val="008731F1"/>
    <w:rsid w:val="00885DB6"/>
    <w:rsid w:val="00891705"/>
    <w:rsid w:val="0089478E"/>
    <w:rsid w:val="008A0047"/>
    <w:rsid w:val="008A1AA0"/>
    <w:rsid w:val="008B5882"/>
    <w:rsid w:val="008C26B9"/>
    <w:rsid w:val="008C3196"/>
    <w:rsid w:val="008C65CC"/>
    <w:rsid w:val="008D5E1E"/>
    <w:rsid w:val="008D61AD"/>
    <w:rsid w:val="008D6282"/>
    <w:rsid w:val="008E1945"/>
    <w:rsid w:val="008E2C3E"/>
    <w:rsid w:val="008E4467"/>
    <w:rsid w:val="008F0120"/>
    <w:rsid w:val="008F1026"/>
    <w:rsid w:val="008F7FE3"/>
    <w:rsid w:val="00901D99"/>
    <w:rsid w:val="00921B75"/>
    <w:rsid w:val="009270EB"/>
    <w:rsid w:val="00930D4C"/>
    <w:rsid w:val="00932DE4"/>
    <w:rsid w:val="009358A2"/>
    <w:rsid w:val="00946787"/>
    <w:rsid w:val="00964154"/>
    <w:rsid w:val="009649E3"/>
    <w:rsid w:val="00973585"/>
    <w:rsid w:val="009745A2"/>
    <w:rsid w:val="00974BC5"/>
    <w:rsid w:val="009809FB"/>
    <w:rsid w:val="0098227F"/>
    <w:rsid w:val="0098454C"/>
    <w:rsid w:val="00985C3F"/>
    <w:rsid w:val="009914D6"/>
    <w:rsid w:val="00993DCA"/>
    <w:rsid w:val="0099715F"/>
    <w:rsid w:val="00997724"/>
    <w:rsid w:val="009A1D15"/>
    <w:rsid w:val="009A1DFD"/>
    <w:rsid w:val="009A7F8E"/>
    <w:rsid w:val="009A7FEF"/>
    <w:rsid w:val="009B12D1"/>
    <w:rsid w:val="009B1821"/>
    <w:rsid w:val="009B44BF"/>
    <w:rsid w:val="009B730E"/>
    <w:rsid w:val="009C2989"/>
    <w:rsid w:val="009C3678"/>
    <w:rsid w:val="009C3D1C"/>
    <w:rsid w:val="009C7868"/>
    <w:rsid w:val="009C7A93"/>
    <w:rsid w:val="009D3EED"/>
    <w:rsid w:val="009D7943"/>
    <w:rsid w:val="009E658F"/>
    <w:rsid w:val="009F39FF"/>
    <w:rsid w:val="009F7EFA"/>
    <w:rsid w:val="00A04CB2"/>
    <w:rsid w:val="00A054DC"/>
    <w:rsid w:val="00A13CB5"/>
    <w:rsid w:val="00A20B7B"/>
    <w:rsid w:val="00A261B9"/>
    <w:rsid w:val="00A311A5"/>
    <w:rsid w:val="00A33A0D"/>
    <w:rsid w:val="00A3419D"/>
    <w:rsid w:val="00A36F7D"/>
    <w:rsid w:val="00A37390"/>
    <w:rsid w:val="00A4014D"/>
    <w:rsid w:val="00A4033E"/>
    <w:rsid w:val="00A40418"/>
    <w:rsid w:val="00A42C95"/>
    <w:rsid w:val="00A64485"/>
    <w:rsid w:val="00A652A1"/>
    <w:rsid w:val="00A727ED"/>
    <w:rsid w:val="00A736DA"/>
    <w:rsid w:val="00A86D6E"/>
    <w:rsid w:val="00A90F63"/>
    <w:rsid w:val="00A913A1"/>
    <w:rsid w:val="00A92D77"/>
    <w:rsid w:val="00A9311F"/>
    <w:rsid w:val="00A95526"/>
    <w:rsid w:val="00A971CF"/>
    <w:rsid w:val="00AA0E99"/>
    <w:rsid w:val="00AB6E80"/>
    <w:rsid w:val="00AC2566"/>
    <w:rsid w:val="00AC27AF"/>
    <w:rsid w:val="00AC2FC9"/>
    <w:rsid w:val="00AD1373"/>
    <w:rsid w:val="00AD13F4"/>
    <w:rsid w:val="00AD148C"/>
    <w:rsid w:val="00AD2267"/>
    <w:rsid w:val="00AD56A1"/>
    <w:rsid w:val="00AD7B85"/>
    <w:rsid w:val="00AE5713"/>
    <w:rsid w:val="00AF0CDD"/>
    <w:rsid w:val="00AF0FE7"/>
    <w:rsid w:val="00AF15BE"/>
    <w:rsid w:val="00AF1E94"/>
    <w:rsid w:val="00AF350D"/>
    <w:rsid w:val="00AF39BF"/>
    <w:rsid w:val="00AF3E54"/>
    <w:rsid w:val="00AF4331"/>
    <w:rsid w:val="00AF6CAD"/>
    <w:rsid w:val="00AF7378"/>
    <w:rsid w:val="00B00ADD"/>
    <w:rsid w:val="00B0127B"/>
    <w:rsid w:val="00B07C2F"/>
    <w:rsid w:val="00B117D5"/>
    <w:rsid w:val="00B11E44"/>
    <w:rsid w:val="00B13E84"/>
    <w:rsid w:val="00B27BC9"/>
    <w:rsid w:val="00B30486"/>
    <w:rsid w:val="00B4195C"/>
    <w:rsid w:val="00B427E2"/>
    <w:rsid w:val="00B505F8"/>
    <w:rsid w:val="00B524BF"/>
    <w:rsid w:val="00B53567"/>
    <w:rsid w:val="00B56766"/>
    <w:rsid w:val="00B6293F"/>
    <w:rsid w:val="00B63C4B"/>
    <w:rsid w:val="00B72857"/>
    <w:rsid w:val="00B82CF1"/>
    <w:rsid w:val="00B92621"/>
    <w:rsid w:val="00B92A26"/>
    <w:rsid w:val="00B9689D"/>
    <w:rsid w:val="00B96C10"/>
    <w:rsid w:val="00B9722B"/>
    <w:rsid w:val="00BA0F06"/>
    <w:rsid w:val="00BA31A4"/>
    <w:rsid w:val="00BB2633"/>
    <w:rsid w:val="00BB2AED"/>
    <w:rsid w:val="00BB7F97"/>
    <w:rsid w:val="00BC0296"/>
    <w:rsid w:val="00BC3382"/>
    <w:rsid w:val="00BC44F6"/>
    <w:rsid w:val="00BC48BC"/>
    <w:rsid w:val="00BC79D4"/>
    <w:rsid w:val="00BD3272"/>
    <w:rsid w:val="00BD3772"/>
    <w:rsid w:val="00BD3D5D"/>
    <w:rsid w:val="00BE2C12"/>
    <w:rsid w:val="00BE5C10"/>
    <w:rsid w:val="00BE7121"/>
    <w:rsid w:val="00BF07C1"/>
    <w:rsid w:val="00BF2A3F"/>
    <w:rsid w:val="00BF4807"/>
    <w:rsid w:val="00BF64C1"/>
    <w:rsid w:val="00BF7064"/>
    <w:rsid w:val="00C00694"/>
    <w:rsid w:val="00C01383"/>
    <w:rsid w:val="00C0454B"/>
    <w:rsid w:val="00C0697C"/>
    <w:rsid w:val="00C075E9"/>
    <w:rsid w:val="00C11ED0"/>
    <w:rsid w:val="00C12709"/>
    <w:rsid w:val="00C13547"/>
    <w:rsid w:val="00C23BE8"/>
    <w:rsid w:val="00C31C3D"/>
    <w:rsid w:val="00C34855"/>
    <w:rsid w:val="00C350D8"/>
    <w:rsid w:val="00C4186F"/>
    <w:rsid w:val="00C45C39"/>
    <w:rsid w:val="00C51542"/>
    <w:rsid w:val="00C52F45"/>
    <w:rsid w:val="00C6040B"/>
    <w:rsid w:val="00C639EF"/>
    <w:rsid w:val="00C63F13"/>
    <w:rsid w:val="00C7034D"/>
    <w:rsid w:val="00C70931"/>
    <w:rsid w:val="00C73BD0"/>
    <w:rsid w:val="00C77D3F"/>
    <w:rsid w:val="00C77D6B"/>
    <w:rsid w:val="00C80331"/>
    <w:rsid w:val="00C818DF"/>
    <w:rsid w:val="00C902B2"/>
    <w:rsid w:val="00C90934"/>
    <w:rsid w:val="00C91028"/>
    <w:rsid w:val="00C921DB"/>
    <w:rsid w:val="00C975F1"/>
    <w:rsid w:val="00CA1B7B"/>
    <w:rsid w:val="00CA6C8A"/>
    <w:rsid w:val="00CA74C0"/>
    <w:rsid w:val="00CA7629"/>
    <w:rsid w:val="00CB0081"/>
    <w:rsid w:val="00CB04A9"/>
    <w:rsid w:val="00CB27B2"/>
    <w:rsid w:val="00CB3309"/>
    <w:rsid w:val="00CC0EF8"/>
    <w:rsid w:val="00CC28DC"/>
    <w:rsid w:val="00CC5F5C"/>
    <w:rsid w:val="00CC767F"/>
    <w:rsid w:val="00CD5F61"/>
    <w:rsid w:val="00CD63AD"/>
    <w:rsid w:val="00CE1905"/>
    <w:rsid w:val="00CE34DF"/>
    <w:rsid w:val="00CE4F31"/>
    <w:rsid w:val="00CF22CD"/>
    <w:rsid w:val="00D00B85"/>
    <w:rsid w:val="00D01049"/>
    <w:rsid w:val="00D01C92"/>
    <w:rsid w:val="00D04AC0"/>
    <w:rsid w:val="00D14FF6"/>
    <w:rsid w:val="00D16513"/>
    <w:rsid w:val="00D16849"/>
    <w:rsid w:val="00D204CD"/>
    <w:rsid w:val="00D213E2"/>
    <w:rsid w:val="00D21EAD"/>
    <w:rsid w:val="00D2497C"/>
    <w:rsid w:val="00D24CC8"/>
    <w:rsid w:val="00D377E3"/>
    <w:rsid w:val="00D4070A"/>
    <w:rsid w:val="00D40A55"/>
    <w:rsid w:val="00D42E7A"/>
    <w:rsid w:val="00D4624E"/>
    <w:rsid w:val="00D53F6F"/>
    <w:rsid w:val="00D65C3D"/>
    <w:rsid w:val="00D65F14"/>
    <w:rsid w:val="00D725AA"/>
    <w:rsid w:val="00D728FD"/>
    <w:rsid w:val="00D76D84"/>
    <w:rsid w:val="00D837E5"/>
    <w:rsid w:val="00D876C1"/>
    <w:rsid w:val="00D87C50"/>
    <w:rsid w:val="00D91131"/>
    <w:rsid w:val="00D92FC7"/>
    <w:rsid w:val="00D93FEE"/>
    <w:rsid w:val="00D95777"/>
    <w:rsid w:val="00D97DB5"/>
    <w:rsid w:val="00DA04B8"/>
    <w:rsid w:val="00DA4888"/>
    <w:rsid w:val="00DB0E2A"/>
    <w:rsid w:val="00DB711E"/>
    <w:rsid w:val="00DC547C"/>
    <w:rsid w:val="00DC6114"/>
    <w:rsid w:val="00DD0E51"/>
    <w:rsid w:val="00DD1BA7"/>
    <w:rsid w:val="00DD2500"/>
    <w:rsid w:val="00DD40A1"/>
    <w:rsid w:val="00DE0999"/>
    <w:rsid w:val="00DE217E"/>
    <w:rsid w:val="00DE23E8"/>
    <w:rsid w:val="00DE52A9"/>
    <w:rsid w:val="00DE586C"/>
    <w:rsid w:val="00DE7900"/>
    <w:rsid w:val="00DF4C54"/>
    <w:rsid w:val="00E034CB"/>
    <w:rsid w:val="00E06F45"/>
    <w:rsid w:val="00E1046B"/>
    <w:rsid w:val="00E14686"/>
    <w:rsid w:val="00E20DA2"/>
    <w:rsid w:val="00E30EF8"/>
    <w:rsid w:val="00E33B49"/>
    <w:rsid w:val="00E43B0B"/>
    <w:rsid w:val="00E464F1"/>
    <w:rsid w:val="00E46A31"/>
    <w:rsid w:val="00E55DDF"/>
    <w:rsid w:val="00E55DE0"/>
    <w:rsid w:val="00E57995"/>
    <w:rsid w:val="00E57DE9"/>
    <w:rsid w:val="00E6326D"/>
    <w:rsid w:val="00E70CD0"/>
    <w:rsid w:val="00E76234"/>
    <w:rsid w:val="00E81A33"/>
    <w:rsid w:val="00E833F5"/>
    <w:rsid w:val="00E87729"/>
    <w:rsid w:val="00E914BF"/>
    <w:rsid w:val="00E92A64"/>
    <w:rsid w:val="00E93DB6"/>
    <w:rsid w:val="00E944B0"/>
    <w:rsid w:val="00EA140D"/>
    <w:rsid w:val="00EA1FBD"/>
    <w:rsid w:val="00EB0115"/>
    <w:rsid w:val="00EB0EFC"/>
    <w:rsid w:val="00EB126B"/>
    <w:rsid w:val="00EB5B6D"/>
    <w:rsid w:val="00EC28E7"/>
    <w:rsid w:val="00ED01E8"/>
    <w:rsid w:val="00ED09D0"/>
    <w:rsid w:val="00ED6F42"/>
    <w:rsid w:val="00EE18CF"/>
    <w:rsid w:val="00EF3539"/>
    <w:rsid w:val="00EF3577"/>
    <w:rsid w:val="00EF4EC7"/>
    <w:rsid w:val="00EF699D"/>
    <w:rsid w:val="00F02B90"/>
    <w:rsid w:val="00F04194"/>
    <w:rsid w:val="00F04819"/>
    <w:rsid w:val="00F07922"/>
    <w:rsid w:val="00F120FC"/>
    <w:rsid w:val="00F13616"/>
    <w:rsid w:val="00F13A40"/>
    <w:rsid w:val="00F14E47"/>
    <w:rsid w:val="00F15AC0"/>
    <w:rsid w:val="00F17A6D"/>
    <w:rsid w:val="00F2105E"/>
    <w:rsid w:val="00F214D4"/>
    <w:rsid w:val="00F21FB7"/>
    <w:rsid w:val="00F23897"/>
    <w:rsid w:val="00F23D69"/>
    <w:rsid w:val="00F25803"/>
    <w:rsid w:val="00F31AC4"/>
    <w:rsid w:val="00F32B5B"/>
    <w:rsid w:val="00F46049"/>
    <w:rsid w:val="00F51DC6"/>
    <w:rsid w:val="00F530DC"/>
    <w:rsid w:val="00F537EA"/>
    <w:rsid w:val="00F5546F"/>
    <w:rsid w:val="00F55A74"/>
    <w:rsid w:val="00F56E2E"/>
    <w:rsid w:val="00F60EF4"/>
    <w:rsid w:val="00F612B5"/>
    <w:rsid w:val="00F61664"/>
    <w:rsid w:val="00F66F49"/>
    <w:rsid w:val="00F670D2"/>
    <w:rsid w:val="00F670D6"/>
    <w:rsid w:val="00F70317"/>
    <w:rsid w:val="00F74D6E"/>
    <w:rsid w:val="00F771C1"/>
    <w:rsid w:val="00F82940"/>
    <w:rsid w:val="00F87B9F"/>
    <w:rsid w:val="00F9737C"/>
    <w:rsid w:val="00FA1F13"/>
    <w:rsid w:val="00FB2AC3"/>
    <w:rsid w:val="00FB6ADC"/>
    <w:rsid w:val="00FC4BC7"/>
    <w:rsid w:val="00FC7077"/>
    <w:rsid w:val="00FD2DF7"/>
    <w:rsid w:val="00FD3DE6"/>
    <w:rsid w:val="00FD5D6A"/>
    <w:rsid w:val="00FD6D5B"/>
    <w:rsid w:val="00FE286E"/>
    <w:rsid w:val="00FE4754"/>
    <w:rsid w:val="00FF1BBD"/>
    <w:rsid w:val="00FF5F07"/>
    <w:rsid w:val="00FF6C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68E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25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505"/>
    <w:pPr>
      <w:ind w:left="720"/>
      <w:contextualSpacing/>
    </w:pPr>
  </w:style>
  <w:style w:type="paragraph" w:styleId="Header">
    <w:name w:val="header"/>
    <w:basedOn w:val="Normal"/>
    <w:link w:val="HeaderChar"/>
    <w:uiPriority w:val="99"/>
    <w:unhideWhenUsed/>
    <w:rsid w:val="00A401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014D"/>
  </w:style>
  <w:style w:type="paragraph" w:styleId="Footer">
    <w:name w:val="footer"/>
    <w:basedOn w:val="Normal"/>
    <w:link w:val="FooterChar"/>
    <w:uiPriority w:val="99"/>
    <w:unhideWhenUsed/>
    <w:rsid w:val="00A401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014D"/>
  </w:style>
  <w:style w:type="paragraph" w:styleId="FootnoteText">
    <w:name w:val="footnote text"/>
    <w:basedOn w:val="Normal"/>
    <w:link w:val="FootnoteTextChar"/>
    <w:uiPriority w:val="99"/>
    <w:semiHidden/>
    <w:unhideWhenUsed/>
    <w:rsid w:val="00621C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1C17"/>
    <w:rPr>
      <w:sz w:val="20"/>
      <w:szCs w:val="20"/>
    </w:rPr>
  </w:style>
  <w:style w:type="character" w:styleId="FootnoteReference">
    <w:name w:val="footnote reference"/>
    <w:basedOn w:val="DefaultParagraphFont"/>
    <w:uiPriority w:val="99"/>
    <w:semiHidden/>
    <w:unhideWhenUsed/>
    <w:rsid w:val="00621C17"/>
    <w:rPr>
      <w:vertAlign w:val="superscript"/>
    </w:rPr>
  </w:style>
  <w:style w:type="character" w:customStyle="1" w:styleId="st">
    <w:name w:val="st"/>
    <w:basedOn w:val="DefaultParagraphFont"/>
    <w:rsid w:val="00BA0F06"/>
  </w:style>
  <w:style w:type="character" w:styleId="Emphasis">
    <w:name w:val="Emphasis"/>
    <w:basedOn w:val="DefaultParagraphFont"/>
    <w:uiPriority w:val="20"/>
    <w:qFormat/>
    <w:rsid w:val="00403FF8"/>
    <w:rPr>
      <w:i/>
      <w:iCs/>
    </w:rPr>
  </w:style>
  <w:style w:type="character" w:styleId="Hyperlink">
    <w:name w:val="Hyperlink"/>
    <w:basedOn w:val="DefaultParagraphFont"/>
    <w:uiPriority w:val="99"/>
    <w:semiHidden/>
    <w:unhideWhenUsed/>
    <w:rsid w:val="009D7943"/>
    <w:rPr>
      <w:color w:val="0000FF"/>
      <w:u w:val="single"/>
    </w:rPr>
  </w:style>
  <w:style w:type="character" w:customStyle="1" w:styleId="reference-text">
    <w:name w:val="reference-text"/>
    <w:basedOn w:val="DefaultParagraphFont"/>
    <w:rsid w:val="008A0047"/>
  </w:style>
  <w:style w:type="character" w:styleId="Strong">
    <w:name w:val="Strong"/>
    <w:basedOn w:val="DefaultParagraphFont"/>
    <w:uiPriority w:val="22"/>
    <w:qFormat/>
    <w:rsid w:val="00E76234"/>
    <w:rPr>
      <w:b/>
      <w:bCs/>
    </w:rPr>
  </w:style>
  <w:style w:type="paragraph" w:customStyle="1" w:styleId="yiv5233692140msonormal">
    <w:name w:val="yiv5233692140msonormal"/>
    <w:basedOn w:val="Normal"/>
    <w:rsid w:val="00A9311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CommentReference">
    <w:name w:val="annotation reference"/>
    <w:basedOn w:val="DefaultParagraphFont"/>
    <w:uiPriority w:val="99"/>
    <w:semiHidden/>
    <w:unhideWhenUsed/>
    <w:rsid w:val="00F214D4"/>
    <w:rPr>
      <w:sz w:val="16"/>
      <w:szCs w:val="16"/>
    </w:rPr>
  </w:style>
  <w:style w:type="paragraph" w:styleId="CommentText">
    <w:name w:val="annotation text"/>
    <w:basedOn w:val="Normal"/>
    <w:link w:val="CommentTextChar"/>
    <w:uiPriority w:val="99"/>
    <w:semiHidden/>
    <w:unhideWhenUsed/>
    <w:rsid w:val="00F214D4"/>
    <w:pPr>
      <w:spacing w:line="240" w:lineRule="auto"/>
    </w:pPr>
    <w:rPr>
      <w:sz w:val="20"/>
      <w:szCs w:val="20"/>
    </w:rPr>
  </w:style>
  <w:style w:type="character" w:customStyle="1" w:styleId="CommentTextChar">
    <w:name w:val="Comment Text Char"/>
    <w:basedOn w:val="DefaultParagraphFont"/>
    <w:link w:val="CommentText"/>
    <w:uiPriority w:val="99"/>
    <w:semiHidden/>
    <w:rsid w:val="00F214D4"/>
    <w:rPr>
      <w:sz w:val="20"/>
      <w:szCs w:val="20"/>
    </w:rPr>
  </w:style>
  <w:style w:type="paragraph" w:styleId="BalloonText">
    <w:name w:val="Balloon Text"/>
    <w:basedOn w:val="Normal"/>
    <w:link w:val="BalloonTextChar"/>
    <w:uiPriority w:val="99"/>
    <w:semiHidden/>
    <w:unhideWhenUsed/>
    <w:rsid w:val="00F21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4D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214D4"/>
    <w:rPr>
      <w:b/>
      <w:bCs/>
    </w:rPr>
  </w:style>
  <w:style w:type="character" w:customStyle="1" w:styleId="CommentSubjectChar">
    <w:name w:val="Comment Subject Char"/>
    <w:basedOn w:val="CommentTextChar"/>
    <w:link w:val="CommentSubject"/>
    <w:uiPriority w:val="99"/>
    <w:semiHidden/>
    <w:rsid w:val="00F214D4"/>
    <w:rPr>
      <w:b/>
      <w:bCs/>
      <w:sz w:val="20"/>
      <w:szCs w:val="20"/>
    </w:rPr>
  </w:style>
  <w:style w:type="character" w:customStyle="1" w:styleId="Heading1Char">
    <w:name w:val="Heading 1 Char"/>
    <w:basedOn w:val="DefaultParagraphFont"/>
    <w:link w:val="Heading1"/>
    <w:uiPriority w:val="9"/>
    <w:rsid w:val="00DD2500"/>
    <w:rPr>
      <w:rFonts w:ascii="Times New Roman" w:eastAsia="Times New Roman" w:hAnsi="Times New Roman" w:cs="Times New Roman"/>
      <w:b/>
      <w:bCs/>
      <w:kern w:val="36"/>
      <w:sz w:val="48"/>
      <w:szCs w:val="48"/>
      <w:lang w:eastAsia="de-AT"/>
    </w:rPr>
  </w:style>
  <w:style w:type="paragraph" w:styleId="Revision">
    <w:name w:val="Revision"/>
    <w:hidden/>
    <w:uiPriority w:val="99"/>
    <w:semiHidden/>
    <w:rsid w:val="008364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3399">
      <w:bodyDiv w:val="1"/>
      <w:marLeft w:val="0"/>
      <w:marRight w:val="0"/>
      <w:marTop w:val="0"/>
      <w:marBottom w:val="0"/>
      <w:divBdr>
        <w:top w:val="none" w:sz="0" w:space="0" w:color="auto"/>
        <w:left w:val="none" w:sz="0" w:space="0" w:color="auto"/>
        <w:bottom w:val="none" w:sz="0" w:space="0" w:color="auto"/>
        <w:right w:val="none" w:sz="0" w:space="0" w:color="auto"/>
      </w:divBdr>
      <w:divsChild>
        <w:div w:id="1189248733">
          <w:marLeft w:val="0"/>
          <w:marRight w:val="0"/>
          <w:marTop w:val="0"/>
          <w:marBottom w:val="0"/>
          <w:divBdr>
            <w:top w:val="none" w:sz="0" w:space="0" w:color="auto"/>
            <w:left w:val="none" w:sz="0" w:space="0" w:color="auto"/>
            <w:bottom w:val="none" w:sz="0" w:space="0" w:color="auto"/>
            <w:right w:val="none" w:sz="0" w:space="0" w:color="auto"/>
          </w:divBdr>
        </w:div>
      </w:divsChild>
    </w:div>
    <w:div w:id="559902913">
      <w:bodyDiv w:val="1"/>
      <w:marLeft w:val="0"/>
      <w:marRight w:val="0"/>
      <w:marTop w:val="0"/>
      <w:marBottom w:val="0"/>
      <w:divBdr>
        <w:top w:val="none" w:sz="0" w:space="0" w:color="auto"/>
        <w:left w:val="none" w:sz="0" w:space="0" w:color="auto"/>
        <w:bottom w:val="none" w:sz="0" w:space="0" w:color="auto"/>
        <w:right w:val="none" w:sz="0" w:space="0" w:color="auto"/>
      </w:divBdr>
    </w:div>
    <w:div w:id="636448029">
      <w:bodyDiv w:val="1"/>
      <w:marLeft w:val="0"/>
      <w:marRight w:val="0"/>
      <w:marTop w:val="0"/>
      <w:marBottom w:val="0"/>
      <w:divBdr>
        <w:top w:val="none" w:sz="0" w:space="0" w:color="auto"/>
        <w:left w:val="none" w:sz="0" w:space="0" w:color="auto"/>
        <w:bottom w:val="none" w:sz="0" w:space="0" w:color="auto"/>
        <w:right w:val="none" w:sz="0" w:space="0" w:color="auto"/>
      </w:divBdr>
    </w:div>
    <w:div w:id="930311456">
      <w:bodyDiv w:val="1"/>
      <w:marLeft w:val="0"/>
      <w:marRight w:val="0"/>
      <w:marTop w:val="0"/>
      <w:marBottom w:val="0"/>
      <w:divBdr>
        <w:top w:val="none" w:sz="0" w:space="0" w:color="auto"/>
        <w:left w:val="none" w:sz="0" w:space="0" w:color="auto"/>
        <w:bottom w:val="none" w:sz="0" w:space="0" w:color="auto"/>
        <w:right w:val="none" w:sz="0" w:space="0" w:color="auto"/>
      </w:divBdr>
      <w:divsChild>
        <w:div w:id="494298961">
          <w:marLeft w:val="0"/>
          <w:marRight w:val="0"/>
          <w:marTop w:val="0"/>
          <w:marBottom w:val="0"/>
          <w:divBdr>
            <w:top w:val="none" w:sz="0" w:space="0" w:color="auto"/>
            <w:left w:val="none" w:sz="0" w:space="0" w:color="auto"/>
            <w:bottom w:val="none" w:sz="0" w:space="0" w:color="auto"/>
            <w:right w:val="none" w:sz="0" w:space="0" w:color="auto"/>
          </w:divBdr>
        </w:div>
      </w:divsChild>
    </w:div>
    <w:div w:id="1013848343">
      <w:bodyDiv w:val="1"/>
      <w:marLeft w:val="0"/>
      <w:marRight w:val="0"/>
      <w:marTop w:val="0"/>
      <w:marBottom w:val="0"/>
      <w:divBdr>
        <w:top w:val="none" w:sz="0" w:space="0" w:color="auto"/>
        <w:left w:val="none" w:sz="0" w:space="0" w:color="auto"/>
        <w:bottom w:val="none" w:sz="0" w:space="0" w:color="auto"/>
        <w:right w:val="none" w:sz="0" w:space="0" w:color="auto"/>
      </w:divBdr>
    </w:div>
    <w:div w:id="1335839701">
      <w:bodyDiv w:val="1"/>
      <w:marLeft w:val="0"/>
      <w:marRight w:val="0"/>
      <w:marTop w:val="0"/>
      <w:marBottom w:val="0"/>
      <w:divBdr>
        <w:top w:val="none" w:sz="0" w:space="0" w:color="auto"/>
        <w:left w:val="none" w:sz="0" w:space="0" w:color="auto"/>
        <w:bottom w:val="none" w:sz="0" w:space="0" w:color="auto"/>
        <w:right w:val="none" w:sz="0" w:space="0" w:color="auto"/>
      </w:divBdr>
      <w:divsChild>
        <w:div w:id="277418740">
          <w:marLeft w:val="0"/>
          <w:marRight w:val="0"/>
          <w:marTop w:val="0"/>
          <w:marBottom w:val="0"/>
          <w:divBdr>
            <w:top w:val="none" w:sz="0" w:space="0" w:color="auto"/>
            <w:left w:val="none" w:sz="0" w:space="0" w:color="auto"/>
            <w:bottom w:val="none" w:sz="0" w:space="0" w:color="auto"/>
            <w:right w:val="none" w:sz="0" w:space="0" w:color="auto"/>
          </w:divBdr>
        </w:div>
        <w:div w:id="540245496">
          <w:marLeft w:val="0"/>
          <w:marRight w:val="0"/>
          <w:marTop w:val="0"/>
          <w:marBottom w:val="0"/>
          <w:divBdr>
            <w:top w:val="none" w:sz="0" w:space="0" w:color="auto"/>
            <w:left w:val="none" w:sz="0" w:space="0" w:color="auto"/>
            <w:bottom w:val="none" w:sz="0" w:space="0" w:color="auto"/>
            <w:right w:val="none" w:sz="0" w:space="0" w:color="auto"/>
          </w:divBdr>
        </w:div>
        <w:div w:id="1125974344">
          <w:marLeft w:val="0"/>
          <w:marRight w:val="0"/>
          <w:marTop w:val="0"/>
          <w:marBottom w:val="0"/>
          <w:divBdr>
            <w:top w:val="none" w:sz="0" w:space="0" w:color="auto"/>
            <w:left w:val="none" w:sz="0" w:space="0" w:color="auto"/>
            <w:bottom w:val="none" w:sz="0" w:space="0" w:color="auto"/>
            <w:right w:val="none" w:sz="0" w:space="0" w:color="auto"/>
          </w:divBdr>
        </w:div>
        <w:div w:id="875704643">
          <w:marLeft w:val="0"/>
          <w:marRight w:val="0"/>
          <w:marTop w:val="0"/>
          <w:marBottom w:val="0"/>
          <w:divBdr>
            <w:top w:val="none" w:sz="0" w:space="0" w:color="auto"/>
            <w:left w:val="none" w:sz="0" w:space="0" w:color="auto"/>
            <w:bottom w:val="none" w:sz="0" w:space="0" w:color="auto"/>
            <w:right w:val="none" w:sz="0" w:space="0" w:color="auto"/>
          </w:divBdr>
        </w:div>
        <w:div w:id="1624000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0BD55-2B05-4524-B4FF-C6D5C3082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9880</Words>
  <Characters>56322</Characters>
  <Application>Microsoft Office Word</Application>
  <DocSecurity>4</DocSecurity>
  <Lines>469</Lines>
  <Paragraphs>132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66070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2016-08-22T13:16:00Z</dcterms:created>
  <dcterms:modified xsi:type="dcterms:W3CDTF">2016-08-22T13:16:00Z</dcterms:modified>
  <cp:category/>
</cp:coreProperties>
</file>